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B" w:rsidRPr="00E90C8B" w:rsidRDefault="00E90C8B" w:rsidP="00E90C8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E90C8B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90C8B" w:rsidRDefault="00E90C8B" w:rsidP="00E90C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ский сельсовет муниципального района Миякинский район республики Башкортостан</w:t>
      </w:r>
    </w:p>
    <w:p w:rsidR="00941CD6" w:rsidRPr="00E90C8B" w:rsidRDefault="00941CD6" w:rsidP="00E90C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Default="00941CD6" w:rsidP="00E90C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3535F">
        <w:rPr>
          <w:rFonts w:ascii="Times Cyr Bash Normal" w:hAnsi="Times Cyr Bash Normal"/>
          <w:bCs/>
          <w:caps/>
          <w:spacing w:val="-5"/>
          <w:sz w:val="26"/>
          <w:szCs w:val="26"/>
        </w:rPr>
        <w:t>?а</w:t>
      </w:r>
      <w:r w:rsidRPr="0083535F">
        <w:rPr>
          <w:rFonts w:ascii="Times Cyr Bash Normal" w:hAnsi="Times Cyr Bash Normal"/>
          <w:bCs/>
          <w:spacing w:val="-5"/>
          <w:sz w:val="26"/>
          <w:szCs w:val="26"/>
        </w:rPr>
        <w:t>Р</w:t>
      </w:r>
      <w:r w:rsidRPr="0083535F">
        <w:rPr>
          <w:rFonts w:ascii="Times Cyr Bash Normal" w:hAnsi="Times Cyr Bash Normal"/>
          <w:bCs/>
          <w:caps/>
          <w:spacing w:val="-5"/>
          <w:sz w:val="26"/>
          <w:szCs w:val="26"/>
        </w:rPr>
        <w:t>а</w:t>
      </w:r>
      <w:r w:rsidRPr="0083535F">
        <w:rPr>
          <w:rFonts w:ascii="Times Cyr Bash Normal" w:hAnsi="Times Cyr Bash Normal"/>
          <w:bCs/>
          <w:spacing w:val="-5"/>
          <w:sz w:val="26"/>
          <w:szCs w:val="26"/>
        </w:rPr>
        <w:t>Р</w:t>
      </w:r>
      <w:proofErr w:type="gramEnd"/>
      <w:r w:rsidRPr="0083535F">
        <w:rPr>
          <w:rFonts w:ascii="Times Cyr Bash Normal" w:hAnsi="Times Cyr Bash Normal"/>
          <w:bCs/>
          <w:spacing w:val="-5"/>
          <w:sz w:val="26"/>
          <w:szCs w:val="26"/>
        </w:rPr>
        <w:t xml:space="preserve">                                                                                                      </w:t>
      </w:r>
      <w:r w:rsidRPr="0083535F">
        <w:rPr>
          <w:bCs/>
          <w:spacing w:val="-5"/>
          <w:sz w:val="26"/>
          <w:szCs w:val="26"/>
        </w:rPr>
        <w:t>ПОСТАНОВЛЕНИЕ</w:t>
      </w:r>
    </w:p>
    <w:p w:rsidR="00E90C8B" w:rsidRDefault="00E90C8B" w:rsidP="00E90C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ский сельсовет муниципального района Миякинский район республики Башкортостан на 2022-2024 годы»</w:t>
      </w:r>
    </w:p>
    <w:p w:rsidR="00941CD6" w:rsidRPr="00E90C8B" w:rsidRDefault="00941CD6" w:rsidP="00E90C8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На основании Федерального закона от 06.10.2003 </w:t>
      </w:r>
      <w:hyperlink r:id="rId4" w:history="1">
        <w:r w:rsidRPr="00E90C8B">
          <w:rPr>
            <w:rFonts w:ascii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№ 131-ФЗ</w:t>
        </w:r>
      </w:hyperlink>
      <w:r w:rsidRPr="00E90C8B">
        <w:rPr>
          <w:rFonts w:ascii="Times New Roman" w:hAnsi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5" w:history="1">
        <w:r w:rsidRPr="00E90C8B">
          <w:rPr>
            <w:rFonts w:ascii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№ 209-ФЗ</w:t>
        </w:r>
      </w:hyperlink>
      <w:r w:rsidRPr="00E90C8B">
        <w:rPr>
          <w:rFonts w:ascii="Times New Roman" w:hAnsi="Times New Roman" w:cs="Times New Roman"/>
          <w:sz w:val="24"/>
          <w:szCs w:val="24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6" w:history="1">
        <w:r w:rsidRPr="00E90C8B">
          <w:rPr>
            <w:rFonts w:ascii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Уставом</w:t>
        </w:r>
      </w:hyperlink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  сельского поселения администрация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Зильдяровс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кий сельсовет муниципального района Миякинский район республики Башкортостан </w:t>
      </w:r>
    </w:p>
    <w:p w:rsidR="00E90C8B" w:rsidRPr="00E90C8B" w:rsidRDefault="00E90C8B" w:rsidP="00E90C8B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E90C8B" w:rsidRDefault="00E90C8B" w:rsidP="00E90C8B">
      <w:pPr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программу «Развитие и поддержка субъектов малого и среднего предпринимательства в сельском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Зильдяровски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й сельсовет муниципального района Миякинский район республики Башкортостан на 2022-2024 годы».</w:t>
      </w:r>
      <w:r w:rsidRPr="00E90C8B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</w:t>
      </w:r>
    </w:p>
    <w:p w:rsidR="00E90C8B" w:rsidRPr="00E90C8B" w:rsidRDefault="00E90C8B" w:rsidP="00E90C8B">
      <w:pPr>
        <w:shd w:val="clear" w:color="auto" w:fill="FFFFFF"/>
        <w:spacing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</w:t>
      </w:r>
      <w:r w:rsidRPr="00E90C8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2.Постановление № 42 от 25.08.2021 «</w:t>
      </w:r>
      <w:r w:rsidRPr="00E90C8B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муниципальной программы «Развитие малого и среднего предпринимательства на территории сельского поселения Зильдяровский сельсовет муниципального района Миякинский район Республики Башкортостан на 2021-2025 годы»</w:t>
      </w:r>
      <w:r w:rsidRPr="00E90C8B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E90C8B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признать утратившим силу</w:t>
      </w:r>
      <w:r w:rsidRPr="00E90C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официального опубликования.</w:t>
      </w: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3. Контроль за исполнением постановления оставляю за собой</w:t>
      </w: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Глава сельского поселения                                                 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З.З.Идрисов</w:t>
      </w:r>
      <w:proofErr w:type="spellEnd"/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Утверждена</w:t>
      </w: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от                 №           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Муниципальная программа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«Развитие и поддержка субъектов малого и среднего предпринимательства в сельском поселении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Зильдяровск</w:t>
      </w: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ий сельсовет муниципального района Миякинский район республики Башкортостан на 2022-2024 годы»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ПАСПОРТ МУНИЦИПАЛЬНОЙ ПРОГРАММЫ</w:t>
      </w:r>
    </w:p>
    <w:p w:rsidR="00E90C8B" w:rsidRPr="00E90C8B" w:rsidRDefault="00E90C8B" w:rsidP="00E90C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 «Развитие и поддержка субъектов малого и среднего предпринимательства в сельском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Зильдяровс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кий сельсовет муниципа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льного района Миякинский район Р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еспублики Башкортостан на 2022-2024 годы»</w:t>
      </w:r>
    </w:p>
    <w:tbl>
      <w:tblPr>
        <w:tblW w:w="10073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6946"/>
      </w:tblGrid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E90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«Развитие и поддержка субъектов малого и среднего предпринимательства в сельском поселении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сельсовет муниципального района Миякинский район республики Башкортостан на 2022-2024 годы» (далее – Программа)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E90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  сельского</w:t>
            </w:r>
            <w:proofErr w:type="gramEnd"/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E90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Зильдяровс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сельсовет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315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 w:rsidR="00A315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ский сельсовет, 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Зильдяровс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сельсовет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E90C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Зильдяровс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сельсовет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Создание условий для увеличения занятости населения.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 годы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этап.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за счет средств местного бюджета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Зильдяровс</w:t>
            </w: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 сельсовет за период реализации составит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рублей: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2022 г. – 1</w:t>
            </w: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,0 тыс. рублей;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2023 г. – 1,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рублей;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 г. – 1,0 тыс. рублей.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E90C8B" w:rsidRPr="00E90C8B" w:rsidTr="00A8085F">
        <w:tc>
          <w:tcPr>
            <w:tcW w:w="312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 w:themeFill="background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Увеличение количества рабочих мест.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E90C8B" w:rsidRPr="00E90C8B" w:rsidRDefault="00E90C8B" w:rsidP="00E90C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1.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Анализ состояния субъектов малого и среднего предпринимательства</w:t>
      </w: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на территории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Зильдяров</w:t>
      </w: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ский сельсовет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Настоящая муниципальная программа «Развитие и поддержка субъектов малого и среднего предпринимательства в сельском поселении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Зильдяров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ский сельсовет муниципального района Миякинский район республики Башкортостан на 2022-2024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 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На 1 января 2022 года на территории сельского поселения действуют 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малых и средних предприятий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и  индивидуальных</w:t>
      </w:r>
      <w:proofErr w:type="gramEnd"/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предпринимателя.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Малые и средние предприятия осуществляют свою деятельность преимущественно в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торговле,  в</w:t>
      </w:r>
      <w:proofErr w:type="gramEnd"/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отраслях растениеводства и животноводства.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Раздел 2.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Характеристика проблемы и обоснование необходимости ее решения программными методами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Несмотря на проведенную работу во всех областях поддержки субъектов малого и среднего предпринимательства на территории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недостаток кадров рабочих специальностей для субъектов малого и среднего бизнеса;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слабая консультационно-информационная поддержка субъектов малого и среднего бизнеса;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несовершенство системы учета и отчетности по малому предпринимательству.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нестабильная налоговая политика;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E90C8B" w:rsidRPr="00E90C8B" w:rsidRDefault="00E90C8B" w:rsidP="00E90C8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3.</w:t>
      </w:r>
    </w:p>
    <w:p w:rsidR="00E90C8B" w:rsidRPr="00E90C8B" w:rsidRDefault="00E90C8B" w:rsidP="00E90C8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Цель и задачи программы, приоритетные направления развития субъектов малого и среднего бизнеса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Цель программы - создание на территории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Указанные цели и задачи соответствуют социально-экономической направленности развития сельского поселения.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жилищно-коммунальное;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образовательное;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спортивно-оздоровительное;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благоустройство;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растениеводство;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животноводство.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их  качество</w:t>
      </w:r>
      <w:proofErr w:type="gramEnd"/>
      <w:r w:rsidRPr="00E90C8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инновационная деятельность;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расширение и качественное улучшение деятельности по оказанию бытовых услуг населению;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производство продукции растениеводства;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производство продукции животноводства;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предоставления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proofErr w:type="gramEnd"/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направленных на улучшение экологии и природопользования, включая сбор и вывоз твердых бытовых коммунальных отходов.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4.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Основные мероприятия программы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создание положительного имиджа малого и среднего предпринимательства.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5.</w:t>
      </w:r>
    </w:p>
    <w:p w:rsidR="00E90C8B" w:rsidRPr="00E90C8B" w:rsidRDefault="00E90C8B" w:rsidP="00E90C8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Объем планируемых финансовых ресурсов и источники финансирования программы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мероприятий программы обеспечивается за счет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средств  бюджета</w:t>
      </w:r>
      <w:proofErr w:type="gramEnd"/>
      <w:r w:rsidR="0071353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размере 3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рублей, в том числе по годам: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2022 год – 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>,0 тыс. рублей;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2023 год – 1,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2024 год – 1,0 тыс. рублей.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6.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Ожидаемые социально-экономические результаты реализации Программы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7.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Управление Программой и контроль за ее реализацией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Формы и методы управления реализацией Программы определяются администрацией сельского поселения </w:t>
      </w:r>
      <w:r w:rsidR="00E751A0">
        <w:rPr>
          <w:rFonts w:ascii="Times New Roman" w:hAnsi="Times New Roman" w:cs="Times New Roman"/>
          <w:sz w:val="24"/>
          <w:szCs w:val="24"/>
          <w:lang w:eastAsia="ru-RU"/>
        </w:rPr>
        <w:t>Зильдяровский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Миякинский район Республики Башкортостан.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Общее руководство и контроль за реализацией программных мероприятий осуществляет администрация сельского поселения.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 осуществляет: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-подготовку предложений по актуализации мероприятий Программы в соответствии с приоритетами социально-экономического развития муниципального района Миякинский район РБ и Республики Башкортостан, ускорению или приостановке реализации отдельных мероприятий;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-подготовку предложений по привлечению организаций для реализации мероприятий Программы;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-мониторинг выполнения Программы в целом и входящих в ее состав мероприятий.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Раздел 8.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Целевыми показателями достижения целей и решения задач Программы являются: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индивидуальных предпринимателей на 1 ед. ежегодно;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количества рабочих мест на 2 ед. ежегодно;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доли налоговых поступлений в муниципальный бюджет на 3 % ежегодно (Приложение № 2 к Программе).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Результатами реализации мероприятий Программы на территории сельского поселения будут являться: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рост количества индивидуальных предпринимателей;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увеличение доли налоговых поступлений в местный бюджет от субъектов предпринимательской деятельности;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насыщение потребительского рынка качественными товарами и услугами;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- укрепление социального статуса, повышение имиджа предпринимательства.</w:t>
      </w:r>
    </w:p>
    <w:p w:rsidR="00E90C8B" w:rsidRPr="00E90C8B" w:rsidRDefault="00E90C8B" w:rsidP="00E90C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в соответствии с Порядком разработки, реализации и оценки эффективности муниципальных программ сельского поселения 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Зильдяров</w:t>
      </w:r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ский сельсовет муниципального </w:t>
      </w:r>
      <w:proofErr w:type="gramStart"/>
      <w:r w:rsidRPr="00E90C8B">
        <w:rPr>
          <w:rFonts w:ascii="Times New Roman" w:hAnsi="Times New Roman" w:cs="Times New Roman"/>
          <w:sz w:val="24"/>
          <w:szCs w:val="24"/>
          <w:lang w:eastAsia="ru-RU"/>
        </w:rPr>
        <w:t>района  Миякинский</w:t>
      </w:r>
      <w:proofErr w:type="gramEnd"/>
      <w:r w:rsidRPr="00E90C8B">
        <w:rPr>
          <w:rFonts w:ascii="Times New Roman" w:hAnsi="Times New Roman" w:cs="Times New Roman"/>
          <w:sz w:val="24"/>
          <w:szCs w:val="24"/>
          <w:lang w:eastAsia="ru-RU"/>
        </w:rPr>
        <w:t xml:space="preserve"> район Республики Башкортостан</w:t>
      </w:r>
      <w:r w:rsidR="0071353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90C8B" w:rsidRPr="00E90C8B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90C8B" w:rsidRPr="00E90C8B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  <w:sectPr w:rsidR="00E90C8B" w:rsidRPr="00E90C8B" w:rsidSect="00FF1B1D">
          <w:pgSz w:w="11906" w:h="16838"/>
          <w:pgMar w:top="395" w:right="850" w:bottom="426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384"/>
        <w:tblW w:w="14843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234"/>
        <w:gridCol w:w="776"/>
        <w:gridCol w:w="358"/>
        <w:gridCol w:w="487"/>
        <w:gridCol w:w="647"/>
        <w:gridCol w:w="541"/>
        <w:gridCol w:w="309"/>
        <w:gridCol w:w="1048"/>
        <w:gridCol w:w="1383"/>
        <w:gridCol w:w="1582"/>
        <w:gridCol w:w="1938"/>
        <w:gridCol w:w="1938"/>
      </w:tblGrid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Приложение 1</w:t>
            </w: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 муниципальной программе</w:t>
            </w:r>
          </w:p>
        </w:tc>
      </w:tr>
      <w:tr w:rsidR="00E90C8B" w:rsidRPr="00E90C8B" w:rsidTr="00A8085F">
        <w:tc>
          <w:tcPr>
            <w:tcW w:w="2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План мероприятий муниципальной программы </w:t>
            </w:r>
          </w:p>
          <w:p w:rsidR="00E90C8B" w:rsidRPr="00E90C8B" w:rsidRDefault="00E90C8B" w:rsidP="007135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«Развитие и поддержка субъектов малого и среднего предпринимательства в сельском поселении </w:t>
            </w:r>
            <w:r w:rsidR="0071353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Зильдяровс</w:t>
            </w: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кий сельсовет муниципального района Миякинский район республики Башкортостан на 2022-2024 годы»</w:t>
            </w: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объекта, мероприятия</w:t>
            </w:r>
          </w:p>
        </w:tc>
        <w:tc>
          <w:tcPr>
            <w:tcW w:w="1234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финансирования</w:t>
            </w:r>
          </w:p>
        </w:tc>
        <w:tc>
          <w:tcPr>
            <w:tcW w:w="5549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58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1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8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58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98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работы с обращениями субъектов малого и среднего предпринимательства, поступившими в администрацию сельского поселения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14843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8B"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8B"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  <w:tc>
          <w:tcPr>
            <w:tcW w:w="193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713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1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713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1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C8B" w:rsidRPr="00E90C8B" w:rsidTr="00A8085F">
        <w:tc>
          <w:tcPr>
            <w:tcW w:w="260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 по программе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713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90C8B"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713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90C8B"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C8B" w:rsidRPr="00E90C8B" w:rsidTr="00A8085F">
        <w:tc>
          <w:tcPr>
            <w:tcW w:w="260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8B"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71353C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8B"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7135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1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7135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71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0C8B" w:rsidRPr="00E90C8B" w:rsidTr="00A8085F">
        <w:tc>
          <w:tcPr>
            <w:tcW w:w="2602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8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57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90C8B" w:rsidRPr="00E90C8B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90C8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E90C8B" w:rsidRPr="00E90C8B" w:rsidRDefault="00E90C8B" w:rsidP="00E90C8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Прогнозные значения показателей (индикаторов) реализации муниципальной программы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  <w:r w:rsidRPr="00E90C8B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«Развитие и поддержка субъектов малого и среднего предпринимательства в сельском поселении </w:t>
      </w:r>
      <w:r w:rsidR="0071353C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Зильдяров</w:t>
      </w:r>
      <w:r w:rsidRPr="00E90C8B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ский сельсовет муниципального района Миякинский район Республики Башкортостан на 2022-2024 годы»</w:t>
      </w:r>
    </w:p>
    <w:p w:rsidR="00E90C8B" w:rsidRPr="00E90C8B" w:rsidRDefault="00E90C8B" w:rsidP="00E90C8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3863"/>
        <w:gridCol w:w="2243"/>
        <w:gridCol w:w="2141"/>
        <w:gridCol w:w="2052"/>
        <w:gridCol w:w="2273"/>
      </w:tblGrid>
      <w:tr w:rsidR="00E90C8B" w:rsidRPr="00E90C8B" w:rsidTr="00A8085F">
        <w:tc>
          <w:tcPr>
            <w:tcW w:w="6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9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90C8B" w:rsidRPr="00E90C8B" w:rsidTr="00A8085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первый 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год- последний год реализации</w:t>
            </w:r>
          </w:p>
        </w:tc>
      </w:tr>
      <w:tr w:rsidR="00E90C8B" w:rsidRPr="00E90C8B" w:rsidTr="00A808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индивидуальных предпринимателей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C8B" w:rsidRPr="00E90C8B" w:rsidTr="00A808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рабочих мест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90C8B" w:rsidRPr="000D6186" w:rsidTr="00A8085F">
        <w:tc>
          <w:tcPr>
            <w:tcW w:w="6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налоговых поступлений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E90C8B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90C8B" w:rsidRPr="000D6186" w:rsidRDefault="00E90C8B" w:rsidP="00A808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0C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90C8B" w:rsidRPr="00FD068C" w:rsidRDefault="00E90C8B" w:rsidP="00E90C8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C8B" w:rsidRPr="00FD068C" w:rsidRDefault="00E90C8B" w:rsidP="00E90C8B">
      <w:pPr>
        <w:rPr>
          <w:rFonts w:ascii="Times New Roman" w:hAnsi="Times New Roman" w:cs="Times New Roman"/>
          <w:sz w:val="24"/>
          <w:szCs w:val="24"/>
        </w:rPr>
      </w:pPr>
    </w:p>
    <w:p w:rsidR="004A0E93" w:rsidRDefault="004A0E93"/>
    <w:sectPr w:rsidR="004A0E93" w:rsidSect="000D6186">
      <w:pgSz w:w="16838" w:h="11906" w:orient="landscape"/>
      <w:pgMar w:top="1418" w:right="395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8B"/>
    <w:rsid w:val="004A0E93"/>
    <w:rsid w:val="0071353C"/>
    <w:rsid w:val="00941CD6"/>
    <w:rsid w:val="00A315F2"/>
    <w:rsid w:val="00E751A0"/>
    <w:rsid w:val="00E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2DA17-DAFB-47BE-BC4D-D7DD6799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C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line/ref=FB7F856781150BB83BF3370E776C0967F03EC19C8A4C9DC9AA4436C9FAL7o2L" TargetMode="External"/><Relationship Id="rId5" Type="http://schemas.openxmlformats.org/officeDocument/2006/relationships/hyperlink" Target="http://offline/ref=FB7F856781150BB83BF3280E666C0967F039C19C8A479DC9AA4436C9FAL7o2L" TargetMode="External"/><Relationship Id="rId4" Type="http://schemas.openxmlformats.org/officeDocument/2006/relationships/hyperlink" Target="http://offline/ref=FB7F856781150BB83BF3280E666C0967F03FC79C8D46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2022-08-24T10:49:00Z</cp:lastPrinted>
  <dcterms:created xsi:type="dcterms:W3CDTF">2022-08-24T10:41:00Z</dcterms:created>
  <dcterms:modified xsi:type="dcterms:W3CDTF">2022-08-29T10:26:00Z</dcterms:modified>
</cp:coreProperties>
</file>