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A8D" w:rsidRDefault="00C60A8D" w:rsidP="00C60A8D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C60A8D" w:rsidRDefault="00C60A8D" w:rsidP="00C60A8D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C60A8D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A8D" w:rsidRDefault="00C60A8D" w:rsidP="00C60A8D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C60A8D" w:rsidRDefault="00C60A8D" w:rsidP="00C60A8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C60A8D" w:rsidRDefault="00C60A8D" w:rsidP="00C60A8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C60A8D" w:rsidRPr="00CA5C25" w:rsidRDefault="00C60A8D" w:rsidP="00C60A8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C60A8D" w:rsidRPr="00CA5C25" w:rsidRDefault="00C60A8D" w:rsidP="00C60A8D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C60A8D" w:rsidRPr="00594AEF" w:rsidRDefault="00C60A8D" w:rsidP="00C60A8D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60A8D" w:rsidRDefault="00C60A8D" w:rsidP="00C60A8D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60A8D" w:rsidRDefault="00C60A8D" w:rsidP="00C60A8D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C60A8D" w:rsidRDefault="00C60A8D" w:rsidP="00C60A8D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60A8D" w:rsidRDefault="00C60A8D" w:rsidP="00C60A8D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60A8D" w:rsidRDefault="00C60A8D" w:rsidP="00C60A8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C60A8D" w:rsidRDefault="00C60A8D" w:rsidP="00C60A8D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C60A8D" w:rsidRDefault="00C60A8D" w:rsidP="00C60A8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C60A8D" w:rsidRDefault="00C60A8D" w:rsidP="00C60A8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C60A8D" w:rsidRPr="00CA5C25" w:rsidRDefault="00C60A8D" w:rsidP="00C60A8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C60A8D" w:rsidRPr="00CA5C25" w:rsidRDefault="00C60A8D" w:rsidP="00C60A8D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C60A8D" w:rsidRPr="00594AEF" w:rsidRDefault="00C60A8D" w:rsidP="00C60A8D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60A8D" w:rsidRDefault="00C60A8D" w:rsidP="00C60A8D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C60A8D" w:rsidRDefault="00C60A8D" w:rsidP="00C60A8D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C60A8D" w:rsidRDefault="00C60A8D" w:rsidP="00C60A8D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C60A8D" w:rsidRDefault="00C60A8D" w:rsidP="00C60A8D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C60A8D" w:rsidRDefault="00C60A8D" w:rsidP="00C60A8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A8D" w:rsidRDefault="00C60A8D" w:rsidP="00C60A8D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C60A8D" w:rsidRDefault="00C60A8D" w:rsidP="00C60A8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C60A8D" w:rsidRDefault="00C60A8D" w:rsidP="00C60A8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C60A8D" w:rsidRDefault="00C60A8D" w:rsidP="00C60A8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C60A8D" w:rsidRDefault="00C60A8D" w:rsidP="00C60A8D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C60A8D" w:rsidRPr="00935818" w:rsidRDefault="00C60A8D" w:rsidP="00C60A8D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C60A8D" w:rsidRDefault="00C60A8D" w:rsidP="00C60A8D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C60A8D" w:rsidRDefault="00C60A8D" w:rsidP="00C60A8D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60A8D" w:rsidRDefault="00C60A8D" w:rsidP="00C60A8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C60A8D" w:rsidRDefault="00C60A8D" w:rsidP="00C60A8D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C60A8D" w:rsidRDefault="00C60A8D" w:rsidP="00C60A8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C60A8D" w:rsidRDefault="00C60A8D" w:rsidP="00C60A8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C60A8D" w:rsidRDefault="00C60A8D" w:rsidP="00C60A8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C60A8D" w:rsidRDefault="00C60A8D" w:rsidP="00C60A8D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C60A8D" w:rsidRPr="00935818" w:rsidRDefault="00C60A8D" w:rsidP="00C60A8D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C60A8D" w:rsidRDefault="00C60A8D" w:rsidP="00C60A8D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C60A8D" w:rsidRDefault="00C60A8D" w:rsidP="00C60A8D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C60A8D" w:rsidRDefault="00C60A8D" w:rsidP="00C60A8D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D955D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C60A8D" w:rsidRDefault="00C60A8D" w:rsidP="00C60A8D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C60A8D" w:rsidRDefault="00C60A8D" w:rsidP="00C60A8D">
      <w:r>
        <w:t xml:space="preserve">   </w:t>
      </w:r>
      <w:r>
        <w:br/>
        <w:t xml:space="preserve">          </w:t>
      </w:r>
    </w:p>
    <w:p w:rsidR="00C60A8D" w:rsidRDefault="00C60A8D" w:rsidP="00C60A8D"/>
    <w:p w:rsidR="00C60A8D" w:rsidRDefault="00C60A8D" w:rsidP="00C60A8D"/>
    <w:p w:rsidR="00C60A8D" w:rsidRDefault="00C60A8D" w:rsidP="00C60A8D"/>
    <w:p w:rsidR="00C60A8D" w:rsidRDefault="00C60A8D" w:rsidP="00C60A8D"/>
    <w:p w:rsidR="00C60A8D" w:rsidRDefault="00C60A8D" w:rsidP="00C60A8D"/>
    <w:p w:rsidR="00C60A8D" w:rsidRDefault="00C60A8D" w:rsidP="00C60A8D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C60A8D" w:rsidRDefault="00C60A8D" w:rsidP="00C60A8D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C60A8D" w:rsidRPr="00C60A8D" w:rsidRDefault="00C60A8D" w:rsidP="00C60A8D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7"/>
          <w:szCs w:val="27"/>
          <w:lang w:eastAsia="ru-RU"/>
        </w:rPr>
      </w:pPr>
      <w:r w:rsidRPr="00C60A8D">
        <w:rPr>
          <w:rFonts w:cs="Arial"/>
          <w:bCs/>
          <w:sz w:val="27"/>
          <w:szCs w:val="27"/>
          <w:lang w:eastAsia="ru-RU"/>
        </w:rPr>
        <w:t xml:space="preserve">О внесении изменений в Решение Совета сельского поселения   № 200 от 09.04.2015 г. </w:t>
      </w:r>
      <w:r w:rsidRPr="00C60A8D">
        <w:rPr>
          <w:bCs/>
          <w:sz w:val="27"/>
          <w:szCs w:val="27"/>
          <w:lang w:eastAsia="ru-RU"/>
        </w:rPr>
        <w:t xml:space="preserve">«Об утверждении Положения об организации по осуществлению закупок товаров, работ, услуг для обеспечения муниципальных </w:t>
      </w:r>
      <w:proofErr w:type="gramStart"/>
      <w:r w:rsidRPr="00C60A8D">
        <w:rPr>
          <w:bCs/>
          <w:sz w:val="27"/>
          <w:szCs w:val="27"/>
          <w:lang w:eastAsia="ru-RU"/>
        </w:rPr>
        <w:t>нужд  сельского</w:t>
      </w:r>
      <w:proofErr w:type="gramEnd"/>
      <w:r w:rsidRPr="00C60A8D">
        <w:rPr>
          <w:bCs/>
          <w:sz w:val="27"/>
          <w:szCs w:val="27"/>
          <w:lang w:eastAsia="ru-RU"/>
        </w:rPr>
        <w:t xml:space="preserve"> поселения Зильдяровский сельсовет муниципального района Миякинский район Республики Башкортостан </w:t>
      </w:r>
      <w:r w:rsidRPr="00C60A8D">
        <w:rPr>
          <w:b/>
          <w:bCs/>
          <w:color w:val="000000"/>
          <w:sz w:val="27"/>
          <w:szCs w:val="27"/>
          <w:lang w:eastAsia="ru-RU"/>
        </w:rPr>
        <w:t>»</w:t>
      </w:r>
    </w:p>
    <w:p w:rsidR="00C60A8D" w:rsidRPr="00C60A8D" w:rsidRDefault="00C60A8D" w:rsidP="00C60A8D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ru-RU"/>
        </w:rPr>
      </w:pPr>
      <w:bookmarkStart w:id="0" w:name="_GoBack"/>
      <w:bookmarkEnd w:id="0"/>
    </w:p>
    <w:p w:rsidR="00C60A8D" w:rsidRPr="00C60A8D" w:rsidRDefault="00C60A8D" w:rsidP="00C60A8D">
      <w:pPr>
        <w:suppressAutoHyphens w:val="0"/>
        <w:jc w:val="both"/>
        <w:rPr>
          <w:sz w:val="27"/>
          <w:szCs w:val="27"/>
          <w:lang w:eastAsia="ru-RU"/>
        </w:rPr>
      </w:pPr>
      <w:r w:rsidRPr="00C60A8D">
        <w:rPr>
          <w:color w:val="000000"/>
          <w:sz w:val="27"/>
          <w:szCs w:val="27"/>
        </w:rPr>
        <w:t xml:space="preserve">               Рассмотрев протест прокуратуры Миякинского района от 06.02.2019 года на решение Совета сельского поселения от 09.04.2015 года № 200 «Об утверждении Положения об организации работы по осуществлению закупок товаров, работ, услуг для обеспечения муниципальных нужд сельского поселения Зильдяровский сельсовет муниципального района Миякинский район Республики Башкортостан</w:t>
      </w:r>
      <w:r w:rsidRPr="00C60A8D">
        <w:rPr>
          <w:sz w:val="27"/>
          <w:szCs w:val="27"/>
          <w:lang w:eastAsia="ru-RU"/>
        </w:rPr>
        <w:t>, Совет сельского поселения Зильдяровский сельсовет муниципального района Миякинский район Республики Башкортостан</w:t>
      </w:r>
    </w:p>
    <w:p w:rsidR="00C60A8D" w:rsidRPr="00C60A8D" w:rsidRDefault="00C60A8D" w:rsidP="00C60A8D">
      <w:pPr>
        <w:suppressAutoHyphens w:val="0"/>
        <w:jc w:val="both"/>
        <w:rPr>
          <w:sz w:val="27"/>
          <w:szCs w:val="27"/>
          <w:lang w:eastAsia="ru-RU"/>
        </w:rPr>
      </w:pPr>
      <w:r w:rsidRPr="00C60A8D">
        <w:rPr>
          <w:sz w:val="27"/>
          <w:szCs w:val="27"/>
          <w:lang w:eastAsia="ru-RU"/>
        </w:rPr>
        <w:t xml:space="preserve">             </w:t>
      </w:r>
      <w:proofErr w:type="gramStart"/>
      <w:r w:rsidRPr="00C60A8D">
        <w:rPr>
          <w:sz w:val="27"/>
          <w:szCs w:val="27"/>
          <w:lang w:eastAsia="ru-RU"/>
        </w:rPr>
        <w:t>РЕШИЛ :</w:t>
      </w:r>
      <w:proofErr w:type="gramEnd"/>
    </w:p>
    <w:p w:rsidR="00C60A8D" w:rsidRPr="00C60A8D" w:rsidRDefault="00C60A8D" w:rsidP="00C60A8D">
      <w:pPr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C60A8D">
        <w:rPr>
          <w:rFonts w:eastAsia="Calibri"/>
          <w:sz w:val="27"/>
          <w:szCs w:val="27"/>
          <w:lang w:eastAsia="ru-RU"/>
        </w:rPr>
        <w:t xml:space="preserve">          1.Внести следующие изменения </w:t>
      </w:r>
      <w:r w:rsidRPr="00C60A8D">
        <w:rPr>
          <w:sz w:val="27"/>
          <w:szCs w:val="27"/>
          <w:lang w:eastAsia="ru-RU"/>
        </w:rPr>
        <w:t xml:space="preserve">в решение Совета сельского поселения Зильдяровский сельсовет муниципального района Миякинский район Республики Башкортостан </w:t>
      </w:r>
      <w:r w:rsidRPr="00C60A8D">
        <w:rPr>
          <w:rFonts w:cs="Arial"/>
          <w:sz w:val="27"/>
          <w:szCs w:val="27"/>
          <w:lang w:eastAsia="ru-RU"/>
        </w:rPr>
        <w:t xml:space="preserve">№ 200 от 09.04.2015 г. </w:t>
      </w:r>
      <w:r w:rsidRPr="00C60A8D">
        <w:rPr>
          <w:sz w:val="27"/>
          <w:szCs w:val="27"/>
          <w:lang w:eastAsia="ru-RU"/>
        </w:rPr>
        <w:t xml:space="preserve">«Об утверждении </w:t>
      </w:r>
      <w:r w:rsidRPr="00C60A8D">
        <w:rPr>
          <w:bCs/>
          <w:sz w:val="27"/>
          <w:szCs w:val="27"/>
          <w:lang w:eastAsia="ru-RU"/>
        </w:rPr>
        <w:t>Положения об организации по осуществлению закупок товаров, работ, услуг для обеспечения муниципальных нужд сельского поселения Зильдяровский сельсовет муниципального района Миякинский район Республики Башкортостан</w:t>
      </w:r>
      <w:r w:rsidRPr="00C60A8D">
        <w:rPr>
          <w:color w:val="000000"/>
          <w:sz w:val="27"/>
          <w:szCs w:val="27"/>
          <w:lang w:eastAsia="ru-RU"/>
        </w:rPr>
        <w:t xml:space="preserve">»: </w:t>
      </w:r>
    </w:p>
    <w:p w:rsidR="00C60A8D" w:rsidRPr="00C60A8D" w:rsidRDefault="00C60A8D" w:rsidP="00C60A8D">
      <w:pPr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C60A8D">
        <w:rPr>
          <w:color w:val="000000"/>
          <w:sz w:val="27"/>
          <w:szCs w:val="27"/>
          <w:lang w:eastAsia="ru-RU"/>
        </w:rPr>
        <w:t xml:space="preserve">     </w:t>
      </w:r>
      <w:r w:rsidRPr="00C60A8D">
        <w:rPr>
          <w:color w:val="000000"/>
          <w:sz w:val="27"/>
          <w:szCs w:val="27"/>
        </w:rPr>
        <w:t xml:space="preserve"> П</w:t>
      </w:r>
      <w:r>
        <w:rPr>
          <w:color w:val="000000"/>
          <w:sz w:val="27"/>
          <w:szCs w:val="27"/>
        </w:rPr>
        <w:t xml:space="preserve">ункт </w:t>
      </w:r>
      <w:r w:rsidRPr="00C60A8D">
        <w:rPr>
          <w:color w:val="000000"/>
          <w:sz w:val="27"/>
          <w:szCs w:val="27"/>
        </w:rPr>
        <w:t>5.2.7</w:t>
      </w:r>
      <w:r>
        <w:rPr>
          <w:color w:val="000000"/>
          <w:sz w:val="27"/>
          <w:szCs w:val="27"/>
        </w:rPr>
        <w:t>.</w:t>
      </w:r>
      <w:r w:rsidRPr="00C60A8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Решения</w:t>
      </w:r>
      <w:r>
        <w:rPr>
          <w:bCs/>
          <w:sz w:val="27"/>
          <w:szCs w:val="27"/>
          <w:lang w:eastAsia="ru-RU"/>
        </w:rPr>
        <w:t xml:space="preserve"> исключить.</w:t>
      </w:r>
    </w:p>
    <w:p w:rsidR="00C60A8D" w:rsidRDefault="00C60A8D" w:rsidP="00C60A8D">
      <w:pPr>
        <w:suppressAutoHyphens w:val="0"/>
        <w:jc w:val="both"/>
        <w:rPr>
          <w:sz w:val="27"/>
          <w:szCs w:val="27"/>
        </w:rPr>
      </w:pPr>
      <w:r w:rsidRPr="00C60A8D">
        <w:rPr>
          <w:color w:val="000000"/>
          <w:sz w:val="27"/>
          <w:szCs w:val="27"/>
          <w:lang w:eastAsia="ru-RU"/>
        </w:rPr>
        <w:t xml:space="preserve">      2.</w:t>
      </w:r>
      <w:r w:rsidRPr="00C60A8D">
        <w:rPr>
          <w:sz w:val="27"/>
          <w:szCs w:val="27"/>
        </w:rPr>
        <w:t xml:space="preserve">Обнародовать настоящее решение на информационном </w:t>
      </w:r>
      <w:proofErr w:type="gramStart"/>
      <w:r w:rsidRPr="00C60A8D">
        <w:rPr>
          <w:sz w:val="27"/>
          <w:szCs w:val="27"/>
        </w:rPr>
        <w:t>стенде  Администрации</w:t>
      </w:r>
      <w:proofErr w:type="gramEnd"/>
      <w:r w:rsidRPr="00C60A8D">
        <w:rPr>
          <w:sz w:val="27"/>
          <w:szCs w:val="27"/>
        </w:rPr>
        <w:t xml:space="preserve"> сельского поселения Зильдяровский сельсовет муниципального района Миякинский район Республики Башкортостан    и  разместить  на  официальном  сайте.   </w:t>
      </w:r>
    </w:p>
    <w:p w:rsidR="00C60A8D" w:rsidRDefault="00C60A8D" w:rsidP="00C60A8D">
      <w:pPr>
        <w:suppressAutoHyphens w:val="0"/>
        <w:jc w:val="both"/>
        <w:rPr>
          <w:sz w:val="27"/>
          <w:szCs w:val="27"/>
        </w:rPr>
      </w:pPr>
    </w:p>
    <w:p w:rsidR="00C60A8D" w:rsidRPr="00C60A8D" w:rsidRDefault="00C60A8D" w:rsidP="00C60A8D">
      <w:pPr>
        <w:suppressAutoHyphens w:val="0"/>
        <w:jc w:val="both"/>
        <w:rPr>
          <w:color w:val="000000"/>
          <w:sz w:val="27"/>
          <w:szCs w:val="27"/>
          <w:lang w:eastAsia="ru-RU"/>
        </w:rPr>
      </w:pPr>
    </w:p>
    <w:p w:rsidR="00C60A8D" w:rsidRPr="00C60A8D" w:rsidRDefault="00C60A8D" w:rsidP="00C60A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C60A8D">
        <w:rPr>
          <w:rFonts w:ascii="Times New Roman" w:hAnsi="Times New Roman" w:cs="Times New Roman"/>
          <w:b w:val="0"/>
          <w:sz w:val="27"/>
          <w:szCs w:val="27"/>
        </w:rPr>
        <w:t>Глава сельского поселения                                                             З.З. Идрисов</w:t>
      </w:r>
    </w:p>
    <w:p w:rsidR="00C60A8D" w:rsidRPr="00C60A8D" w:rsidRDefault="00C60A8D" w:rsidP="00C60A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C60A8D" w:rsidRPr="00C60A8D" w:rsidRDefault="00C60A8D" w:rsidP="00C60A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C60A8D">
        <w:rPr>
          <w:rFonts w:ascii="Times New Roman" w:hAnsi="Times New Roman" w:cs="Times New Roman"/>
          <w:b w:val="0"/>
          <w:sz w:val="27"/>
          <w:szCs w:val="27"/>
        </w:rPr>
        <w:t>с. Зильдярово</w:t>
      </w:r>
    </w:p>
    <w:p w:rsidR="00C60A8D" w:rsidRPr="00C60A8D" w:rsidRDefault="00C60A8D" w:rsidP="00C60A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C60A8D" w:rsidRPr="00C60A8D" w:rsidRDefault="00C60A8D" w:rsidP="00C60A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C60A8D">
        <w:rPr>
          <w:rFonts w:ascii="Times New Roman" w:hAnsi="Times New Roman" w:cs="Times New Roman"/>
          <w:b w:val="0"/>
          <w:sz w:val="27"/>
          <w:szCs w:val="27"/>
        </w:rPr>
        <w:t>2</w:t>
      </w:r>
      <w:r w:rsidR="0082573D">
        <w:rPr>
          <w:rFonts w:ascii="Times New Roman" w:hAnsi="Times New Roman" w:cs="Times New Roman"/>
          <w:b w:val="0"/>
          <w:sz w:val="27"/>
          <w:szCs w:val="27"/>
        </w:rPr>
        <w:t>3.1</w:t>
      </w:r>
      <w:r w:rsidRPr="00C60A8D">
        <w:rPr>
          <w:rFonts w:ascii="Times New Roman" w:hAnsi="Times New Roman" w:cs="Times New Roman"/>
          <w:b w:val="0"/>
          <w:sz w:val="27"/>
          <w:szCs w:val="27"/>
        </w:rPr>
        <w:t>2.20</w:t>
      </w:r>
      <w:r w:rsidR="0082573D">
        <w:rPr>
          <w:rFonts w:ascii="Times New Roman" w:hAnsi="Times New Roman" w:cs="Times New Roman"/>
          <w:b w:val="0"/>
          <w:sz w:val="27"/>
          <w:szCs w:val="27"/>
        </w:rPr>
        <w:t>2</w:t>
      </w:r>
      <w:r w:rsidRPr="00C60A8D">
        <w:rPr>
          <w:rFonts w:ascii="Times New Roman" w:hAnsi="Times New Roman" w:cs="Times New Roman"/>
          <w:b w:val="0"/>
          <w:sz w:val="27"/>
          <w:szCs w:val="27"/>
        </w:rPr>
        <w:t xml:space="preserve">1 г. </w:t>
      </w:r>
    </w:p>
    <w:p w:rsidR="00C60A8D" w:rsidRPr="00C60A8D" w:rsidRDefault="00C60A8D" w:rsidP="00C60A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C60A8D">
        <w:rPr>
          <w:rFonts w:ascii="Times New Roman" w:hAnsi="Times New Roman" w:cs="Times New Roman"/>
          <w:b w:val="0"/>
          <w:sz w:val="27"/>
          <w:szCs w:val="27"/>
        </w:rPr>
        <w:t>№ 1</w:t>
      </w:r>
      <w:r w:rsidR="0082573D">
        <w:rPr>
          <w:rFonts w:ascii="Times New Roman" w:hAnsi="Times New Roman" w:cs="Times New Roman"/>
          <w:b w:val="0"/>
          <w:sz w:val="27"/>
          <w:szCs w:val="27"/>
        </w:rPr>
        <w:t>10</w:t>
      </w:r>
    </w:p>
    <w:p w:rsidR="00C60A8D" w:rsidRPr="000F08CF" w:rsidRDefault="00C60A8D" w:rsidP="00C60A8D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192EBA" w:rsidRDefault="00F17D74"/>
    <w:sectPr w:rsidR="00192EBA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D74" w:rsidRDefault="00F17D74">
      <w:r>
        <w:separator/>
      </w:r>
    </w:p>
  </w:endnote>
  <w:endnote w:type="continuationSeparator" w:id="0">
    <w:p w:rsidR="00F17D74" w:rsidRDefault="00F1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F17D7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C60A8D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F17D74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EC78B3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F17D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D74" w:rsidRDefault="00F17D74">
      <w:r>
        <w:separator/>
      </w:r>
    </w:p>
  </w:footnote>
  <w:footnote w:type="continuationSeparator" w:id="0">
    <w:p w:rsidR="00F17D74" w:rsidRDefault="00F17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F17D7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F17D7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5567A4E"/>
    <w:multiLevelType w:val="hybridMultilevel"/>
    <w:tmpl w:val="3E2C8D28"/>
    <w:lvl w:ilvl="0" w:tplc="E028FC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8D"/>
    <w:rsid w:val="004D56D5"/>
    <w:rsid w:val="007B08FA"/>
    <w:rsid w:val="0082573D"/>
    <w:rsid w:val="00900B6A"/>
    <w:rsid w:val="00C60A8D"/>
    <w:rsid w:val="00EC78B3"/>
    <w:rsid w:val="00F1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5F82BC-C3FD-42EB-AEA5-09ED5B6C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A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60A8D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C60A8D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0A8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C60A8D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C60A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0A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C60A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0A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C60A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C60A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573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573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 внесении изменений в Решение Совета сельского поселения   № 200 от 09.04.2015 </vt:lpstr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2021-12-23T03:24:00Z</cp:lastPrinted>
  <dcterms:created xsi:type="dcterms:W3CDTF">2021-12-22T04:08:00Z</dcterms:created>
  <dcterms:modified xsi:type="dcterms:W3CDTF">2021-12-23T03:46:00Z</dcterms:modified>
</cp:coreProperties>
</file>