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7D" w:rsidRDefault="002C037D" w:rsidP="002C037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C037D" w:rsidRDefault="002C037D" w:rsidP="002C037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C037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C037D" w:rsidRPr="00CA5C25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C037D" w:rsidRPr="00CA5C25" w:rsidRDefault="002C037D" w:rsidP="002C037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C037D" w:rsidRPr="00594AEF" w:rsidRDefault="002C037D" w:rsidP="002C037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C037D" w:rsidRDefault="002C037D" w:rsidP="002C037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37D" w:rsidRDefault="002C037D" w:rsidP="002C037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C037D" w:rsidRDefault="002C037D" w:rsidP="002C037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37D" w:rsidRDefault="002C037D" w:rsidP="002C03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C037D" w:rsidRPr="00CA5C25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C037D" w:rsidRPr="00CA5C25" w:rsidRDefault="002C037D" w:rsidP="002C037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C037D" w:rsidRPr="00594AEF" w:rsidRDefault="002C037D" w:rsidP="002C037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C037D" w:rsidRDefault="002C037D" w:rsidP="002C037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037D" w:rsidRDefault="002C037D" w:rsidP="002C037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C037D" w:rsidRDefault="002C037D" w:rsidP="002C037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037D" w:rsidRDefault="002C037D" w:rsidP="002C03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7D" w:rsidRDefault="002C037D" w:rsidP="002C037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C037D" w:rsidRPr="00935818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C037D" w:rsidRDefault="002C037D" w:rsidP="002C037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037D" w:rsidRDefault="002C037D" w:rsidP="002C037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C037D" w:rsidRDefault="002C037D" w:rsidP="002C037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C037D" w:rsidRPr="00935818" w:rsidRDefault="002C037D" w:rsidP="002C037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C037D" w:rsidRDefault="002C037D" w:rsidP="002C037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037D" w:rsidRDefault="002C037D" w:rsidP="002C037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1B5E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C037D" w:rsidRDefault="002C037D" w:rsidP="002C037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C037D" w:rsidRDefault="002C037D" w:rsidP="002C037D">
      <w:r>
        <w:t xml:space="preserve">   </w:t>
      </w:r>
      <w:r>
        <w:br/>
        <w:t xml:space="preserve">          </w:t>
      </w:r>
    </w:p>
    <w:p w:rsidR="002C037D" w:rsidRDefault="002C037D" w:rsidP="002C037D"/>
    <w:p w:rsidR="002C037D" w:rsidRDefault="002C037D" w:rsidP="002C037D"/>
    <w:p w:rsidR="002C037D" w:rsidRDefault="002C037D" w:rsidP="002C037D"/>
    <w:p w:rsidR="002C037D" w:rsidRDefault="002C037D" w:rsidP="002C037D"/>
    <w:p w:rsidR="002C037D" w:rsidRDefault="002C037D" w:rsidP="002C037D"/>
    <w:p w:rsidR="002C037D" w:rsidRDefault="002C037D" w:rsidP="002C037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C037D" w:rsidRPr="002C037D" w:rsidRDefault="002C037D" w:rsidP="002C037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C037D">
        <w:rPr>
          <w:rFonts w:eastAsia="Calibri"/>
          <w:b/>
          <w:bCs/>
          <w:sz w:val="28"/>
          <w:szCs w:val="28"/>
          <w:lang w:eastAsia="zh-CN"/>
        </w:rPr>
        <w:t xml:space="preserve">Об утверждении положения о порядке выдвижения, внесения, обсуждения, рассмотрения инициативных проектов, 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2C037D">
        <w:rPr>
          <w:rFonts w:eastAsia="Calibri"/>
          <w:b/>
          <w:bCs/>
          <w:sz w:val="28"/>
          <w:szCs w:val="28"/>
          <w:lang w:eastAsia="zh-CN"/>
        </w:rPr>
        <w:t>а также проведения их конкурсного отбора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2C037D" w:rsidRPr="002C037D" w:rsidRDefault="002C037D" w:rsidP="002C03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2C037D">
        <w:rPr>
          <w:sz w:val="28"/>
          <w:szCs w:val="28"/>
          <w:lang w:eastAsia="zh-CN"/>
        </w:rPr>
        <w:t xml:space="preserve">В соответствии с Федеральным законом от 06.10.2003 года № 131-Ф3 «Об общих принципах организации местного самоуправления в </w:t>
      </w:r>
      <w:proofErr w:type="gramStart"/>
      <w:r w:rsidRPr="002C037D">
        <w:rPr>
          <w:sz w:val="28"/>
          <w:szCs w:val="28"/>
          <w:lang w:eastAsia="zh-CN"/>
        </w:rPr>
        <w:t>Российской  Федерации</w:t>
      </w:r>
      <w:proofErr w:type="gramEnd"/>
      <w:r w:rsidRPr="002C037D">
        <w:rPr>
          <w:sz w:val="28"/>
          <w:szCs w:val="28"/>
          <w:lang w:eastAsia="zh-CN"/>
        </w:rPr>
        <w:t xml:space="preserve">» и Уставом </w:t>
      </w:r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сельского поселения Зильдяровский сельсовет </w:t>
      </w:r>
      <w:r w:rsidRPr="002C037D">
        <w:rPr>
          <w:sz w:val="28"/>
          <w:szCs w:val="28"/>
          <w:lang w:eastAsia="zh-CN"/>
        </w:rPr>
        <w:t xml:space="preserve">муниципального района Миякинский район Республики Башкортостан, Совет  </w:t>
      </w:r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сельского поселения Зильдяровский сельсовет </w:t>
      </w:r>
      <w:r w:rsidRPr="002C037D">
        <w:rPr>
          <w:sz w:val="28"/>
          <w:szCs w:val="28"/>
          <w:lang w:eastAsia="zh-CN"/>
        </w:rPr>
        <w:t>муниципального района Миякинский район Республики Башкортостан РЕШИЛ:</w:t>
      </w:r>
    </w:p>
    <w:p w:rsidR="002C037D" w:rsidRPr="002C037D" w:rsidRDefault="002C037D" w:rsidP="002C037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1.</w:t>
      </w:r>
      <w:r w:rsidRPr="002C037D">
        <w:rPr>
          <w:sz w:val="28"/>
          <w:szCs w:val="28"/>
          <w:lang w:eastAsia="zh-CN"/>
        </w:rPr>
        <w:t xml:space="preserve">Утвердить прилагаемое </w:t>
      </w:r>
      <w:r w:rsidRPr="002C037D">
        <w:rPr>
          <w:sz w:val="28"/>
          <w:szCs w:val="28"/>
          <w:lang w:eastAsia="en-US"/>
        </w:rPr>
        <w:t>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C037D">
        <w:rPr>
          <w:sz w:val="28"/>
          <w:szCs w:val="28"/>
          <w:lang w:eastAsia="zh-CN"/>
        </w:rPr>
        <w:t>2.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2C037D" w:rsidRPr="002C037D" w:rsidRDefault="002C037D" w:rsidP="002C03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C037D">
        <w:rPr>
          <w:sz w:val="28"/>
          <w:szCs w:val="28"/>
          <w:lang w:eastAsia="zh-CN"/>
        </w:rPr>
        <w:t xml:space="preserve">3. Контроль за исполнением настоящего решения возложить на постоянную комиссию Совета </w:t>
      </w:r>
      <w:r w:rsidRPr="002C037D">
        <w:rPr>
          <w:rFonts w:eastAsia="Courier New"/>
          <w:color w:val="000000"/>
          <w:sz w:val="28"/>
          <w:szCs w:val="28"/>
          <w:lang w:eastAsia="ru-RU" w:bidi="ru-RU"/>
        </w:rPr>
        <w:t xml:space="preserve">сельского поселения Зильдяровский сельсовет </w:t>
      </w:r>
      <w:r w:rsidRPr="002C037D">
        <w:rPr>
          <w:sz w:val="28"/>
          <w:szCs w:val="28"/>
          <w:lang w:eastAsia="zh-CN"/>
        </w:rPr>
        <w:t xml:space="preserve">муниципального района Миякинский район Республики Башкортостан по социально-гуманитарным </w:t>
      </w:r>
      <w:proofErr w:type="gramStart"/>
      <w:r w:rsidRPr="002C037D">
        <w:rPr>
          <w:sz w:val="28"/>
          <w:szCs w:val="28"/>
          <w:lang w:eastAsia="zh-CN"/>
        </w:rPr>
        <w:t>вопросам .</w:t>
      </w:r>
      <w:proofErr w:type="gramEnd"/>
    </w:p>
    <w:p w:rsidR="002C037D" w:rsidRPr="002C037D" w:rsidRDefault="002C037D" w:rsidP="002C037D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2C037D" w:rsidRPr="002C037D" w:rsidRDefault="002C037D" w:rsidP="002C037D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 xml:space="preserve">Глава сельского поселения                                              </w:t>
      </w:r>
      <w:proofErr w:type="spellStart"/>
      <w:r w:rsidRPr="002C037D">
        <w:rPr>
          <w:color w:val="000000"/>
          <w:sz w:val="27"/>
          <w:szCs w:val="27"/>
          <w:lang w:eastAsia="ru-RU"/>
        </w:rPr>
        <w:t>З.З.Идрисов</w:t>
      </w:r>
      <w:proofErr w:type="spellEnd"/>
    </w:p>
    <w:p w:rsidR="002C037D" w:rsidRPr="002C037D" w:rsidRDefault="002C037D" w:rsidP="002C037D">
      <w:pPr>
        <w:suppressAutoHyphens w:val="0"/>
        <w:spacing w:line="20" w:lineRule="atLeas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с.Зильдярово</w:t>
      </w:r>
    </w:p>
    <w:p w:rsidR="002C037D" w:rsidRPr="002C037D" w:rsidRDefault="002C037D" w:rsidP="002C037D">
      <w:pPr>
        <w:suppressAutoHyphens w:val="0"/>
        <w:spacing w:line="20" w:lineRule="atLeast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</w:t>
      </w:r>
      <w:r w:rsidR="004F2C82">
        <w:rPr>
          <w:color w:val="000000"/>
          <w:sz w:val="27"/>
          <w:szCs w:val="27"/>
          <w:lang w:eastAsia="ru-RU"/>
        </w:rPr>
        <w:t>9</w:t>
      </w:r>
      <w:r>
        <w:rPr>
          <w:color w:val="000000"/>
          <w:sz w:val="27"/>
          <w:szCs w:val="27"/>
          <w:lang w:eastAsia="ru-RU"/>
        </w:rPr>
        <w:t>.11.</w:t>
      </w:r>
      <w:r w:rsidRPr="002C037D">
        <w:rPr>
          <w:color w:val="000000"/>
          <w:sz w:val="27"/>
          <w:szCs w:val="27"/>
          <w:lang w:eastAsia="ru-RU"/>
        </w:rPr>
        <w:t>2021</w:t>
      </w:r>
      <w:r>
        <w:rPr>
          <w:color w:val="000000"/>
          <w:sz w:val="27"/>
          <w:szCs w:val="27"/>
          <w:lang w:eastAsia="ru-RU"/>
        </w:rPr>
        <w:t xml:space="preserve"> г.</w:t>
      </w:r>
    </w:p>
    <w:p w:rsidR="002C037D" w:rsidRPr="002C037D" w:rsidRDefault="002C037D" w:rsidP="002C037D">
      <w:pPr>
        <w:suppressAutoHyphens w:val="0"/>
        <w:spacing w:line="20" w:lineRule="atLeas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№</w:t>
      </w:r>
      <w:r>
        <w:rPr>
          <w:color w:val="000000"/>
          <w:sz w:val="27"/>
          <w:szCs w:val="27"/>
          <w:lang w:eastAsia="ru-RU"/>
        </w:rPr>
        <w:t xml:space="preserve"> 104</w:t>
      </w: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lastRenderedPageBreak/>
        <w:t>УТВЕРЖДЕНО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8"/>
          <w:szCs w:val="28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решением</w:t>
      </w:r>
      <w:r w:rsidRPr="002C037D">
        <w:rPr>
          <w:color w:val="000000"/>
          <w:sz w:val="28"/>
          <w:szCs w:val="28"/>
          <w:lang w:eastAsia="ru-RU"/>
        </w:rPr>
        <w:t xml:space="preserve"> Совета сельского поселения 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8"/>
          <w:szCs w:val="28"/>
          <w:lang w:eastAsia="ru-RU"/>
        </w:rPr>
        <w:t>Зильдяровский сельсовет</w:t>
      </w:r>
      <w:r w:rsidRPr="002C037D">
        <w:rPr>
          <w:color w:val="000000"/>
          <w:sz w:val="27"/>
          <w:szCs w:val="27"/>
          <w:lang w:eastAsia="ru-RU"/>
        </w:rPr>
        <w:t xml:space="preserve"> 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муниципального района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Миякинский район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 xml:space="preserve">Республики Башкортостан </w:t>
      </w:r>
    </w:p>
    <w:p w:rsidR="002C037D" w:rsidRPr="002C037D" w:rsidRDefault="002C037D" w:rsidP="002C037D">
      <w:pPr>
        <w:suppressAutoHyphens w:val="0"/>
        <w:spacing w:line="240" w:lineRule="atLeast"/>
        <w:jc w:val="right"/>
        <w:rPr>
          <w:color w:val="000000"/>
          <w:sz w:val="27"/>
          <w:szCs w:val="27"/>
          <w:lang w:eastAsia="ru-RU"/>
        </w:rPr>
      </w:pPr>
      <w:r w:rsidRPr="002C037D">
        <w:rPr>
          <w:color w:val="000000"/>
          <w:sz w:val="27"/>
          <w:szCs w:val="27"/>
          <w:lang w:eastAsia="ru-RU"/>
        </w:rPr>
        <w:t>от «</w:t>
      </w:r>
      <w:r>
        <w:rPr>
          <w:color w:val="000000"/>
          <w:sz w:val="27"/>
          <w:szCs w:val="27"/>
          <w:lang w:eastAsia="ru-RU"/>
        </w:rPr>
        <w:t>26» ноября</w:t>
      </w:r>
      <w:r w:rsidRPr="002C037D">
        <w:rPr>
          <w:color w:val="000000"/>
          <w:sz w:val="27"/>
          <w:szCs w:val="27"/>
          <w:lang w:eastAsia="ru-RU"/>
        </w:rPr>
        <w:t xml:space="preserve"> 2021 г. № </w:t>
      </w:r>
      <w:r>
        <w:rPr>
          <w:color w:val="000000"/>
          <w:sz w:val="27"/>
          <w:szCs w:val="27"/>
          <w:lang w:eastAsia="ru-RU"/>
        </w:rPr>
        <w:t>104</w:t>
      </w:r>
    </w:p>
    <w:p w:rsidR="002C037D" w:rsidRPr="002C037D" w:rsidRDefault="002C037D" w:rsidP="002C037D">
      <w:pPr>
        <w:widowControl w:val="0"/>
        <w:suppressAutoHyphens w:val="0"/>
        <w:spacing w:after="288" w:line="230" w:lineRule="exact"/>
        <w:ind w:right="240"/>
        <w:rPr>
          <w:sz w:val="23"/>
          <w:szCs w:val="23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line="317" w:lineRule="exact"/>
        <w:ind w:firstLine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ПОЛОЖЕНИЕ</w:t>
      </w:r>
    </w:p>
    <w:p w:rsidR="002C037D" w:rsidRPr="002C037D" w:rsidRDefault="002C037D" w:rsidP="002C037D">
      <w:pPr>
        <w:widowControl w:val="0"/>
        <w:suppressAutoHyphens w:val="0"/>
        <w:spacing w:line="317" w:lineRule="exact"/>
        <w:ind w:firstLine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 ПОРЯДКЕ ВЫДВИЖЕНИЯ, ВНЕСЕНИЯ, ОБСУЖДЕНИЯ,</w:t>
      </w:r>
    </w:p>
    <w:p w:rsidR="002C037D" w:rsidRPr="002C037D" w:rsidRDefault="002C037D" w:rsidP="002C037D">
      <w:pPr>
        <w:widowControl w:val="0"/>
        <w:suppressAutoHyphens w:val="0"/>
        <w:spacing w:after="346" w:line="317" w:lineRule="exact"/>
        <w:ind w:firstLine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РАССМОТРЕНИЯ РШИЦИАТИВНЫХ ПРОЕКТОВ, А ТАКЖЕ ПРОВЕДЕНИЯ ИХ КОНКУРСНОГО ОТБОРА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after="306" w:line="260" w:lineRule="exact"/>
        <w:ind w:left="66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1. Общие положения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1.1.</w:t>
      </w:r>
      <w:r w:rsidRPr="002C037D">
        <w:rPr>
          <w:sz w:val="26"/>
          <w:szCs w:val="26"/>
          <w:lang w:eastAsia="en-US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1.2.</w:t>
      </w:r>
      <w:r w:rsidRPr="002C037D">
        <w:rPr>
          <w:sz w:val="26"/>
          <w:szCs w:val="26"/>
          <w:lang w:eastAsia="en-US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1.3.</w:t>
      </w:r>
      <w:r w:rsidRPr="002C037D">
        <w:rPr>
          <w:sz w:val="26"/>
          <w:szCs w:val="26"/>
          <w:lang w:eastAsia="en-US"/>
        </w:rPr>
        <w:t xml:space="preserve">Организатором конкурсного отбора инициативных проектов на территории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2C037D">
        <w:rPr>
          <w:sz w:val="26"/>
          <w:szCs w:val="26"/>
          <w:lang w:eastAsia="en-US"/>
        </w:rPr>
        <w:t xml:space="preserve">является администрация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i/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 w:rsidRPr="002C037D">
        <w:rPr>
          <w:sz w:val="26"/>
          <w:szCs w:val="26"/>
          <w:lang w:eastAsia="en-US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1.5.</w:t>
      </w:r>
      <w:r w:rsidRPr="002C037D">
        <w:rPr>
          <w:sz w:val="26"/>
          <w:szCs w:val="26"/>
          <w:lang w:eastAsia="en-US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</w:t>
      </w:r>
      <w:r w:rsidRPr="002C037D">
        <w:rPr>
          <w:sz w:val="26"/>
          <w:szCs w:val="26"/>
          <w:lang w:eastAsia="en-US"/>
        </w:rPr>
        <w:t>Инициативный проект реализуется за счет средств местного бюджета</w:t>
      </w:r>
      <w:r w:rsidRPr="002C037D">
        <w:rPr>
          <w:color w:val="000000"/>
          <w:sz w:val="27"/>
          <w:szCs w:val="27"/>
          <w:lang w:eastAsia="en-US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в соответствии с Бюджетным кодексом Российской Федерации.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1.7.</w:t>
      </w:r>
      <w:r w:rsidRPr="002C037D">
        <w:rPr>
          <w:sz w:val="26"/>
          <w:szCs w:val="26"/>
          <w:lang w:eastAsia="en-US"/>
        </w:rPr>
        <w:t xml:space="preserve">Бюджетные ассигнования на реализацию инициативных проектов предусматриваются в бюджете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1.8.</w:t>
      </w:r>
      <w:r w:rsidRPr="002C037D">
        <w:rPr>
          <w:sz w:val="26"/>
          <w:szCs w:val="26"/>
          <w:lang w:eastAsia="en-US"/>
        </w:rPr>
        <w:t xml:space="preserve">Объем бюджетных ассигнований на поддержку одного </w:t>
      </w:r>
      <w:proofErr w:type="spellStart"/>
      <w:r w:rsidRPr="002C037D">
        <w:rPr>
          <w:sz w:val="26"/>
          <w:szCs w:val="26"/>
          <w:lang w:eastAsia="en-US"/>
        </w:rPr>
        <w:t>инициа</w:t>
      </w:r>
      <w:proofErr w:type="spellEnd"/>
    </w:p>
    <w:p w:rsidR="002C037D" w:rsidRPr="002C037D" w:rsidRDefault="002C037D" w:rsidP="002C037D">
      <w:pPr>
        <w:widowControl w:val="0"/>
        <w:suppressAutoHyphens w:val="0"/>
        <w:spacing w:line="320" w:lineRule="exact"/>
        <w:ind w:left="20" w:right="20" w:firstLine="669"/>
        <w:jc w:val="both"/>
        <w:rPr>
          <w:sz w:val="26"/>
          <w:szCs w:val="26"/>
          <w:lang w:eastAsia="en-US"/>
        </w:rPr>
      </w:pPr>
    </w:p>
    <w:p w:rsidR="002C037D" w:rsidRPr="002C037D" w:rsidRDefault="002C037D" w:rsidP="002C037D">
      <w:pPr>
        <w:widowControl w:val="0"/>
        <w:tabs>
          <w:tab w:val="left" w:pos="2741"/>
        </w:tabs>
        <w:suppressAutoHyphens w:val="0"/>
        <w:spacing w:after="257" w:line="260" w:lineRule="exact"/>
        <w:ind w:left="302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2. Выдвижение инициативных проектов</w:t>
      </w:r>
    </w:p>
    <w:p w:rsidR="002C037D" w:rsidRPr="002C037D" w:rsidRDefault="002C037D" w:rsidP="002C037D">
      <w:pPr>
        <w:widowControl w:val="0"/>
        <w:numPr>
          <w:ilvl w:val="1"/>
          <w:numId w:val="9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С инициативой о внесении инициативного проекта вправе выступить: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i/>
          <w:sz w:val="26"/>
          <w:szCs w:val="26"/>
          <w:lang w:eastAsia="en-US"/>
        </w:rPr>
      </w:pPr>
      <w:r w:rsidRPr="002C037D">
        <w:rPr>
          <w:i/>
          <w:sz w:val="26"/>
          <w:szCs w:val="26"/>
          <w:lang w:eastAsia="en-US"/>
        </w:rPr>
        <w:t>-</w:t>
      </w:r>
      <w:r w:rsidRPr="002C037D">
        <w:rPr>
          <w:sz w:val="26"/>
          <w:szCs w:val="26"/>
          <w:lang w:eastAsia="en-US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sz w:val="26"/>
          <w:szCs w:val="26"/>
          <w:lang w:eastAsia="en-US"/>
        </w:rPr>
      </w:pPr>
      <w:r w:rsidRPr="002C037D">
        <w:rPr>
          <w:i/>
          <w:sz w:val="26"/>
          <w:szCs w:val="26"/>
          <w:lang w:eastAsia="en-US"/>
        </w:rPr>
        <w:t xml:space="preserve">- </w:t>
      </w:r>
      <w:r w:rsidRPr="002C037D">
        <w:rPr>
          <w:sz w:val="26"/>
          <w:szCs w:val="26"/>
          <w:lang w:eastAsia="en-US"/>
        </w:rPr>
        <w:t xml:space="preserve">органы территориального общественного самоуправления муниципального образования; 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sz w:val="26"/>
          <w:szCs w:val="26"/>
          <w:lang w:eastAsia="en-US"/>
        </w:rPr>
      </w:pPr>
      <w:r w:rsidRPr="002C037D">
        <w:rPr>
          <w:i/>
          <w:sz w:val="26"/>
          <w:szCs w:val="26"/>
          <w:lang w:eastAsia="en-US"/>
        </w:rPr>
        <w:t>-</w:t>
      </w:r>
      <w:r w:rsidRPr="002C037D">
        <w:rPr>
          <w:sz w:val="26"/>
          <w:szCs w:val="26"/>
          <w:lang w:eastAsia="en-US"/>
        </w:rPr>
        <w:t xml:space="preserve"> староста сельского населенного </w:t>
      </w:r>
      <w:proofErr w:type="gramStart"/>
      <w:r w:rsidRPr="002C037D">
        <w:rPr>
          <w:sz w:val="26"/>
          <w:szCs w:val="26"/>
          <w:lang w:eastAsia="en-US"/>
        </w:rPr>
        <w:t>пункта  (</w:t>
      </w:r>
      <w:proofErr w:type="gramEnd"/>
      <w:r w:rsidRPr="002C037D">
        <w:rPr>
          <w:sz w:val="26"/>
          <w:szCs w:val="26"/>
          <w:lang w:eastAsia="en-US"/>
        </w:rPr>
        <w:t>далее также - инициаторы проекта).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2.2.</w:t>
      </w:r>
      <w:r w:rsidRPr="002C037D">
        <w:rPr>
          <w:sz w:val="26"/>
          <w:szCs w:val="26"/>
          <w:lang w:eastAsia="en-US"/>
        </w:rPr>
        <w:t>Инициативный проект должен содержать следующие сведения: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или его части;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обоснование предложений по решению указанной проблемы;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описание ожидаемого результата (ожидаемых результатов) реализации инициативного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5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предварительный расчет необходимых расходов на реализацию инициативного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планируемые сроки реализации инициативного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037D" w:rsidRPr="002C037D" w:rsidRDefault="002C037D" w:rsidP="002C037D">
      <w:pPr>
        <w:widowControl w:val="0"/>
        <w:numPr>
          <w:ilvl w:val="0"/>
          <w:numId w:val="5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2.3.</w:t>
      </w:r>
      <w:r w:rsidRPr="002C037D">
        <w:rPr>
          <w:sz w:val="26"/>
          <w:szCs w:val="26"/>
          <w:lang w:eastAsia="en-US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30 граждан.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 этом возможно рассмотрение нескольких инициативных проектов на одном собрании граждан.</w:t>
      </w:r>
    </w:p>
    <w:p w:rsidR="002C037D" w:rsidRPr="002C037D" w:rsidRDefault="002C037D" w:rsidP="002C037D">
      <w:pPr>
        <w:widowControl w:val="0"/>
        <w:suppressAutoHyphens w:val="0"/>
        <w:spacing w:after="288"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C037D" w:rsidRPr="002C037D" w:rsidRDefault="002C037D" w:rsidP="002C037D">
      <w:pPr>
        <w:widowControl w:val="0"/>
        <w:tabs>
          <w:tab w:val="left" w:pos="1709"/>
        </w:tabs>
        <w:suppressAutoHyphens w:val="0"/>
        <w:spacing w:after="314" w:line="260" w:lineRule="exact"/>
        <w:ind w:left="105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3. Обсуждение и рассмотрение инициативных проектов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3.1.</w:t>
      </w:r>
      <w:r w:rsidR="002C037D" w:rsidRPr="002C037D">
        <w:rPr>
          <w:sz w:val="26"/>
          <w:szCs w:val="26"/>
          <w:lang w:eastAsia="en-US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2C037D"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="002C037D" w:rsidRPr="002C037D">
        <w:rPr>
          <w:i/>
          <w:sz w:val="26"/>
          <w:szCs w:val="26"/>
          <w:lang w:eastAsia="en-US"/>
        </w:rPr>
        <w:t xml:space="preserve"> </w:t>
      </w:r>
      <w:r w:rsidR="002C037D" w:rsidRPr="002C037D">
        <w:rPr>
          <w:sz w:val="26"/>
          <w:szCs w:val="26"/>
          <w:lang w:eastAsia="en-US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3.2.</w:t>
      </w:r>
      <w:r w:rsidR="002C037D" w:rsidRPr="002C037D">
        <w:rPr>
          <w:sz w:val="26"/>
          <w:szCs w:val="26"/>
          <w:lang w:eastAsia="en-US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2C037D"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>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3.3.</w:t>
      </w:r>
      <w:r w:rsidR="002C037D" w:rsidRPr="002C037D">
        <w:rPr>
          <w:sz w:val="26"/>
          <w:szCs w:val="26"/>
          <w:lang w:eastAsia="en-US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2C037D" w:rsidRPr="002C037D" w:rsidRDefault="009832B1" w:rsidP="009832B1">
      <w:pPr>
        <w:widowControl w:val="0"/>
        <w:suppressAutoHyphens w:val="0"/>
        <w:spacing w:after="288"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3.4.</w:t>
      </w:r>
      <w:r w:rsidR="002C037D" w:rsidRPr="002C037D">
        <w:rPr>
          <w:sz w:val="26"/>
          <w:szCs w:val="26"/>
          <w:lang w:eastAsia="en-US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2C037D" w:rsidRPr="002C037D" w:rsidRDefault="009832B1" w:rsidP="009832B1">
      <w:pPr>
        <w:widowControl w:val="0"/>
        <w:tabs>
          <w:tab w:val="left" w:pos="1172"/>
        </w:tabs>
        <w:suppressAutoHyphens w:val="0"/>
        <w:spacing w:after="303" w:line="260" w:lineRule="exact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 w:rsidR="002C037D" w:rsidRPr="002C037D">
        <w:rPr>
          <w:sz w:val="26"/>
          <w:szCs w:val="26"/>
          <w:lang w:eastAsia="en-US"/>
        </w:rPr>
        <w:t>Внесение инициативных проектов в местную администрацию</w:t>
      </w:r>
    </w:p>
    <w:p w:rsidR="002C037D" w:rsidRPr="002C037D" w:rsidRDefault="009832B1" w:rsidP="009832B1">
      <w:pPr>
        <w:widowControl w:val="0"/>
        <w:suppressAutoHyphens w:val="0"/>
        <w:spacing w:line="324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4.1.</w:t>
      </w:r>
      <w:r w:rsidR="002C037D" w:rsidRPr="002C037D">
        <w:rPr>
          <w:sz w:val="26"/>
          <w:szCs w:val="26"/>
          <w:lang w:eastAsia="en-US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2C037D" w:rsidRPr="002C037D" w:rsidRDefault="009832B1" w:rsidP="009832B1">
      <w:pPr>
        <w:widowControl w:val="0"/>
        <w:suppressAutoHyphens w:val="0"/>
        <w:spacing w:line="324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4.2.</w:t>
      </w:r>
      <w:r w:rsidR="002C037D" w:rsidRPr="002C037D">
        <w:rPr>
          <w:sz w:val="26"/>
          <w:szCs w:val="26"/>
          <w:lang w:eastAsia="en-US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4.3.</w:t>
      </w:r>
      <w:r w:rsidR="002C037D" w:rsidRPr="002C037D">
        <w:rPr>
          <w:sz w:val="26"/>
          <w:szCs w:val="26"/>
          <w:lang w:eastAsia="en-US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4.4.</w:t>
      </w:r>
      <w:r w:rsidR="002C037D" w:rsidRPr="002C037D">
        <w:rPr>
          <w:sz w:val="26"/>
          <w:szCs w:val="26"/>
          <w:lang w:eastAsia="en-US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несоблюдение установленного </w:t>
      </w:r>
      <w:proofErr w:type="spellStart"/>
      <w:r w:rsidRPr="002C037D">
        <w:rPr>
          <w:sz w:val="26"/>
          <w:szCs w:val="26"/>
          <w:lang w:eastAsia="en-US"/>
        </w:rPr>
        <w:t>пп</w:t>
      </w:r>
      <w:proofErr w:type="spellEnd"/>
      <w:r w:rsidRPr="002C037D">
        <w:rPr>
          <w:sz w:val="26"/>
          <w:szCs w:val="26"/>
          <w:lang w:eastAsia="en-US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несоответствие инициативного проекта требованиям законодательства;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невозможность реализации инициативного проекта ввиду отсутствия у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 xml:space="preserve"> необходимых полномочий и прав;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наличие возможности решения описанной в инициативном проекте проблемы более эффективным способом;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after="300"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признание инициативного проекта не прошедшим конкурсный отбор.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line="320" w:lineRule="exact"/>
        <w:ind w:left="669" w:right="2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5. Проведение собрания граждан по конкурсному отбору 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line="320" w:lineRule="exact"/>
        <w:ind w:left="669" w:right="2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инициативных проектов</w:t>
      </w:r>
    </w:p>
    <w:p w:rsidR="002C037D" w:rsidRPr="002C037D" w:rsidRDefault="002C037D" w:rsidP="002C037D">
      <w:pPr>
        <w:widowControl w:val="0"/>
        <w:tabs>
          <w:tab w:val="left" w:pos="0"/>
        </w:tabs>
        <w:suppressAutoHyphens w:val="0"/>
        <w:spacing w:line="320" w:lineRule="exact"/>
        <w:ind w:left="669" w:right="2"/>
        <w:jc w:val="center"/>
        <w:rPr>
          <w:sz w:val="26"/>
          <w:szCs w:val="26"/>
          <w:lang w:eastAsia="en-US"/>
        </w:rPr>
      </w:pP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5.2. Собрание граждан проводится в сроки, установленные администрацией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5.3. В голосовании по инициативным проектам вправе принимать участие жители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2C037D">
        <w:rPr>
          <w:sz w:val="26"/>
          <w:szCs w:val="26"/>
          <w:lang w:eastAsia="en-US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4" w:lineRule="exact"/>
        <w:ind w:right="40" w:firstLine="70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2C037D" w:rsidRPr="002C037D" w:rsidRDefault="002C037D" w:rsidP="004F2C82">
      <w:pPr>
        <w:widowControl w:val="0"/>
        <w:suppressAutoHyphens w:val="0"/>
        <w:spacing w:line="324" w:lineRule="exact"/>
        <w:ind w:right="4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2C037D" w:rsidRPr="002C037D" w:rsidRDefault="002C037D" w:rsidP="002C037D">
      <w:pPr>
        <w:widowControl w:val="0"/>
        <w:tabs>
          <w:tab w:val="left" w:pos="1306"/>
        </w:tabs>
        <w:suppressAutoHyphens w:val="0"/>
        <w:spacing w:line="260" w:lineRule="exact"/>
        <w:ind w:left="729"/>
        <w:jc w:val="center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6. Утверждение инициативных проектов в целях их реализации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jc w:val="both"/>
        <w:rPr>
          <w:sz w:val="26"/>
          <w:szCs w:val="26"/>
          <w:lang w:eastAsia="en-US"/>
        </w:rPr>
      </w:pPr>
    </w:p>
    <w:p w:rsidR="002C037D" w:rsidRDefault="002C037D" w:rsidP="002C037D">
      <w:pPr>
        <w:widowControl w:val="0"/>
        <w:numPr>
          <w:ilvl w:val="1"/>
          <w:numId w:val="10"/>
        </w:numPr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Для утверждения результатов конкурсного отбора инициативных проектов администрацией </w:t>
      </w:r>
      <w:r w:rsidRPr="002C037D">
        <w:rPr>
          <w:color w:val="000000"/>
          <w:sz w:val="27"/>
          <w:szCs w:val="27"/>
          <w:lang w:eastAsia="en-US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2C037D">
        <w:rPr>
          <w:sz w:val="26"/>
          <w:szCs w:val="26"/>
          <w:lang w:eastAsia="en-US"/>
        </w:rPr>
        <w:t>образуется конкурсная комиссия.</w:t>
      </w:r>
    </w:p>
    <w:p w:rsidR="002C037D" w:rsidRPr="002C037D" w:rsidRDefault="002C037D" w:rsidP="002C037D">
      <w:pPr>
        <w:widowControl w:val="0"/>
        <w:numPr>
          <w:ilvl w:val="1"/>
          <w:numId w:val="10"/>
        </w:numPr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Персональный состав конкурсной комиссии утверждается администрацией муниципального образования.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 xml:space="preserve">Половина от общего числа членов конкурсной комиссии должна быть назначена на основе предложений Совета </w:t>
      </w:r>
      <w:r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6.3.</w:t>
      </w:r>
      <w:r w:rsidRPr="002C037D">
        <w:rPr>
          <w:sz w:val="26"/>
          <w:szCs w:val="26"/>
          <w:lang w:eastAsia="en-US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6.4.</w:t>
      </w:r>
      <w:r w:rsidRPr="002C037D">
        <w:rPr>
          <w:sz w:val="26"/>
          <w:szCs w:val="26"/>
          <w:lang w:eastAsia="en-US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6.5.</w:t>
      </w:r>
      <w:r w:rsidRPr="002C037D">
        <w:rPr>
          <w:sz w:val="26"/>
          <w:szCs w:val="26"/>
          <w:lang w:eastAsia="en-US"/>
        </w:rPr>
        <w:t>Председатель конкурсной комиссии: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организует работу конкурсной комиссии, руководит деятельностью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формирует проект повестки очередного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дает поручения членам конкурсной комиссии в рамках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6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председательствует на заседаниях конкурсной комиссии.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4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lef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6.6.</w:t>
      </w:r>
      <w:r w:rsidR="002C037D" w:rsidRPr="002C037D">
        <w:rPr>
          <w:sz w:val="26"/>
          <w:szCs w:val="26"/>
          <w:lang w:eastAsia="en-US"/>
        </w:rPr>
        <w:t>Секретарь конкурсной комиссии:</w:t>
      </w:r>
    </w:p>
    <w:p w:rsidR="002C037D" w:rsidRPr="002C037D" w:rsidRDefault="002C037D" w:rsidP="002C037D">
      <w:pPr>
        <w:widowControl w:val="0"/>
        <w:numPr>
          <w:ilvl w:val="0"/>
          <w:numId w:val="7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7"/>
        </w:numPr>
        <w:suppressAutoHyphens w:val="0"/>
        <w:spacing w:line="320" w:lineRule="exact"/>
        <w:ind w:right="4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7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оформляет протоколы заседаний конкурсной комиссии.</w:t>
      </w:r>
    </w:p>
    <w:p w:rsidR="002C037D" w:rsidRPr="002C037D" w:rsidRDefault="009832B1" w:rsidP="009832B1">
      <w:pPr>
        <w:widowControl w:val="0"/>
        <w:suppressAutoHyphens w:val="0"/>
        <w:spacing w:line="260" w:lineRule="exact"/>
        <w:ind w:left="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6.7.</w:t>
      </w:r>
      <w:r w:rsidR="002C037D" w:rsidRPr="002C037D">
        <w:rPr>
          <w:sz w:val="26"/>
          <w:szCs w:val="26"/>
          <w:lang w:eastAsia="en-US"/>
        </w:rPr>
        <w:t>Член конкурсной комиссии: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участвует в работе конкурсной комиссии, в том числе в заседаниях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вносит предложения по вопросам работы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знакомится с документами и материалами, рассматриваемыми на заседаниях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8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голосует на заседаниях конкурсной комиссии.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6.8.</w:t>
      </w:r>
      <w:r w:rsidR="002C037D" w:rsidRPr="002C037D">
        <w:rPr>
          <w:sz w:val="26"/>
          <w:szCs w:val="26"/>
          <w:lang w:eastAsia="en-US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6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Члены конкурсной комиссии обладают равными правами при обсуждении вопросов о принятии решений.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6.9.</w:t>
      </w:r>
      <w:r w:rsidR="002C037D" w:rsidRPr="002C037D">
        <w:rPr>
          <w:sz w:val="26"/>
          <w:szCs w:val="26"/>
          <w:lang w:eastAsia="en-US"/>
        </w:rPr>
        <w:t>Заседание конкурсной комиссии проводится в течение трех рабочих дней после проведения собрания граждан.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left="40"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6.10.</w:t>
      </w:r>
      <w:r w:rsidR="002C037D" w:rsidRPr="002C037D">
        <w:rPr>
          <w:sz w:val="26"/>
          <w:szCs w:val="26"/>
          <w:lang w:eastAsia="en-US"/>
        </w:rPr>
        <w:t>Протокол заседания конкурсной комиссии должен содержать следующие данные: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время, дату и место проведения заседания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60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фамилии и инициалы членов конкурсной комиссии и приглашенных на заседание конкурсной комиссии;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60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результаты голосования по каждому из включенных в список для голосования инициативных проектов;</w:t>
      </w:r>
    </w:p>
    <w:p w:rsidR="002C037D" w:rsidRPr="002C037D" w:rsidRDefault="002C037D" w:rsidP="002C037D">
      <w:pPr>
        <w:widowControl w:val="0"/>
        <w:numPr>
          <w:ilvl w:val="0"/>
          <w:numId w:val="3"/>
        </w:numPr>
        <w:suppressAutoHyphens w:val="0"/>
        <w:spacing w:line="320" w:lineRule="exact"/>
        <w:ind w:right="60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инициативные проекты, прошедшие конкурсный отбор и подлежащие финансированию из местного бюджета.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left="40" w:right="6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2C037D" w:rsidRPr="002C037D" w:rsidRDefault="009832B1" w:rsidP="009832B1">
      <w:pPr>
        <w:widowControl w:val="0"/>
        <w:suppressAutoHyphens w:val="0"/>
        <w:spacing w:after="348" w:line="320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6.11.</w:t>
      </w:r>
      <w:r w:rsidR="002C037D" w:rsidRPr="002C037D">
        <w:rPr>
          <w:sz w:val="26"/>
          <w:szCs w:val="26"/>
          <w:lang w:eastAsia="en-US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C037D" w:rsidRPr="002C037D">
        <w:rPr>
          <w:color w:val="000000"/>
          <w:sz w:val="27"/>
          <w:szCs w:val="27"/>
          <w:lang w:eastAsia="en-US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="002C037D" w:rsidRPr="002C037D">
        <w:rPr>
          <w:sz w:val="26"/>
          <w:szCs w:val="26"/>
          <w:lang w:eastAsia="en-US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2C037D"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2C037D" w:rsidRPr="002C037D" w:rsidRDefault="002C037D" w:rsidP="002C037D">
      <w:pPr>
        <w:widowControl w:val="0"/>
        <w:numPr>
          <w:ilvl w:val="0"/>
          <w:numId w:val="10"/>
        </w:numPr>
        <w:tabs>
          <w:tab w:val="left" w:pos="758"/>
        </w:tabs>
        <w:suppressAutoHyphens w:val="0"/>
        <w:spacing w:after="286" w:line="260" w:lineRule="exact"/>
        <w:ind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Участие инициаторов проекта в реализации инициативных проектов</w:t>
      </w:r>
    </w:p>
    <w:p w:rsidR="002C037D" w:rsidRPr="002C037D" w:rsidRDefault="009832B1" w:rsidP="009832B1">
      <w:pPr>
        <w:widowControl w:val="0"/>
        <w:suppressAutoHyphens w:val="0"/>
        <w:spacing w:line="328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7.1.</w:t>
      </w:r>
      <w:r w:rsidR="002C037D" w:rsidRPr="002C037D">
        <w:rPr>
          <w:sz w:val="26"/>
          <w:szCs w:val="26"/>
          <w:lang w:eastAsia="en-US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2C037D" w:rsidRPr="002C037D" w:rsidRDefault="009832B1" w:rsidP="009832B1">
      <w:pPr>
        <w:widowControl w:val="0"/>
        <w:suppressAutoHyphens w:val="0"/>
        <w:spacing w:line="328" w:lineRule="exact"/>
        <w:ind w:right="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7.2.</w:t>
      </w:r>
      <w:r w:rsidR="002C037D" w:rsidRPr="002C037D">
        <w:rPr>
          <w:sz w:val="26"/>
          <w:szCs w:val="26"/>
          <w:lang w:eastAsia="en-US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2C037D" w:rsidRPr="002C037D" w:rsidRDefault="002C037D" w:rsidP="002C037D">
      <w:pPr>
        <w:widowControl w:val="0"/>
        <w:suppressAutoHyphens w:val="0"/>
        <w:spacing w:line="320" w:lineRule="exact"/>
        <w:ind w:right="20" w:firstLine="669"/>
        <w:jc w:val="both"/>
        <w:rPr>
          <w:sz w:val="26"/>
          <w:szCs w:val="26"/>
          <w:lang w:eastAsia="en-US"/>
        </w:rPr>
      </w:pPr>
      <w:r w:rsidRPr="002C037D">
        <w:rPr>
          <w:sz w:val="26"/>
          <w:szCs w:val="26"/>
          <w:lang w:eastAsia="en-US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7.3.</w:t>
      </w:r>
      <w:r w:rsidR="002C037D" w:rsidRPr="002C037D">
        <w:rPr>
          <w:sz w:val="26"/>
          <w:szCs w:val="26"/>
          <w:lang w:eastAsia="en-US"/>
        </w:rPr>
        <w:t xml:space="preserve">Средства инициаторов проекта (инициативные платежи) вносятся на счет </w:t>
      </w:r>
      <w:r w:rsidR="002C037D"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7.4.</w:t>
      </w:r>
      <w:r w:rsidR="002C037D" w:rsidRPr="002C037D">
        <w:rPr>
          <w:sz w:val="26"/>
          <w:szCs w:val="26"/>
          <w:lang w:eastAsia="en-US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7.5.</w:t>
      </w:r>
      <w:r w:rsidR="002C037D" w:rsidRPr="002C037D">
        <w:rPr>
          <w:sz w:val="26"/>
          <w:szCs w:val="26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C037D" w:rsidRPr="002C037D" w:rsidRDefault="009832B1" w:rsidP="009832B1">
      <w:pPr>
        <w:widowControl w:val="0"/>
        <w:suppressAutoHyphens w:val="0"/>
        <w:spacing w:line="320" w:lineRule="exact"/>
        <w:ind w:right="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7.6.</w:t>
      </w:r>
      <w:r w:rsidR="002C037D" w:rsidRPr="002C037D">
        <w:rPr>
          <w:sz w:val="26"/>
          <w:szCs w:val="26"/>
          <w:lang w:eastAsia="en-US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2C037D" w:rsidRPr="002C037D">
        <w:rPr>
          <w:color w:val="000000"/>
          <w:sz w:val="27"/>
          <w:szCs w:val="27"/>
          <w:lang w:eastAsia="en-US"/>
        </w:rPr>
        <w:t>сельского поселения Зильдяровский сельсовет муниципального района Миякинский район Республики Башкортостан</w:t>
      </w:r>
      <w:r w:rsidR="002C037D" w:rsidRPr="002C037D">
        <w:rPr>
          <w:sz w:val="26"/>
          <w:szCs w:val="26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2C037D" w:rsidRPr="002C037D" w:rsidRDefault="002C037D" w:rsidP="002C037D">
      <w:pPr>
        <w:widowControl w:val="0"/>
        <w:suppressAutoHyphens w:val="0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192EBA" w:rsidRDefault="005760FD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FD" w:rsidRDefault="005760FD">
      <w:r>
        <w:separator/>
      </w:r>
    </w:p>
  </w:endnote>
  <w:endnote w:type="continuationSeparator" w:id="0">
    <w:p w:rsidR="005760FD" w:rsidRDefault="0057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60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C037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760F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88683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6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FD" w:rsidRDefault="005760FD">
      <w:r>
        <w:separator/>
      </w:r>
    </w:p>
  </w:footnote>
  <w:footnote w:type="continuationSeparator" w:id="0">
    <w:p w:rsidR="005760FD" w:rsidRDefault="0057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60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60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93058"/>
    <w:multiLevelType w:val="hybridMultilevel"/>
    <w:tmpl w:val="4FB41B26"/>
    <w:lvl w:ilvl="0" w:tplc="F96E88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D91037"/>
    <w:multiLevelType w:val="multilevel"/>
    <w:tmpl w:val="664E2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7D"/>
    <w:rsid w:val="00195288"/>
    <w:rsid w:val="002C037D"/>
    <w:rsid w:val="004D56D5"/>
    <w:rsid w:val="004F2C82"/>
    <w:rsid w:val="005760FD"/>
    <w:rsid w:val="0088683E"/>
    <w:rsid w:val="00900B6A"/>
    <w:rsid w:val="009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AB8CC-503C-4207-9496-BF903D6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037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C037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037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C037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C0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C0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C03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2C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2021-11-25T10:40:00Z</cp:lastPrinted>
  <dcterms:created xsi:type="dcterms:W3CDTF">2021-11-23T10:27:00Z</dcterms:created>
  <dcterms:modified xsi:type="dcterms:W3CDTF">2021-11-25T10:40:00Z</dcterms:modified>
</cp:coreProperties>
</file>