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A2" w:rsidRPr="003312D0" w:rsidRDefault="005F7EA2" w:rsidP="005F7E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14"/>
          <w:sz w:val="27"/>
          <w:szCs w:val="27"/>
          <w:lang w:eastAsia="ar-SA"/>
        </w:rPr>
      </w:pPr>
      <w:r w:rsidRPr="003312D0">
        <w:rPr>
          <w:rFonts w:ascii="Times New Roman" w:eastAsia="Times New Roman" w:hAnsi="Times New Roman" w:cs="Times New Roman"/>
          <w:b/>
          <w:bCs/>
          <w:i/>
          <w:spacing w:val="-14"/>
          <w:sz w:val="27"/>
          <w:szCs w:val="27"/>
          <w:lang w:eastAsia="ar-SA"/>
        </w:rPr>
        <w:t>ПРОЕКТ</w:t>
      </w:r>
    </w:p>
    <w:p w:rsidR="005F7EA2" w:rsidRPr="003312D0" w:rsidRDefault="005F7EA2" w:rsidP="005F7E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  <w:lang w:eastAsia="ar-SA"/>
        </w:rPr>
      </w:pPr>
    </w:p>
    <w:p w:rsidR="005F7EA2" w:rsidRPr="003312D0" w:rsidRDefault="005F7EA2" w:rsidP="005F7E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  <w:lang w:eastAsia="ar-SA"/>
        </w:rPr>
      </w:pPr>
      <w:r w:rsidRPr="003312D0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  <w:lang w:eastAsia="ar-SA"/>
        </w:rPr>
        <w:t>Администрация сельского поселения Зильдяровский сельсовет муниципального района Миякинский район Республики Башкортостан</w:t>
      </w:r>
    </w:p>
    <w:p w:rsidR="005F7EA2" w:rsidRPr="003312D0" w:rsidRDefault="005F7EA2" w:rsidP="005F7E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  <w:lang w:eastAsia="ar-SA"/>
        </w:rPr>
      </w:pPr>
    </w:p>
    <w:p w:rsidR="005F7EA2" w:rsidRPr="003312D0" w:rsidRDefault="005F7EA2" w:rsidP="005F7E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  <w:lang w:eastAsia="ar-SA"/>
        </w:rPr>
      </w:pPr>
      <w:r w:rsidRPr="003312D0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  <w:lang w:eastAsia="ar-SA"/>
        </w:rPr>
        <w:t>ПОСТАНОВЛЕНИЕ</w:t>
      </w:r>
    </w:p>
    <w:p w:rsidR="005F7EA2" w:rsidRPr="003312D0" w:rsidRDefault="005F7EA2" w:rsidP="005F7E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  <w:lang w:eastAsia="ar-SA"/>
        </w:rPr>
      </w:pPr>
    </w:p>
    <w:p w:rsidR="005F7EA2" w:rsidRPr="003312D0" w:rsidRDefault="005F7EA2" w:rsidP="005F7E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  <w:lang w:eastAsia="ar-SA"/>
        </w:rPr>
      </w:pPr>
      <w:r w:rsidRPr="003312D0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  <w:lang w:eastAsia="ar-SA"/>
        </w:rPr>
        <w:t>№     от _______________ 2021 г.</w:t>
      </w:r>
    </w:p>
    <w:p w:rsidR="005F7EA2" w:rsidRPr="003312D0" w:rsidRDefault="005F7EA2" w:rsidP="005F7E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  <w:lang w:eastAsia="ar-SA"/>
        </w:rPr>
      </w:pPr>
    </w:p>
    <w:p w:rsid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«Развитие муниципальной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службы в Администрации сельского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Зильдяровский 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Миякинский район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 »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07 мая 2013г. №1040-ФЗ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и в целях повышения эффективности реализации приоритетных задач Администрации сельского поселения Зильдяровский сельсовет муниципального района Миякинский район Республики Башкортостан: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муниципальную Программу «Развитие муниципальной службы в сельском поселении Зильдяровский сельсовет муниципального района Миякинский район Республики Башкортостан » в новой редакции.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2. </w:t>
      </w:r>
      <w:r w:rsidRPr="005F7E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Считать утратившим силу 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«</w:t>
      </w:r>
      <w:r w:rsidRPr="005F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«Развитие муниципальной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службы в Администрации сельского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Зильдяровский 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ельсовет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Миякинский район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 »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управляющего делами сельского поселения Зильдяровский сельсовет Гарееву Г.М.</w:t>
      </w:r>
    </w:p>
    <w:p w:rsidR="005F7EA2" w:rsidRPr="005F7EA2" w:rsidRDefault="005F7EA2" w:rsidP="005F7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 поселения                                        З.З.Идрисов</w:t>
      </w:r>
    </w:p>
    <w:p w:rsidR="005F7EA2" w:rsidRPr="005F7EA2" w:rsidRDefault="005F7EA2" w:rsidP="005F7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Pr="005F7EA2" w:rsidRDefault="005F7EA2" w:rsidP="005F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Pr="005F7EA2" w:rsidRDefault="005F7EA2" w:rsidP="005F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Pr="005F7EA2" w:rsidRDefault="005F7EA2" w:rsidP="005F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Default="005F7EA2" w:rsidP="005F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Default="005F7EA2" w:rsidP="005F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Default="005F7EA2" w:rsidP="005F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Default="005F7EA2" w:rsidP="005F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Pr="005F7EA2" w:rsidRDefault="005F7EA2" w:rsidP="005F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Утверждена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 Постановлением главы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                                                 Администрации сельского поселения Зильдяровский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 муниципального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района Миякинский район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                                                Республики Башкортостан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 В СЕЛЬСКОМ ПОСЕЛЕНИИ ЗИЛЬДЯРОВСКИЙ СЕЛЬСОВЕТ МУНИЦИПАЛЬНОГО РАЙОНА МИЯКИНСКИЙ РАЙОН РЕСПУБЛИКИ БАШКОРТОСТАН »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Паспорт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Содержание проблемы и необходимость ее решения программными методами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Цели и задачи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Сроки и этапы реализации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Основные мероприятия, предусмотренные Программой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Внедрение на муниципальной службе эффективных технологий и современных методов кадровой работы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Оценка эффективности реализации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Источники и объемы финансирования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8. Реализация Программы и контроль за ходом выполнения предусмотренных ею мероприятий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      Муниципальная программа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         «Развитие муниципальной службы в сельском поселении  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Зильдяровский сельсовет муниципального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района Миякинский район Республики 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Башкортостан».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           Федеральный  закон  "О   муниципальной   службе   в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                       Российской Федерации" от 02 марта 2007 года № 25-ФЗ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           Закон  Республики  Башкортостан  "О  муниципальной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         службе в Республике Башкортостан" от 16 июля 2007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        года  № 453-з;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Постановление главы Администрации муниципального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района Миякинский район Республики Башкортостан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от 15 декабря 2012 года №2387 «Об утверждении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Программы повышения эффективности  бюджетных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расходов (развития результативного бюджетирования) в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муниципальном районе Республики Башкортостан».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    Администрация сельского поселения Зильдяровский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                  сельсовет муниципального района Миякинский район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            Республики Башкортостан.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              Администрация сельского поселения Зильдяровский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           сельсовет муниципального района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          Миякинский район Республики Башкортостан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Цели                     Совершенствование организации муниципальной службы                 Программы в сельском поселении Зильдяровский                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сельсовет  муниципального района Миякинский район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Республики Башкортостан, повышение эффективности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исполнения муниципальными служащими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своих должностных обязанностей.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                    совершенствование   правовой   основы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           муниципальной службы;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совершенствование    работы,    направленной     на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приоритетное  применение  мер   по   предупреждению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коррупции и борьбе с ней на муниципальной службе;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повышение престижа муниципальной службы;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повышение уровня открытости и гласности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муниципальной службы .    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     и             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без деления на этапы.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                    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   и         Общий объем финансирования Программы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             годах составит  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="00003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3219,8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</w:t>
      </w:r>
      <w:r w:rsidRPr="005F7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рублей,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том числе за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счет  финансирования     средств бюджета сельского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поселения   Зильдяровский    сельсовет 1</w:t>
      </w:r>
      <w:r w:rsidR="0000351B">
        <w:rPr>
          <w:rFonts w:ascii="Times New Roman" w:eastAsia="Times New Roman" w:hAnsi="Times New Roman" w:cs="Times New Roman"/>
          <w:sz w:val="24"/>
          <w:szCs w:val="24"/>
          <w:lang w:eastAsia="ru-RU"/>
        </w:rPr>
        <w:t>3219,8</w:t>
      </w:r>
      <w:r w:rsidRPr="005F7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тыс. рублей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из  них по годам:                      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202</w:t>
      </w:r>
      <w:r w:rsidR="00003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– 2</w:t>
      </w:r>
      <w:r w:rsidR="00003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191,3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="00003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2022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– 2</w:t>
      </w:r>
      <w:r w:rsidR="00003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139,4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003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2023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– </w:t>
      </w:r>
      <w:r w:rsidR="00003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2090,2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 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фактически за 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2018 год </w:t>
      </w:r>
      <w:r w:rsidRPr="005F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 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2406,5 тыс. рублей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фактически за 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2019 год </w:t>
      </w:r>
      <w:r w:rsidRPr="005F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 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2056,7  тыс. рублей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  <w:r w:rsidRPr="005F7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 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003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2335,7</w:t>
      </w:r>
      <w:r w:rsidRPr="005F7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           реализация Программы позволит: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            совершенствовать системы повышения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            квалификации муниципальных служащих;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          достигнуть необходимого уровня исполнения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муниципальными служащими своих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должностных обязанностей;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совершенствовать механизм предупреждения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коррупции, выявления и разрешения конфликта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интересов на муниципальной службе.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 за        Контроль за  реализацией   мероприятий  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реализацией        осуществляет  Глава Администрации сельского Программы          поселения  Зильдяровский сельсовет муниципального      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района Миякинский район Республики Башкортостан.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СОДЕРЖАНИЕ ПРОБЛЕМЫ И ОБОСНОВАНИЕ НЕОБХОДИМОСТИ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РЕШЕНИЯ ПРОГРАММНЫМИ МЕТОДАМИ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Федеральным  законом от 02 марта 2007 года № 25-ФЗ "О муниципальной службе в Российской Федерации", установлено, что развитие  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законодательства в указанной сфере были изданы нормативные правовые акты Президента Российской Федерации, Президента Республики Башкортостан, Правительства Российской Федерации и Правительства Республики Башкортостан.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являются: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используются механизмы назначения на вакантные должности из  кадрового резерва муниципальных служащих.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открытость муниципальной службы способствует проявлениям коррупции и бюрократизма, что в свою очередь, негативно влияет на общественное мнение  и престиж службы.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Качество профессионального обучения муниципальных служащих и недостаточной степени отвечает потребностям развития и муниципальной службы.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проблемы в значительной степени связаны с отсутствием научно обоснованной методики применения норм законодательства о муниципальной службе.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 завершить качественное преобразование муниципальной службы, оптимизировать ее организацию и функционирование на основе установленных законодательством принципов, внедрить на муниципальной службе современные кадровые, информационные, образовательные и управленческие технологии.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муниципальная служба должна быть открыта, конкурентоспособна и престижна.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 — совершенствование организации муниципальной службы в сельском поселении Зильдяровский сельсовет муниципального района Миякинский район Республики Башкортостан, а также  повышение эффективности  исполнения муниципальными служащими своих должностных обязанностей.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Задачами же являются  совершенствование   правовой   основы муниципальной службы, совершенствование    работы,    направленной     на  приоритетное  применение  мер   по   предупреждению коррупции и борьбе с ней на муниципальной службе, повышение престижа муниципальной службы, повышение уровня открытости и гласности муниципальной службы.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И ЭТАПЫ РЕАЛИЗАЦИИ ПРОГРАММЫ,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(ИНДИКАТОРЫ)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течение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без деления на этапы.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 реализации Программы  предстоит с учетом правоприменительной практики усовершенствовать законодательство в сфере муниципальной службы; разработать и внедрить механизмы противодействия коррупции; завершить разработку современных кадровых, образовательных, информационных и управленческих технологий и механизмов, обеспечивающих результативность профессиональной служебной деятельности муниципальных служащих, сформировать механизмы обеспечения государственных гарантий для муниципальных служащих; обеспечить внедрение современных кадровых, образовательных, информационных и управленческих технологий на муниципальной службе.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поставленных целей и задач производится на основе целевых индикаторов и показателей Программы согласно Приложению №1. Целевые индикаторы и показатели рассчитываются по методикам, разрабатываемым в рамках реализации Программы.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4. ОСНОВНЫЕ МЕРОПРИЯТИЯ, ПРЕДУСМОТРЕННЫЕ ПРОГРАММОЙ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Основные мероприятия по развитию муниципальной службы Республики Башкортостан определяются целями и задачами Программы и разработаны с учетом положений Федеральных законов "О муниципальной службе в Российской Федерации" от 02 марта 2007 года № 25-ФЗ, Закона Республики Башкортостан "О муниципальной службе в Республике Башкортостан",   от 16.07.2007 № 453-з (в редакции от 04.03.2014)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мероприятий по развитию муниципальной службы, обеспечивающих достижение поставленных Программой целей и задач состоит из: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 -разработки проекта нормативно-правового акта регулирующего профессиональную переподготовку, повышение квалификации  и  стажировку муниципальных служащих;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 -разработки и введения антикоррупционных стандартов в виде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установления для муниципальных служащих единой системы  и обязанностей, запретов  и ограничений, направленных на предупреждение коррупции;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 -разработки и реализации информационного проекта о показательных положительных примерах деятельности муниципальных служащих;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-организации и проведения семинаров-совещаний   руководителей   и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специалистов кадровых служб органов местного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самоуправления по актуальным проблемам применения законодательства в сфере   муниципальной службы;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 -размещения муниципальных нормативно-правовых  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актов в сфере муниципальной службы   на    официальном сайте     органа   местного самоуправления. 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муниципальной Программы предусмотрен в Приложении №2.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ВНЕДРЕНИЕ НА МУНИЦИПАЛЬНОЙ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 ЭФФЕКТИВНЫХ ТЕХНОЛОГИЙ И СОВРЕМЕННЫХ МЕТОДОВ КАДРОВОЙ РАБОТЫ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кадрового состава муниципальной службы его основу должны составлять специалисты, способные в современных условиях использовать в работе эффективные технологии административного управления. В аппаратах органов местного самоуправления необходимо создать условия для планирования устойчивого карьерного роста муниципальных служащих, безупречно и эффективно исполняющих должностные обязанности, для систематического обновления и ротации кадров.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формирования кадрового состава муниципальной службы решающее значение имеет использование современных организационно-управленческих технологий и методов кадровой работы.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ОЦЕНКА ЭФФЕКТИВНОСТИ РЕАЛИЗАЦИИ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ежегодно на основе использования системы целевых показателей,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эффективности реализации Программы являются: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достижения заявленных результатов реализации Программы;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отклонения достигнутых значений показателей эффективности от плановых значений;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динамика фактических показателей эффективности реализации Программы.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выявления степени достижения (отклонения) результатов (показателей) сопоставляются фактически достигнутые значения с их плановыми значениями.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реализации Программы приведена в Приложении № 3.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ИСТОЧНИКИ И ОБЪЕМЫ ФИНАНСИРОВАНИЯ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осуществляется в пределах бюджетных средств, предусмотренных в сметах расходов на текущее содержание органов местного самоуправления.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РЕАЛИЗАЦИЯ ПРОГРАММЫ И КОНТРОЛЬ ЗА ХОДОМ ВЫПОЛНЕНИЯ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ЕЮ МЕРОПРИЯТИЙ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мероприятий, предусмотренных Программой: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администрации сельского поселения Первомайского сельсовета муниципального района.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реализации Программы и контроль за выполнением предусмотренных ею мероприятий осуществляет  муниципальный заказчик Программы.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обеспечивает проведение государственной политики в области развития  муниципальной службы посредством координации утвержденных органами местного самоуправления программ, связанных с развитием  муниципальной службы.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рассматривает материалы о ходе ее реализации и ежегодно уточняет мероприятия, предусмотренные Программой, утверждает развернутый перечень предстоящих мероприятий.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реализации полномочий Муниципального заказчика на управление муниципальной службы и муниципальной кадровой политики администрации  возлагается осуществление функций по планированию и мониторингу реализации мероприятий Программы, контролю и координации деятельности исполнителей мероприятий Программы.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контроль реализации Программы осуществляет Муниципальный заказчик.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 в сельском поселении Зильдяровский сельсовет муниципального района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 район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Башкортостан»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(индикаторы) достижения целей и решения задач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6"/>
        <w:gridCol w:w="3824"/>
        <w:gridCol w:w="2410"/>
        <w:gridCol w:w="1985"/>
      </w:tblGrid>
      <w:tr w:rsidR="005F7EA2" w:rsidRPr="005F7EA2" w:rsidTr="005F7EA2">
        <w:trPr>
          <w:trHeight w:val="400"/>
        </w:trPr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Задачи Программы 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достижения цели</w:t>
            </w:r>
          </w:p>
        </w:tc>
      </w:tr>
      <w:tr w:rsidR="005F7EA2" w:rsidRPr="005F7EA2" w:rsidTr="005F7EA2">
        <w:trPr>
          <w:trHeight w:val="400"/>
        </w:trPr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муниципальной службы          в сельском поселении Зильдяровский сельсовет муниципального района Миякинский район            Республики Башкортостан, повышение эффективности  исполнения муниципальными служащими  своих должностных обязанностей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1.Совершенствование   правовой   основы              муниципальной службы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1.1.Разработка проекта нормативно-правового акта регулирующего профессиональную переподготовку, повышение квалификации  и  стажировку муниципальных служащих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повышения        квалификации муниципальных служащих;          </w:t>
            </w:r>
          </w:p>
        </w:tc>
      </w:tr>
      <w:tr w:rsidR="005F7EA2" w:rsidRPr="005F7EA2" w:rsidTr="005F7EA2">
        <w:trPr>
          <w:trHeight w:val="400"/>
        </w:trPr>
        <w:tc>
          <w:tcPr>
            <w:tcW w:w="1846" w:type="dxa"/>
            <w:vMerge/>
            <w:tcBorders>
              <w:left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эффективности муниципального управления, оптимизация затрат на содержание муниципальных служащих и развитие ресурсного обеспечения муниципальной службы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2.1.Реализация задач и функций, возложенных на Администрацию сельского поселения Зильдяровский сельсовет муниципального района Миякинский район Республики Башкортостан в соответствии с действующим законодательством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2.2.Реализация задач и функций, возложенных на представительный орган местного самоуправления –Совет сельского поселения Зильдяровский сельсовет муниципального района Миякинский район Республики Башкортостан в соответствии с действующим законодательством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Обеспечение выполнения функций органов местного самоуправления – сельских поселений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средств для ресурсного обеспечения муниципальной службы, эффективное муниципальное управление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эффективности муниципального управления представительного органа местного самоуправления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муниципальной правовой и методической базы, обеспечивающей дальнейшее развитие и эффективную деятельность органов местного самоуправления рациональное использование средств для ресурсного обеспечения органов местного самоуправления</w:t>
            </w:r>
          </w:p>
        </w:tc>
      </w:tr>
      <w:tr w:rsidR="005F7EA2" w:rsidRPr="005F7EA2" w:rsidTr="005F7EA2">
        <w:trPr>
          <w:trHeight w:val="400"/>
        </w:trPr>
        <w:tc>
          <w:tcPr>
            <w:tcW w:w="1846" w:type="dxa"/>
            <w:vMerge/>
            <w:tcBorders>
              <w:left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3.Совершенствование    работы,   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направленной     на    приоритетноеприменение  мер   по   предупреждению   коррупции и борьбе с ней на муниципальной службе     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3.1.Разработка и введение антикоррупционных стандартов в виде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установления для муниципальных служащих единой системы  и обязанностей, запретов  и ограничений, направленных на предупреждение коррупции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механизма предупреждения  коррупции, выявление и разрешение конфликта 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 на муниципальной службе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EA2" w:rsidRPr="005F7EA2" w:rsidTr="005F7EA2">
        <w:trPr>
          <w:trHeight w:val="400"/>
        </w:trPr>
        <w:tc>
          <w:tcPr>
            <w:tcW w:w="1846" w:type="dxa"/>
            <w:vMerge/>
            <w:tcBorders>
              <w:left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4.Повышение престижа муниципальной службы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4.1.Разработка и реализация информационного проекта в сфере муниципальной службы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муниципальной службы, как целостного правового института публичной власти</w:t>
            </w:r>
          </w:p>
        </w:tc>
      </w:tr>
      <w:tr w:rsidR="005F7EA2" w:rsidRPr="005F7EA2" w:rsidTr="005F7EA2">
        <w:trPr>
          <w:trHeight w:val="7451"/>
        </w:trPr>
        <w:tc>
          <w:tcPr>
            <w:tcW w:w="1846" w:type="dxa"/>
            <w:vMerge/>
            <w:tcBorders>
              <w:left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5.Повышение уровня открытости и гласности     муниципальной службы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5.1.Организация и проведение семинаров-совещаний   руководителей   и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специалистов кадровых служб органов местного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самоуправления по актуальным проблемам применения законодательства в сфере   муниципальной службы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5.2.Размещение муниципальных нормативно-правовых  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 в сфере муниципальной службы   на    официальном сайте     органа   местного самоуправления. 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муниципальной правовой и методической базы, обеспечивающей дальнейшее развитие и эффективную деятельность органов местного самоуправления рациональное использование средств для ресурсного обеспечения</w:t>
            </w:r>
          </w:p>
        </w:tc>
      </w:tr>
    </w:tbl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00351B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муниципальной службы 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сельском поселении Зильдяровский 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муниципального района 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Миякинский район 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Башкортостан»</w:t>
      </w:r>
      <w:r w:rsidRPr="005F7E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МУНИЦИПАЛЬНОЙ СЛУЖБЫ  В СЕЛЬСКОМ ПОСЕЛЕНИИ ЗИЛЬДЯРОВСКИЙСЕЛЬСОВЕТ МУНИЦИПАЛЬНОГО РАЙОН МИЯКИНСКИЙ РАЙОН РЕСПУБЛИКИ БАШКОРТОСТАН 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0035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035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89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134"/>
        <w:gridCol w:w="992"/>
        <w:gridCol w:w="709"/>
        <w:gridCol w:w="709"/>
        <w:gridCol w:w="709"/>
        <w:gridCol w:w="709"/>
        <w:gridCol w:w="708"/>
        <w:gridCol w:w="709"/>
        <w:gridCol w:w="2730"/>
        <w:gridCol w:w="236"/>
      </w:tblGrid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 источник финансирования</w:t>
            </w:r>
          </w:p>
        </w:tc>
        <w:tc>
          <w:tcPr>
            <w:tcW w:w="4253" w:type="dxa"/>
            <w:gridSpan w:val="6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Прогнозируемый объем финансирования, тыс.руб.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730" w:type="dxa"/>
            <w:vMerge w:val="restart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мероприятий программы</w:t>
            </w: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730" w:type="dxa"/>
            <w:vMerge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Цель:Совершенствование организации муниципальной службы     в муниципальном районе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Миякинский район Республики Башкортостан, повышение эффективности исполнения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служащими своих должностных обязанностей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№1 Совершенствование   правовой   основы    муниципальной службы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нормативно-правового акта регулирующего профессиональную переподготовку, повышение квалификации  и  стажировку муниципальных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09" w:type="dxa"/>
            <w:vMerge w:val="restart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Merge w:val="restart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системы повышения           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муниципальных служащих         </w:t>
            </w: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vMerge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№2   Повышение эффективности муниципального управления, оптимизация затрат на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муниципальных служащих и развитие ресурсного обеспечения муниципальной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Реализация задач и функций, возложенных на Администрацию сельского поселения Зильдяровский сельсовет муниципального района Миякинский район Республики Башкортостан в соответствии с действующим законодательством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муниципального района Миякинский район</w:t>
            </w: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2406,5</w:t>
            </w: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2056,7</w:t>
            </w:r>
          </w:p>
        </w:tc>
        <w:tc>
          <w:tcPr>
            <w:tcW w:w="709" w:type="dxa"/>
          </w:tcPr>
          <w:p w:rsidR="005F7EA2" w:rsidRPr="005F7EA2" w:rsidRDefault="0000351B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2335,7</w:t>
            </w:r>
          </w:p>
        </w:tc>
        <w:tc>
          <w:tcPr>
            <w:tcW w:w="709" w:type="dxa"/>
          </w:tcPr>
          <w:p w:rsidR="005F7EA2" w:rsidRPr="005F7EA2" w:rsidRDefault="005F7EA2" w:rsidP="0000351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F7EA2" w:rsidRPr="005F7EA2" w:rsidRDefault="005F7EA2" w:rsidP="0000351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709" w:type="dxa"/>
          </w:tcPr>
          <w:p w:rsidR="005F7EA2" w:rsidRPr="005F7EA2" w:rsidRDefault="0000351B" w:rsidP="0000351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2090,2</w:t>
            </w:r>
          </w:p>
        </w:tc>
        <w:tc>
          <w:tcPr>
            <w:tcW w:w="2730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использование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для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ресурсного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муниципаль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службы,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муниципальное управление</w:t>
            </w: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задач и функций, возложенных на представительный орган местного самоуправления –Совет сельского поселения Зильдяровский сельсовет муниципального района Миякинский район Республики Башкортостан в соответствии с действующим законодательством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эффективности муниципального управления представительного органа местного самоуправления</w:t>
            </w: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№3: Совершенствование работы, направленной на приоритетное применение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по предупреждению коррупции и борьбе с ней на муниципальной службе</w:t>
            </w: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Разработка и введение антикоррупционных стандартов в виде установления для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единой системы  обязанностей, запретов  и ограничений, направленных на предупреждение коррупции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механизма предупреждения            коррупции,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 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интересов на муниципальной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службе</w:t>
            </w: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№4:Повышение престижа муниципальной службы</w:t>
            </w: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Разработка и реализация информационного проекта о показательных положительных примерах деятельности муниципальных служащих 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муни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службы, как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целостного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публичной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</w:t>
            </w: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 5: - Повышение уровня открытости и гласности   муниципальной службы</w:t>
            </w:r>
          </w:p>
        </w:tc>
      </w:tr>
      <w:tr w:rsidR="005F7EA2" w:rsidRPr="005F7EA2" w:rsidTr="005F7EA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семинаров-совещаний   руководителей   и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специалистов кадровых служб органов местного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самоуправления по актуальным проблемам применения законодательства в сфере   муниципальной службы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открытости и доступности 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F7EA2" w:rsidRPr="005F7EA2" w:rsidTr="005F7EA2">
        <w:trPr>
          <w:gridAfter w:val="1"/>
          <w:wAfter w:w="236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муниципальных нормативно-правовых  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 в сфере муниципальной службы   на    официальном сайте     органа   местного самоуправления.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сельского поселения Зильдяровский сельсовет муниципального района Миякинский район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исполнителя</w:t>
            </w: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открытости и доступности 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</w:tr>
      <w:tr w:rsidR="0000351B" w:rsidRPr="005F7EA2" w:rsidTr="005F7EA2">
        <w:trPr>
          <w:gridAfter w:val="1"/>
          <w:wAfter w:w="236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351B" w:rsidRPr="005F7EA2" w:rsidRDefault="0000351B" w:rsidP="0000351B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351B" w:rsidRPr="005F7EA2" w:rsidRDefault="0000351B" w:rsidP="0000351B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351B" w:rsidRPr="005F7EA2" w:rsidRDefault="0000351B" w:rsidP="0000351B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0351B" w:rsidRPr="005F7EA2" w:rsidRDefault="0000351B" w:rsidP="0000351B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0351B" w:rsidRPr="005F7EA2" w:rsidRDefault="0000351B" w:rsidP="0000351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2406,5</w:t>
            </w:r>
          </w:p>
        </w:tc>
        <w:tc>
          <w:tcPr>
            <w:tcW w:w="709" w:type="dxa"/>
          </w:tcPr>
          <w:p w:rsidR="0000351B" w:rsidRPr="005F7EA2" w:rsidRDefault="0000351B" w:rsidP="0000351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2056,7</w:t>
            </w:r>
          </w:p>
        </w:tc>
        <w:tc>
          <w:tcPr>
            <w:tcW w:w="709" w:type="dxa"/>
          </w:tcPr>
          <w:p w:rsidR="0000351B" w:rsidRPr="005F7EA2" w:rsidRDefault="0000351B" w:rsidP="0000351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2335,7</w:t>
            </w:r>
          </w:p>
        </w:tc>
        <w:tc>
          <w:tcPr>
            <w:tcW w:w="709" w:type="dxa"/>
          </w:tcPr>
          <w:p w:rsidR="0000351B" w:rsidRPr="005F7EA2" w:rsidRDefault="0000351B" w:rsidP="0000351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00351B" w:rsidRPr="005F7EA2" w:rsidRDefault="0000351B" w:rsidP="0000351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</w:t>
            </w:r>
          </w:p>
        </w:tc>
        <w:tc>
          <w:tcPr>
            <w:tcW w:w="709" w:type="dxa"/>
          </w:tcPr>
          <w:p w:rsidR="0000351B" w:rsidRPr="005F7EA2" w:rsidRDefault="0000351B" w:rsidP="0000351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2090,2</w:t>
            </w:r>
          </w:p>
        </w:tc>
        <w:tc>
          <w:tcPr>
            <w:tcW w:w="2730" w:type="dxa"/>
          </w:tcPr>
          <w:p w:rsidR="0000351B" w:rsidRPr="005F7EA2" w:rsidRDefault="0000351B" w:rsidP="0000351B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поселении Зильдяровский сельсовет муниципального района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 район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Башкортостан»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 МУНИЦИПАЛЬНОЙ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МУНИЦИПАЛЬНОЙ СЛУЖБЫ В СЕЛЬСКОМ ПОСЕЛЕНИИ ЗИЛЬДЯРОВСКИЙ СЕЛЬСОВЕТ МУНИЦИПАЛЬНОГО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  МИЯКИНСКИЙ РАЙОН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8-2023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ГОДЫ"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77" w:type="dxa"/>
        <w:tblInd w:w="-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993"/>
        <w:gridCol w:w="2693"/>
        <w:gridCol w:w="850"/>
        <w:gridCol w:w="1193"/>
        <w:gridCol w:w="50"/>
        <w:gridCol w:w="754"/>
      </w:tblGrid>
      <w:tr w:rsidR="005F7EA2" w:rsidRPr="005F7EA2" w:rsidTr="005F7EA2">
        <w:trPr>
          <w:trHeight w:val="24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</w:t>
            </w:r>
          </w:p>
        </w:tc>
        <w:tc>
          <w:tcPr>
            <w:tcW w:w="473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значений показателей по годам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7EA2" w:rsidRPr="005F7EA2" w:rsidTr="005F7EA2">
        <w:trPr>
          <w:trHeight w:val="2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  Факт    Факт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7EA2" w:rsidRPr="005F7EA2" w:rsidTr="005F7EA2">
        <w:trPr>
          <w:trHeight w:val="903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  служащих, прошедших повышение квалификации в соответствии с муниципальным заказом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  20%    20%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50%</w:t>
            </w:r>
          </w:p>
        </w:tc>
      </w:tr>
      <w:tr w:rsidR="005F7EA2" w:rsidRPr="005F7EA2" w:rsidTr="005F7EA2">
        <w:trPr>
          <w:trHeight w:val="1121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 соблюдающих запреты и ограничения, направленных на предупреждение коррупции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100%  100%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</w:tr>
      <w:tr w:rsidR="005F7EA2" w:rsidRPr="005F7EA2" w:rsidTr="005F7EA2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 эффективно и безупречно исполняющих</w:t>
            </w:r>
          </w:p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обязанности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100%  100%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</w:tr>
      <w:tr w:rsidR="005F7EA2" w:rsidRPr="005F7EA2" w:rsidTr="005F7EA2">
        <w:trPr>
          <w:trHeight w:val="1317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муниципальных  служащих в проведении семинаров-совещаний, видеоконференций   по актуальным проблемам применения законодательства в сфере   муниципальной службы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  60%  60%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</w:t>
            </w:r>
          </w:p>
        </w:tc>
      </w:tr>
      <w:tr w:rsidR="005F7EA2" w:rsidRPr="005F7EA2" w:rsidTr="005F7EA2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размещенных муниципальных нормативно-правовых  </w:t>
            </w: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 в сфере муниципальной службы   на    официальном сайте     органа   местного самоуправления. 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100%  100%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EA2" w:rsidRPr="005F7EA2" w:rsidRDefault="005F7EA2" w:rsidP="005F7EA2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 </w:t>
            </w:r>
          </w:p>
        </w:tc>
      </w:tr>
    </w:tbl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«Развитие муниципальной службы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поселении Зильдяровский сельсовет муниципального района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 район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Башкортостан»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МУНИЦИПАЛЬНОЙ СЛУЖБЫ В СЕЛЬСКОМ ПОСЕЛЕНИИ ЗИЛЬДЯРОВСКИЙ СЕЛЬСОВЕТ МУНИЦИПАЛЬНОГО РАЙОНА МИЯКИНСКИЙ РАЙОН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БАШКОРТОСТАН"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Программы представляет собой алгоритм оценки в ходе реализации Программы по годам и по итогам в целом исходя из соответствия фактических значений показателей их целевым значениям.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степень соответствия фактических затрат бюджета муниципального района Миякинский район Республики Башкортостан запланированному уровню (оценка полноты использования бюджетных средств);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эффективность использования средств бюджета муниципального района Миякинский район Республики Башкортостан (оценка экономической эффективности достижения результатов).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количественной оценке эффективности будет проводиться качественная оценка социальной эффективности Программы на основе анализа достижения ожидаемых результатов ее реализации.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достижения целей и решения задач Программы осуществляется путем расчета результативности ее реализации в целом по формуле: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 SUM E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 i=1 i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E = ------,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 n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 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 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E - результативность реализации Программы (%);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Е  - степень достижения i-го показателя Программы (%);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i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n - количество показателей Программы.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(E) равно или больше 70,0%, степень достижения запланированных результатов Программы оценивается как высокая;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(E) равно или больше 50,0%, но меньше 70%, степень достижения запланированных результатов Программы оценивается как удовлетворительная;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(E) меньше 50,0%, степень достижения запланированных результатов Программы оценивается как неудовлетворительная.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по каждому показателю Программы проводится по формуле: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 fi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E  = ----- x 100%,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 i    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 ni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 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 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E  - степень достижения i-го показателя Программы (%);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i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   - фактическое значение показателя;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fi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   - целевое значение показателя, установленное Программой.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ni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  случае,  если  Программой  установлено  целевое значение показателя,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равное  нулю,  при  фактическом  значении  показателя, равном нулю, степень достижения  i-го  показателя  Программы (E i) принимается равной 100,0%. При фактическом значении показателя, не равном нулю, соответствующий показатель считается  недостигнутым,  степень  достижения  i-го  показателя  Программы принимается равной 0,0%.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меньшее значение показателя по сравнению с целевым значением показателя, установленным Программой, по содержанию этого показателя означает его выполнение и достижение большей эффективности, оценка степени достижения такого i-го показателя Программы производится по формуле: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 ni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 E  = ----- x 100%,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 i    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   fi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 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 </w:t>
      </w: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E  - степень достижения i-го показателя Программы (%);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i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   - целевое значение показателя, установленное Программой;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ni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   - фактическое значение показателя.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Расчет степени соответствия фактических затрат бюджета муниципального района Миякинский район Республики Башкортостан на реализацию Программы запланированному уровню производится по формуле: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З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ф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 = ---- x 100%,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З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где: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 - полнота использования бюджетных средств (%);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З   - фактические расходы бюджета  на реализацию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периоде;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З   -  запланированные  в  бюджете  расходы на реализацию Программы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периоде.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 оценки степени соответствия фактических затрат бюджета муниципального района Миякинский район Республики Башкортостан на реализацию Программы запланированному уровню устанавливаются следующие критерии: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полноты использования бюджетных средств (П) равно или больше 70,0%, степень соответствия фактических затрат бюджета Республики Башкортостан на реализацию Программы запланированному уровню оценивается как удовлетворительная;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полноты использования бюджетных средств (П) меньше 70,0%, степень соответствия фактических затрат бюджета муниципального района Миякинский район Республики Башкортостан на реализацию Программы запланированному уровню оценивается как неудовлетворительная.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эффективности использования средств бюджета муниципального района Миякинский район Республики Башкортостан на реализацию Программы производится по формуле: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 = ----- x 100%,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Е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И - эффективность использования средств бюджета муниципального района Миякинский район Республики Башкортостан (процентов);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Е - показатель результативности реализации Программы;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 - показатель полноты использования бюджетных средств.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использования средств бюджета муниципального района Миякинский район Республики Башкортостан при реализации Программы устанавливаются следующие критерии: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эффективности использования средств бюджета муниципального района Миякинский район Республики Башкортостан (И) больше или равно 100,0%, такая эффективность использования бюджетных средств оценивается как высокая;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эффективности использования средств бюджета муниципального района Миякинский район Республики Башкортостан  составляет от 70 до 100,0%, такая эффективность использования бюджетных средств оценивается как умеренная;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эффективности использования средств бюджета муниципального района Миякинский район Республики Башкортостан  менее 70,0%, такая эффективность использования бюджетных средств оценивается как низкая.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осуществляется ответственным исполнителем и соисполнителями ежегодно до 1 февраля года, следующего за отчетным. Результаты оценки Программы представляются ответственным исполнителем в отдел экономики Администрации муниципального района Миякинский район Республики Башкортостан в составе годового отчета о ходе реализации и оценке эффективности Программы.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ответственный исполнитель Программы может привлекать независимых экспертов для проведения анализа хода реализации программных мероприятий и подготовки предложений по повышению эффективности реализации Программы.</w:t>
      </w: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EA2" w:rsidRPr="005F7EA2" w:rsidRDefault="005F7EA2" w:rsidP="005F7EA2">
      <w:pPr>
        <w:shd w:val="clear" w:color="auto" w:fill="FFFFFF"/>
        <w:suppressAutoHyphens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7E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EA2" w:rsidRPr="005F7EA2" w:rsidRDefault="005F7EA2" w:rsidP="005F7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7EA2" w:rsidRPr="005F7EA2" w:rsidRDefault="005F7EA2" w:rsidP="005F7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Pr="005F7EA2" w:rsidRDefault="005F7EA2" w:rsidP="005F7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Pr="005F7EA2" w:rsidRDefault="005F7EA2" w:rsidP="005F7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Pr="005F7EA2" w:rsidRDefault="005F7EA2" w:rsidP="005F7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Pr="005F7EA2" w:rsidRDefault="005F7EA2" w:rsidP="005F7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Pr="005F7EA2" w:rsidRDefault="005F7EA2" w:rsidP="005F7E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7EA2" w:rsidRDefault="005F7EA2"/>
    <w:sectPr w:rsidR="005F7EA2" w:rsidSect="005F7EA2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A2" w:rsidRDefault="005F7E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A2" w:rsidRDefault="005F7EA2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73331" wp14:editId="3EF3DC88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EA2" w:rsidRDefault="005F7EA2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73331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5F7EA2" w:rsidRDefault="005F7EA2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A2" w:rsidRDefault="005F7EA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A2" w:rsidRDefault="005F7EA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A2" w:rsidRDefault="005F7E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A2"/>
    <w:rsid w:val="0000351B"/>
    <w:rsid w:val="004D56D5"/>
    <w:rsid w:val="005F7EA2"/>
    <w:rsid w:val="00900B6A"/>
    <w:rsid w:val="0094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8C9F7-8043-4BB3-BF1D-59765FA7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E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E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7E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F7EA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header"/>
    <w:basedOn w:val="a"/>
    <w:link w:val="a4"/>
    <w:rsid w:val="005F7EA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5F7E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F7EA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5F7E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2021-03-18T09:43:00Z</dcterms:created>
  <dcterms:modified xsi:type="dcterms:W3CDTF">2021-03-18T10:04:00Z</dcterms:modified>
</cp:coreProperties>
</file>