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A78" w:rsidRPr="00E32C79" w:rsidRDefault="00304A78" w:rsidP="00304A78">
      <w:pPr>
        <w:rPr>
          <w:lang w:val="tt-RU"/>
        </w:rPr>
      </w:pPr>
      <w:r>
        <w:rPr>
          <w:lang w:val="tt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396" w:type="dxa"/>
        <w:tblInd w:w="-72" w:type="dxa"/>
        <w:tblBorders>
          <w:bottom w:val="double" w:sz="4" w:space="0" w:color="auto"/>
        </w:tblBorders>
        <w:tblLook w:val="0000" w:firstRow="0" w:lastRow="0" w:firstColumn="0" w:lastColumn="0" w:noHBand="0" w:noVBand="0"/>
      </w:tblPr>
      <w:tblGrid>
        <w:gridCol w:w="3860"/>
        <w:gridCol w:w="2265"/>
        <w:gridCol w:w="4271"/>
      </w:tblGrid>
      <w:tr w:rsidR="00304A78" w:rsidRPr="000D4F52" w:rsidTr="0043230A">
        <w:trPr>
          <w:trHeight w:val="1992"/>
        </w:trPr>
        <w:tc>
          <w:tcPr>
            <w:tcW w:w="3860" w:type="dxa"/>
          </w:tcPr>
          <w:p w:rsidR="00304A78" w:rsidRPr="000D4F52" w:rsidRDefault="00304A78" w:rsidP="0043230A">
            <w:pPr>
              <w:jc w:val="center"/>
              <w:rPr>
                <w:rFonts w:ascii="Century Tat" w:hAnsi="Century Tat"/>
              </w:rPr>
            </w:pPr>
            <w:r w:rsidRPr="000D4F52">
              <w:rPr>
                <w:rFonts w:ascii="Century Tat" w:hAnsi="Century Tat"/>
              </w:rPr>
              <w:t>Баш</w:t>
            </w:r>
            <w:r w:rsidRPr="000D4F52">
              <w:rPr>
                <w:rFonts w:ascii="Century Tat" w:hAnsi="Century Tat"/>
                <w:lang w:val="en-US"/>
              </w:rPr>
              <w:t>k</w:t>
            </w:r>
            <w:proofErr w:type="spellStart"/>
            <w:r w:rsidRPr="000D4F52">
              <w:rPr>
                <w:rFonts w:ascii="Century Tat" w:hAnsi="Century Tat"/>
              </w:rPr>
              <w:t>ортостан</w:t>
            </w:r>
            <w:proofErr w:type="spellEnd"/>
            <w:r w:rsidRPr="000D4F52">
              <w:rPr>
                <w:rFonts w:ascii="Century Tat" w:hAnsi="Century Tat"/>
              </w:rPr>
              <w:t xml:space="preserve"> Республика</w:t>
            </w:r>
            <w:r w:rsidRPr="000D4F52">
              <w:rPr>
                <w:rFonts w:ascii="Century Tat" w:hAnsi="Century Tat"/>
                <w:lang w:val="en-US"/>
              </w:rPr>
              <w:t>h</w:t>
            </w:r>
            <w:r w:rsidRPr="000D4F52">
              <w:rPr>
                <w:rFonts w:ascii="Century Tat" w:hAnsi="Century Tat"/>
              </w:rPr>
              <w:t>ы</w:t>
            </w:r>
          </w:p>
          <w:p w:rsidR="00304A78" w:rsidRPr="000D4F52" w:rsidRDefault="00304A78" w:rsidP="0043230A">
            <w:pPr>
              <w:jc w:val="center"/>
              <w:rPr>
                <w:rFonts w:ascii="Century Tat" w:hAnsi="Century Tat"/>
              </w:rPr>
            </w:pPr>
            <w:r w:rsidRPr="000D4F52">
              <w:rPr>
                <w:rFonts w:ascii="Century Tat" w:hAnsi="Century Tat"/>
              </w:rPr>
              <w:t>Ми</w:t>
            </w:r>
            <w:r>
              <w:rPr>
                <w:lang w:val="tt-RU"/>
              </w:rPr>
              <w:t>ә</w:t>
            </w:r>
            <w:r w:rsidRPr="000D4F52">
              <w:rPr>
                <w:rFonts w:ascii="Century Tat" w:hAnsi="Century Tat"/>
              </w:rPr>
              <w:t>к</w:t>
            </w:r>
            <w:r>
              <w:rPr>
                <w:lang w:val="tt-RU"/>
              </w:rPr>
              <w:t>ә</w:t>
            </w:r>
            <w:r w:rsidRPr="000D4F52">
              <w:rPr>
                <w:rFonts w:ascii="Century Tat" w:hAnsi="Century Tat"/>
              </w:rPr>
              <w:t xml:space="preserve"> районы </w:t>
            </w:r>
            <w:proofErr w:type="spellStart"/>
            <w:r w:rsidRPr="000D4F52">
              <w:rPr>
                <w:rFonts w:ascii="Century Tat" w:hAnsi="Century Tat"/>
              </w:rPr>
              <w:t>муниципаль</w:t>
            </w:r>
            <w:proofErr w:type="spellEnd"/>
            <w:r w:rsidRPr="000D4F52">
              <w:rPr>
                <w:rFonts w:ascii="Century Tat" w:hAnsi="Century Tat"/>
              </w:rPr>
              <w:t xml:space="preserve"> </w:t>
            </w:r>
            <w:proofErr w:type="spellStart"/>
            <w:r w:rsidRPr="000D4F52">
              <w:rPr>
                <w:rFonts w:ascii="Century Tat" w:hAnsi="Century Tat"/>
              </w:rPr>
              <w:t>районыны</w:t>
            </w:r>
            <w:proofErr w:type="spellEnd"/>
            <w:r>
              <w:rPr>
                <w:lang w:val="tt-RU"/>
              </w:rPr>
              <w:t>ң</w:t>
            </w:r>
            <w:r w:rsidRPr="000D4F52">
              <w:rPr>
                <w:rFonts w:ascii="Century Tat" w:hAnsi="Century Tat"/>
              </w:rPr>
              <w:t xml:space="preserve"> </w:t>
            </w:r>
            <w:proofErr w:type="spellStart"/>
            <w:r w:rsidRPr="000D4F52">
              <w:rPr>
                <w:rFonts w:ascii="Century Tat" w:hAnsi="Century Tat"/>
              </w:rPr>
              <w:t>Елд</w:t>
            </w:r>
            <w:proofErr w:type="spellEnd"/>
            <w:r>
              <w:rPr>
                <w:lang w:val="tt-RU"/>
              </w:rPr>
              <w:t>ә</w:t>
            </w:r>
            <w:r w:rsidRPr="000D4F52">
              <w:rPr>
                <w:rFonts w:ascii="Century Tat" w:hAnsi="Century Tat"/>
              </w:rPr>
              <w:t xml:space="preserve">р </w:t>
            </w:r>
            <w:proofErr w:type="spellStart"/>
            <w:r w:rsidRPr="000D4F52">
              <w:rPr>
                <w:rFonts w:ascii="Century Tat" w:hAnsi="Century Tat"/>
              </w:rPr>
              <w:t>ауыл</w:t>
            </w:r>
            <w:proofErr w:type="spellEnd"/>
            <w:r w:rsidRPr="000D4F52">
              <w:rPr>
                <w:rFonts w:ascii="Century Tat" w:hAnsi="Century Tat"/>
              </w:rPr>
              <w:t xml:space="preserve"> советы </w:t>
            </w:r>
            <w:proofErr w:type="spellStart"/>
            <w:r w:rsidRPr="000D4F52">
              <w:rPr>
                <w:rFonts w:ascii="Century Tat" w:hAnsi="Century Tat"/>
              </w:rPr>
              <w:t>ауыл</w:t>
            </w:r>
            <w:proofErr w:type="spellEnd"/>
            <w:r w:rsidRPr="000D4F52">
              <w:rPr>
                <w:rFonts w:ascii="Century Tat" w:hAnsi="Century Tat"/>
              </w:rPr>
              <w:t xml:space="preserve"> бил</w:t>
            </w:r>
            <w:r>
              <w:rPr>
                <w:lang w:val="tt-RU"/>
              </w:rPr>
              <w:t>ә</w:t>
            </w:r>
            <w:r w:rsidRPr="000D4F52">
              <w:rPr>
                <w:rFonts w:ascii="Century Tat" w:hAnsi="Century Tat"/>
              </w:rPr>
              <w:t>м</w:t>
            </w:r>
            <w:r>
              <w:rPr>
                <w:lang w:val="tt-RU"/>
              </w:rPr>
              <w:t>ә</w:t>
            </w:r>
            <w:r w:rsidRPr="000D4F52">
              <w:rPr>
                <w:rFonts w:ascii="Century Tat" w:hAnsi="Century Tat"/>
                <w:lang w:val="en-US"/>
              </w:rPr>
              <w:t>h</w:t>
            </w:r>
            <w:r w:rsidRPr="000D4F52">
              <w:rPr>
                <w:rFonts w:ascii="Century Tat" w:hAnsi="Century Tat"/>
              </w:rPr>
              <w:t xml:space="preserve">е </w:t>
            </w:r>
          </w:p>
          <w:p w:rsidR="00304A78" w:rsidRPr="000D4F52" w:rsidRDefault="00304A78" w:rsidP="0043230A">
            <w:pPr>
              <w:jc w:val="center"/>
              <w:rPr>
                <w:rFonts w:ascii="Century Tat" w:hAnsi="Century Tat"/>
              </w:rPr>
            </w:pPr>
            <w:r>
              <w:rPr>
                <w:rFonts w:ascii="Century Tat" w:hAnsi="Century Tat"/>
              </w:rPr>
              <w:t>Советы</w:t>
            </w:r>
          </w:p>
          <w:p w:rsidR="00304A78" w:rsidRPr="000D4F52" w:rsidRDefault="00304A78" w:rsidP="0043230A">
            <w:pPr>
              <w:jc w:val="center"/>
              <w:rPr>
                <w:rFonts w:ascii="Century Tat" w:hAnsi="Century Tat"/>
                <w:sz w:val="16"/>
              </w:rPr>
            </w:pPr>
          </w:p>
          <w:p w:rsidR="00304A78" w:rsidRPr="000D4F52" w:rsidRDefault="00304A78" w:rsidP="0043230A">
            <w:pPr>
              <w:jc w:val="center"/>
              <w:rPr>
                <w:rFonts w:ascii="Century Tat" w:hAnsi="Century Tat"/>
              </w:rPr>
            </w:pPr>
          </w:p>
        </w:tc>
        <w:tc>
          <w:tcPr>
            <w:tcW w:w="2265" w:type="dxa"/>
          </w:tcPr>
          <w:p w:rsidR="00304A78" w:rsidRPr="000D4F52" w:rsidRDefault="00304A78" w:rsidP="0043230A">
            <w:pPr>
              <w:rPr>
                <w:rFonts w:ascii="Century Tat" w:hAnsi="Century Tat"/>
              </w:rPr>
            </w:pPr>
            <w:r>
              <w:rPr>
                <w:rFonts w:ascii="Century Tat" w:hAnsi="Century Tat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167005</wp:posOffset>
                  </wp:positionV>
                  <wp:extent cx="793750" cy="1033145"/>
                  <wp:effectExtent l="0" t="0" r="6350" b="0"/>
                  <wp:wrapNone/>
                  <wp:docPr id="2" name="Рисунок 2" descr="ГербМ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М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1033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71" w:type="dxa"/>
          </w:tcPr>
          <w:p w:rsidR="00304A78" w:rsidRPr="000D4F52" w:rsidRDefault="00304A78" w:rsidP="0043230A">
            <w:pPr>
              <w:jc w:val="center"/>
              <w:rPr>
                <w:rFonts w:ascii="Century Tat" w:hAnsi="Century Tat"/>
              </w:rPr>
            </w:pPr>
            <w:r w:rsidRPr="000D4F52">
              <w:rPr>
                <w:rFonts w:ascii="Century Tat" w:hAnsi="Century Tat"/>
              </w:rPr>
              <w:t>Республика Башкортостан</w:t>
            </w:r>
          </w:p>
          <w:p w:rsidR="00304A78" w:rsidRPr="000D4F52" w:rsidRDefault="00304A78" w:rsidP="0043230A">
            <w:pPr>
              <w:jc w:val="center"/>
              <w:rPr>
                <w:rFonts w:ascii="Century Tat" w:hAnsi="Century Tat"/>
                <w:sz w:val="16"/>
              </w:rPr>
            </w:pPr>
            <w:r>
              <w:rPr>
                <w:rFonts w:ascii="Century Tat" w:hAnsi="Century Tat"/>
              </w:rPr>
              <w:t xml:space="preserve">Совет </w:t>
            </w:r>
            <w:r w:rsidRPr="000D4F52">
              <w:rPr>
                <w:rFonts w:ascii="Century Tat" w:hAnsi="Century Tat"/>
              </w:rPr>
              <w:t>сельского поселения Зильдяровский сельсовет муниципального района Миякинский район</w:t>
            </w:r>
          </w:p>
          <w:p w:rsidR="00304A78" w:rsidRPr="000D4F52" w:rsidRDefault="00304A78" w:rsidP="0043230A">
            <w:pPr>
              <w:jc w:val="center"/>
              <w:rPr>
                <w:rFonts w:ascii="Century Tat" w:hAnsi="Century Tat"/>
                <w:sz w:val="16"/>
              </w:rPr>
            </w:pPr>
          </w:p>
          <w:p w:rsidR="00304A78" w:rsidRPr="000D4F52" w:rsidRDefault="00304A78" w:rsidP="0043230A">
            <w:pPr>
              <w:jc w:val="center"/>
              <w:rPr>
                <w:rFonts w:ascii="Century Tat" w:hAnsi="Century Tat"/>
              </w:rPr>
            </w:pPr>
          </w:p>
        </w:tc>
      </w:tr>
    </w:tbl>
    <w:p w:rsidR="00304A78" w:rsidRPr="000D4F52" w:rsidRDefault="00304A78" w:rsidP="00304A78">
      <w:pPr>
        <w:rPr>
          <w:rFonts w:ascii="Century Tat" w:hAnsi="Century Tat"/>
        </w:rPr>
      </w:pPr>
    </w:p>
    <w:p w:rsidR="00304A78" w:rsidRPr="00304A78" w:rsidRDefault="00304A78" w:rsidP="00304A78">
      <w:pPr>
        <w:rPr>
          <w:rFonts w:ascii="Century Tat" w:hAnsi="Century Tat"/>
          <w:sz w:val="28"/>
          <w:szCs w:val="28"/>
        </w:rPr>
      </w:pPr>
      <w:r>
        <w:rPr>
          <w:rFonts w:ascii="Century Tat" w:hAnsi="Century Tat"/>
          <w:sz w:val="28"/>
          <w:szCs w:val="28"/>
        </w:rPr>
        <w:t xml:space="preserve">   </w:t>
      </w:r>
      <w:r w:rsidRPr="000D4F52">
        <w:rPr>
          <w:rFonts w:ascii="Century Tat" w:hAnsi="Century Tat"/>
          <w:sz w:val="28"/>
          <w:szCs w:val="28"/>
        </w:rPr>
        <w:t xml:space="preserve">      </w:t>
      </w:r>
      <w:r w:rsidRPr="000D4F52">
        <w:rPr>
          <w:rFonts w:ascii="Century Tat" w:hAnsi="Century Tat"/>
          <w:sz w:val="28"/>
          <w:szCs w:val="28"/>
          <w:lang w:val="en-US"/>
        </w:rPr>
        <w:t>K</w:t>
      </w:r>
      <w:r w:rsidRPr="000D4F52">
        <w:rPr>
          <w:rFonts w:ascii="Century Tat" w:hAnsi="Century Tat"/>
          <w:sz w:val="28"/>
          <w:szCs w:val="28"/>
        </w:rPr>
        <w:t xml:space="preserve">АРАР                   </w:t>
      </w:r>
      <w:r>
        <w:rPr>
          <w:rFonts w:ascii="Century Tat" w:hAnsi="Century Tat"/>
          <w:sz w:val="28"/>
          <w:szCs w:val="28"/>
        </w:rPr>
        <w:t xml:space="preserve">                          </w:t>
      </w:r>
      <w:r w:rsidRPr="000D4F52">
        <w:rPr>
          <w:rFonts w:ascii="Century Tat" w:hAnsi="Century Tat"/>
          <w:sz w:val="28"/>
          <w:szCs w:val="28"/>
        </w:rPr>
        <w:t xml:space="preserve">       </w:t>
      </w:r>
      <w:r>
        <w:rPr>
          <w:rFonts w:ascii="Century Tat" w:hAnsi="Century Tat"/>
          <w:sz w:val="28"/>
          <w:szCs w:val="28"/>
        </w:rPr>
        <w:t xml:space="preserve">      </w:t>
      </w:r>
      <w:r w:rsidRPr="000D4F52">
        <w:rPr>
          <w:rFonts w:ascii="Century Tat" w:hAnsi="Century Tat"/>
          <w:sz w:val="28"/>
          <w:szCs w:val="28"/>
        </w:rPr>
        <w:t xml:space="preserve">       </w:t>
      </w:r>
      <w:r>
        <w:rPr>
          <w:rFonts w:ascii="Century Tat" w:hAnsi="Century Tat"/>
          <w:sz w:val="28"/>
          <w:szCs w:val="28"/>
        </w:rPr>
        <w:t>РЕШЕНИЕ</w:t>
      </w:r>
    </w:p>
    <w:p w:rsidR="00304A78" w:rsidRDefault="00304A78" w:rsidP="00304A78">
      <w:pPr>
        <w:rPr>
          <w:b/>
          <w:sz w:val="28"/>
          <w:szCs w:val="28"/>
          <w:lang w:eastAsia="en-US"/>
        </w:rPr>
      </w:pPr>
    </w:p>
    <w:p w:rsidR="00304A78" w:rsidRDefault="00304A78" w:rsidP="00304A78">
      <w:pPr>
        <w:pStyle w:val="Head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отмене решения Совета сельского </w:t>
      </w:r>
      <w:proofErr w:type="gramStart"/>
      <w:r>
        <w:rPr>
          <w:rFonts w:ascii="Times New Roman" w:hAnsi="Times New Roman" w:cs="Times New Roman"/>
        </w:rPr>
        <w:t>поселения  Зильдяровский</w:t>
      </w:r>
      <w:proofErr w:type="gramEnd"/>
      <w:r>
        <w:rPr>
          <w:rFonts w:ascii="Times New Roman" w:hAnsi="Times New Roman" w:cs="Times New Roman"/>
        </w:rPr>
        <w:t xml:space="preserve"> сельсовет муниципального района Миякинский район  Республики Башкортостан  от 07.12.2012 года № 94 «Об утверждении Порядка об условиях приватизации муниципального имущества в  сельском поселении Зильдяровский сельсовет муниципального района Миякинский район  Республики Башкортостан».</w:t>
      </w:r>
    </w:p>
    <w:p w:rsidR="00304A78" w:rsidRDefault="00304A78" w:rsidP="00304A78">
      <w:pPr>
        <w:pStyle w:val="Heading"/>
        <w:jc w:val="both"/>
        <w:rPr>
          <w:rFonts w:ascii="Times New Roman" w:hAnsi="Times New Roman" w:cs="Times New Roman"/>
        </w:rPr>
      </w:pPr>
    </w:p>
    <w:p w:rsidR="00304A78" w:rsidRDefault="00304A78" w:rsidP="00304A78">
      <w:pPr>
        <w:jc w:val="both"/>
        <w:rPr>
          <w:sz w:val="28"/>
          <w:szCs w:val="28"/>
        </w:rPr>
      </w:pPr>
    </w:p>
    <w:p w:rsidR="00304A78" w:rsidRDefault="00304A78" w:rsidP="00304A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протеста прокуратуры Миякинского района от 06.10.2016 года № 3Д-2016/2952 на решение Совета сельского поселения Зильдяровский сельсовет муниципального района Миякинский район Республики Башкортостан от 07.12.2012 года № 94 «Об утверждении Порядка об условиях приватизации муниципального имущества </w:t>
      </w:r>
      <w:proofErr w:type="gramStart"/>
      <w:r>
        <w:rPr>
          <w:sz w:val="28"/>
          <w:szCs w:val="28"/>
        </w:rPr>
        <w:t>в  сельском</w:t>
      </w:r>
      <w:proofErr w:type="gramEnd"/>
      <w:r>
        <w:rPr>
          <w:sz w:val="28"/>
          <w:szCs w:val="28"/>
        </w:rPr>
        <w:t xml:space="preserve"> поселении Зильдяровский сельсовет муниципального района Миякинский район  Республики Башкортостан»  решил:</w:t>
      </w:r>
    </w:p>
    <w:p w:rsidR="00304A78" w:rsidRDefault="00304A78" w:rsidP="00304A78">
      <w:pPr>
        <w:jc w:val="both"/>
        <w:rPr>
          <w:sz w:val="28"/>
          <w:szCs w:val="28"/>
        </w:rPr>
      </w:pPr>
    </w:p>
    <w:p w:rsidR="00304A78" w:rsidRDefault="00304A78" w:rsidP="00304A7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Совета сельского поселения Зильдяровский сельсовет муниципального района Миякинский </w:t>
      </w:r>
      <w:proofErr w:type="gramStart"/>
      <w:r>
        <w:rPr>
          <w:sz w:val="28"/>
          <w:szCs w:val="28"/>
        </w:rPr>
        <w:t>район  Республики</w:t>
      </w:r>
      <w:proofErr w:type="gramEnd"/>
      <w:r>
        <w:rPr>
          <w:sz w:val="28"/>
          <w:szCs w:val="28"/>
        </w:rPr>
        <w:t xml:space="preserve"> Башкортостан от 07.12.2012 года № 94 «Об утверждении Порядка об условиях приватизации муниципального имущества в  сельском поселении Зильдяровский сельсовет муниципального района Миякинский район  Республики Башкортостан»  отменить.</w:t>
      </w:r>
    </w:p>
    <w:p w:rsidR="00304A78" w:rsidRDefault="00304A78" w:rsidP="00304A7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сельского поселения руководствоваться Федеральным </w:t>
      </w:r>
      <w:proofErr w:type="gramStart"/>
      <w:r>
        <w:rPr>
          <w:sz w:val="28"/>
          <w:szCs w:val="28"/>
        </w:rPr>
        <w:t>законом  №</w:t>
      </w:r>
      <w:proofErr w:type="gramEnd"/>
      <w:r>
        <w:rPr>
          <w:sz w:val="28"/>
          <w:szCs w:val="28"/>
        </w:rPr>
        <w:t xml:space="preserve"> 178-ФЗ  от 21.12.2001  «О приватизации государственного и муниципального имущества», Федеральным законом от 29.06.2015 № 180-ФЗ «О внесении изменений в Федеральный закон «О приватизации государственного и муниципального имущества»» и постановлением Правительства РФ от 16.05.2016 №423.</w:t>
      </w:r>
    </w:p>
    <w:p w:rsidR="00304A78" w:rsidRDefault="00304A78" w:rsidP="00304A7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разместить </w:t>
      </w:r>
      <w:r>
        <w:rPr>
          <w:color w:val="000000"/>
          <w:sz w:val="28"/>
          <w:szCs w:val="28"/>
        </w:rPr>
        <w:t xml:space="preserve">на официальном сайте сельского поселения по адресу: </w:t>
      </w:r>
      <w:hyperlink r:id="rId6" w:tgtFrame="_blank" w:history="1">
        <w:r w:rsidRPr="00304A78">
          <w:rPr>
            <w:rStyle w:val="a3"/>
            <w:b/>
            <w:bCs/>
            <w:color w:val="0857A6"/>
            <w:sz w:val="28"/>
            <w:szCs w:val="28"/>
            <w:lang w:val="en-US"/>
          </w:rPr>
          <w:t>http</w:t>
        </w:r>
        <w:r w:rsidRPr="00304A78">
          <w:rPr>
            <w:rStyle w:val="a3"/>
            <w:b/>
            <w:bCs/>
            <w:color w:val="0857A6"/>
            <w:sz w:val="28"/>
            <w:szCs w:val="28"/>
          </w:rPr>
          <w:t>://</w:t>
        </w:r>
        <w:proofErr w:type="spellStart"/>
        <w:r w:rsidRPr="00304A78">
          <w:rPr>
            <w:rStyle w:val="a3"/>
            <w:b/>
            <w:bCs/>
            <w:color w:val="0857A6"/>
            <w:sz w:val="28"/>
            <w:szCs w:val="28"/>
            <w:lang w:val="en-US"/>
          </w:rPr>
          <w:t>spzildyarovski</w:t>
        </w:r>
        <w:proofErr w:type="spellEnd"/>
        <w:r w:rsidRPr="00304A78">
          <w:rPr>
            <w:rStyle w:val="a3"/>
            <w:b/>
            <w:bCs/>
            <w:color w:val="0857A6"/>
            <w:sz w:val="28"/>
            <w:szCs w:val="28"/>
          </w:rPr>
          <w:t>.</w:t>
        </w:r>
        <w:proofErr w:type="spellStart"/>
        <w:r w:rsidRPr="00304A78">
          <w:rPr>
            <w:rStyle w:val="a3"/>
            <w:b/>
            <w:bCs/>
            <w:color w:val="0857A6"/>
            <w:sz w:val="28"/>
            <w:szCs w:val="28"/>
            <w:lang w:val="en-US"/>
          </w:rPr>
          <w:t>ru</w:t>
        </w:r>
        <w:proofErr w:type="spellEnd"/>
        <w:r w:rsidRPr="00304A78">
          <w:rPr>
            <w:rStyle w:val="a3"/>
            <w:b/>
            <w:bCs/>
            <w:color w:val="0857A6"/>
            <w:sz w:val="28"/>
            <w:szCs w:val="28"/>
          </w:rPr>
          <w:t>/</w:t>
        </w:r>
      </w:hyperlink>
      <w:r w:rsidRPr="00304A78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сети Интернет</w:t>
      </w:r>
      <w:r>
        <w:rPr>
          <w:sz w:val="28"/>
          <w:szCs w:val="28"/>
        </w:rPr>
        <w:t>.</w:t>
      </w:r>
    </w:p>
    <w:p w:rsidR="00304A78" w:rsidRDefault="00304A78" w:rsidP="00304A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4A78" w:rsidRDefault="00304A78" w:rsidP="00304A78">
      <w:pPr>
        <w:pStyle w:val="3"/>
        <w:spacing w:after="0"/>
        <w:ind w:left="0"/>
        <w:rPr>
          <w:sz w:val="28"/>
          <w:szCs w:val="28"/>
        </w:rPr>
      </w:pPr>
      <w:r w:rsidRPr="00B942EF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                         </w:t>
      </w:r>
      <w:proofErr w:type="spellStart"/>
      <w:r>
        <w:rPr>
          <w:sz w:val="28"/>
          <w:szCs w:val="28"/>
        </w:rPr>
        <w:t>З.З.Идрисов</w:t>
      </w:r>
      <w:proofErr w:type="spellEnd"/>
    </w:p>
    <w:p w:rsidR="00304A78" w:rsidRPr="00B942EF" w:rsidRDefault="00304A78" w:rsidP="00304A78">
      <w:pPr>
        <w:rPr>
          <w:sz w:val="28"/>
          <w:szCs w:val="28"/>
        </w:rPr>
      </w:pPr>
    </w:p>
    <w:p w:rsidR="00304A78" w:rsidRDefault="00304A78" w:rsidP="00304A7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04A78" w:rsidRDefault="00125E5B" w:rsidP="00304A78">
      <w:pPr>
        <w:rPr>
          <w:sz w:val="28"/>
          <w:szCs w:val="28"/>
        </w:rPr>
      </w:pPr>
      <w:r>
        <w:rPr>
          <w:sz w:val="28"/>
          <w:szCs w:val="28"/>
        </w:rPr>
        <w:t>16</w:t>
      </w:r>
      <w:bookmarkStart w:id="0" w:name="_GoBack"/>
      <w:bookmarkEnd w:id="0"/>
      <w:r w:rsidR="00304A78">
        <w:rPr>
          <w:sz w:val="28"/>
          <w:szCs w:val="28"/>
        </w:rPr>
        <w:t>.12.2016 г.</w:t>
      </w:r>
    </w:p>
    <w:p w:rsidR="00304A78" w:rsidRDefault="00304A78" w:rsidP="00304A78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125E5B">
        <w:rPr>
          <w:sz w:val="28"/>
          <w:szCs w:val="28"/>
        </w:rPr>
        <w:t xml:space="preserve"> 63</w:t>
      </w:r>
      <w:r w:rsidRPr="004408F2">
        <w:rPr>
          <w:sz w:val="22"/>
          <w:szCs w:val="22"/>
        </w:rPr>
        <w:t xml:space="preserve">                                                                                                 </w:t>
      </w:r>
    </w:p>
    <w:sectPr w:rsidR="00304A78" w:rsidSect="00304A78">
      <w:pgSz w:w="11906" w:h="16838"/>
      <w:pgMar w:top="851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Tat">
    <w:altName w:val="Bookman Old Style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D0FF4"/>
    <w:multiLevelType w:val="hybridMultilevel"/>
    <w:tmpl w:val="F7C6227A"/>
    <w:lvl w:ilvl="0" w:tplc="624EB3D8">
      <w:start w:val="1"/>
      <w:numFmt w:val="decimal"/>
      <w:lvlText w:val="%1."/>
      <w:lvlJc w:val="left"/>
      <w:pPr>
        <w:ind w:left="11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78"/>
    <w:rsid w:val="00076EA6"/>
    <w:rsid w:val="00125E5B"/>
    <w:rsid w:val="00304A78"/>
    <w:rsid w:val="0043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36AAA-81F5-43BE-A0C9-C0B4610A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04A7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4A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">
    <w:name w:val="Heading"/>
    <w:rsid w:val="00304A78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8"/>
      <w:szCs w:val="28"/>
      <w:lang w:eastAsia="ru-RU"/>
    </w:rPr>
  </w:style>
  <w:style w:type="character" w:styleId="a3">
    <w:name w:val="Hyperlink"/>
    <w:rsid w:val="00304A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E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5E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zildyarovsk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2016-12-21T11:30:00Z</cp:lastPrinted>
  <dcterms:created xsi:type="dcterms:W3CDTF">2016-12-08T04:42:00Z</dcterms:created>
  <dcterms:modified xsi:type="dcterms:W3CDTF">2016-12-21T11:48:00Z</dcterms:modified>
</cp:coreProperties>
</file>