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1D2F5D" w:rsidTr="009C6886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2F5D" w:rsidRDefault="001D2F5D" w:rsidP="009C6886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r>
              <w:rPr>
                <w:rFonts w:ascii="Century Tat" w:hAnsi="Century Tat"/>
                <w:lang w:val="en-US"/>
              </w:rPr>
              <w:t>k</w:t>
            </w:r>
            <w:proofErr w:type="spellStart"/>
            <w:r>
              <w:rPr>
                <w:rFonts w:ascii="Century Tat" w:hAnsi="Century Tat"/>
              </w:rPr>
              <w:t>ортостан</w:t>
            </w:r>
            <w:proofErr w:type="spellEnd"/>
            <w:r>
              <w:rPr>
                <w:rFonts w:ascii="Century Tat" w:hAnsi="Century Tat"/>
              </w:rPr>
              <w:t xml:space="preserve">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>ы</w:t>
            </w:r>
          </w:p>
          <w:p w:rsidR="001D2F5D" w:rsidRDefault="001D2F5D" w:rsidP="009C6886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>к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</w:t>
            </w:r>
            <w:proofErr w:type="spellEnd"/>
            <w:r>
              <w:rPr>
                <w:lang w:val="tt-RU"/>
              </w:rPr>
              <w:t>ң</w:t>
            </w:r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Елд</w:t>
            </w:r>
            <w:proofErr w:type="spellEnd"/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 xml:space="preserve">р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советы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бил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</w:rPr>
              <w:t>м</w:t>
            </w:r>
            <w:r>
              <w:rPr>
                <w:lang w:val="tt-RU"/>
              </w:rPr>
              <w:t>ә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 xml:space="preserve">е </w:t>
            </w:r>
          </w:p>
          <w:p w:rsidR="001D2F5D" w:rsidRDefault="001D2F5D" w:rsidP="009C6886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Советы</w:t>
            </w:r>
          </w:p>
          <w:p w:rsidR="001D2F5D" w:rsidRDefault="001D2F5D" w:rsidP="009C6886">
            <w:pPr>
              <w:jc w:val="center"/>
              <w:rPr>
                <w:rFonts w:ascii="Century Tat" w:hAnsi="Century Tat"/>
                <w:sz w:val="16"/>
              </w:rPr>
            </w:pPr>
          </w:p>
          <w:p w:rsidR="001D2F5D" w:rsidRDefault="001D2F5D" w:rsidP="009C6886">
            <w:pPr>
              <w:jc w:val="center"/>
              <w:rPr>
                <w:rFonts w:ascii="Century Tat" w:hAnsi="Century Tat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2F5D" w:rsidRDefault="001D2F5D" w:rsidP="009C6886">
            <w:pPr>
              <w:rPr>
                <w:rFonts w:ascii="Century Tat" w:hAnsi="Century T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167005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2F5D" w:rsidRDefault="001D2F5D" w:rsidP="009C6886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Республика Башкортостан</w:t>
            </w:r>
          </w:p>
          <w:p w:rsidR="001D2F5D" w:rsidRDefault="001D2F5D" w:rsidP="009C6886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</w:rPr>
              <w:t>Совет сельского поселения Зильдяровский сельсовет муниципального района Миякинский район</w:t>
            </w:r>
          </w:p>
          <w:p w:rsidR="001D2F5D" w:rsidRDefault="001D2F5D" w:rsidP="009C6886">
            <w:pPr>
              <w:jc w:val="center"/>
              <w:rPr>
                <w:rFonts w:ascii="Century Tat" w:hAnsi="Century Tat"/>
                <w:sz w:val="16"/>
              </w:rPr>
            </w:pPr>
          </w:p>
          <w:p w:rsidR="001D2F5D" w:rsidRDefault="001D2F5D" w:rsidP="009C6886">
            <w:pPr>
              <w:jc w:val="center"/>
              <w:rPr>
                <w:rFonts w:ascii="Century Tat" w:hAnsi="Century Tat"/>
              </w:rPr>
            </w:pPr>
          </w:p>
        </w:tc>
      </w:tr>
    </w:tbl>
    <w:p w:rsidR="001D2F5D" w:rsidRDefault="001D2F5D" w:rsidP="001D2F5D">
      <w:pPr>
        <w:rPr>
          <w:rFonts w:ascii="Century Tat" w:hAnsi="Century Tat"/>
        </w:rPr>
      </w:pPr>
    </w:p>
    <w:p w:rsidR="001D2F5D" w:rsidRDefault="001D2F5D" w:rsidP="001D2F5D">
      <w:pPr>
        <w:rPr>
          <w:rFonts w:ascii="Century Tat" w:hAnsi="Century Tat"/>
          <w:sz w:val="28"/>
          <w:szCs w:val="28"/>
        </w:rPr>
      </w:pPr>
      <w:r>
        <w:rPr>
          <w:rFonts w:ascii="Century Tat" w:hAnsi="Century Tat"/>
          <w:sz w:val="28"/>
          <w:szCs w:val="28"/>
        </w:rPr>
        <w:t xml:space="preserve">                </w:t>
      </w:r>
      <w:r>
        <w:rPr>
          <w:rFonts w:ascii="Century Tat" w:hAnsi="Century Tat"/>
          <w:sz w:val="28"/>
          <w:szCs w:val="28"/>
          <w:lang w:val="en-US"/>
        </w:rPr>
        <w:t>K</w:t>
      </w:r>
      <w:r>
        <w:rPr>
          <w:rFonts w:ascii="Century Tat" w:hAnsi="Century Tat"/>
          <w:sz w:val="28"/>
          <w:szCs w:val="28"/>
        </w:rPr>
        <w:t>АРАР                                                         РЕШЕНИЕ</w:t>
      </w:r>
    </w:p>
    <w:p w:rsidR="001D2F5D" w:rsidRDefault="001D2F5D" w:rsidP="001D2F5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D2F5D" w:rsidRDefault="001D2F5D" w:rsidP="001D2F5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D2F5D" w:rsidRDefault="001D2F5D" w:rsidP="001D2F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56E7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56E7">
        <w:rPr>
          <w:rFonts w:ascii="Times New Roman" w:hAnsi="Times New Roman" w:cs="Times New Roman"/>
          <w:sz w:val="28"/>
          <w:szCs w:val="28"/>
        </w:rPr>
        <w:t xml:space="preserve">оложения о проверке достоверности и полноты сведений, представляемых гражданами, претендующими на замещение должностей муниципальной службы </w:t>
      </w:r>
      <w:proofErr w:type="gramStart"/>
      <w:r w:rsidRPr="008856E7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Pr="008856E7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Зильдяровский</w:t>
      </w:r>
      <w:r w:rsidRPr="008856E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 и соблюдения муниципальными служащими  сельского поселения </w:t>
      </w:r>
      <w:r>
        <w:rPr>
          <w:rFonts w:ascii="Times New Roman" w:hAnsi="Times New Roman" w:cs="Times New Roman"/>
          <w:sz w:val="28"/>
          <w:szCs w:val="28"/>
        </w:rPr>
        <w:t>Зильдяровский</w:t>
      </w:r>
      <w:r w:rsidRPr="008856E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 требований </w:t>
      </w:r>
    </w:p>
    <w:p w:rsidR="001D2F5D" w:rsidRPr="008856E7" w:rsidRDefault="001D2F5D" w:rsidP="001D2F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56E7">
        <w:rPr>
          <w:rFonts w:ascii="Times New Roman" w:hAnsi="Times New Roman" w:cs="Times New Roman"/>
          <w:sz w:val="28"/>
          <w:szCs w:val="28"/>
        </w:rPr>
        <w:t>к служебному поведению</w:t>
      </w:r>
    </w:p>
    <w:p w:rsidR="001D2F5D" w:rsidRPr="008856E7" w:rsidRDefault="001D2F5D" w:rsidP="001D2F5D">
      <w:pPr>
        <w:pStyle w:val="a3"/>
        <w:ind w:firstLine="720"/>
        <w:jc w:val="both"/>
        <w:rPr>
          <w:sz w:val="28"/>
          <w:szCs w:val="28"/>
        </w:rPr>
      </w:pPr>
      <w:r w:rsidRPr="008856E7">
        <w:rPr>
          <w:sz w:val="28"/>
          <w:szCs w:val="28"/>
        </w:rPr>
        <w:t xml:space="preserve">В соответствии с Федеральным законом от 25.12.2008 N 273-ФЗ «О противодействии коррупции», Указом  Президента </w:t>
      </w:r>
      <w:r w:rsidRPr="008856E7">
        <w:rPr>
          <w:color w:val="000000"/>
          <w:sz w:val="28"/>
          <w:szCs w:val="28"/>
        </w:rPr>
        <w:t xml:space="preserve">РФ </w:t>
      </w:r>
      <w:hyperlink r:id="rId5" w:anchor="l183" w:history="1">
        <w:r w:rsidRPr="008856E7">
          <w:rPr>
            <w:color w:val="000000"/>
            <w:sz w:val="28"/>
            <w:szCs w:val="28"/>
          </w:rPr>
          <w:t>от 13.03.2012 N 297</w:t>
        </w:r>
      </w:hyperlink>
      <w:r w:rsidRPr="008856E7">
        <w:rPr>
          <w:sz w:val="28"/>
          <w:szCs w:val="28"/>
        </w:rPr>
        <w:t xml:space="preserve">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    </w:t>
      </w:r>
      <w:r>
        <w:rPr>
          <w:sz w:val="28"/>
          <w:szCs w:val="28"/>
        </w:rPr>
        <w:t>Совет сельского поселения Зильдяровский сельсовет РЕШИЛ</w:t>
      </w:r>
      <w:r w:rsidRPr="008856E7">
        <w:rPr>
          <w:sz w:val="28"/>
          <w:szCs w:val="28"/>
        </w:rPr>
        <w:t>:</w:t>
      </w:r>
    </w:p>
    <w:p w:rsidR="001D2F5D" w:rsidRDefault="001D2F5D" w:rsidP="001D2F5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8856E7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8856E7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</w:t>
      </w:r>
      <w:proofErr w:type="gramStart"/>
      <w:r w:rsidRPr="008856E7">
        <w:rPr>
          <w:sz w:val="28"/>
          <w:szCs w:val="28"/>
        </w:rPr>
        <w:t>в  сельском</w:t>
      </w:r>
      <w:proofErr w:type="gramEnd"/>
      <w:r w:rsidRPr="008856E7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Зильдяровский</w:t>
      </w:r>
      <w:r w:rsidRPr="008856E7">
        <w:rPr>
          <w:sz w:val="28"/>
          <w:szCs w:val="28"/>
        </w:rPr>
        <w:t xml:space="preserve"> сельсовет муниципального района Миякинский район Республики Башкортостан и соблюдения муниципальными служащими  сельского поселения </w:t>
      </w:r>
      <w:r>
        <w:rPr>
          <w:sz w:val="28"/>
          <w:szCs w:val="28"/>
        </w:rPr>
        <w:t>Зильдяровский</w:t>
      </w:r>
      <w:r w:rsidRPr="008856E7">
        <w:rPr>
          <w:sz w:val="28"/>
          <w:szCs w:val="28"/>
        </w:rPr>
        <w:t xml:space="preserve"> сельсовет муниципального района Миякинский район Республики Башкортостан требований к служебному поведению, согласно приложения к настоящему </w:t>
      </w:r>
      <w:r>
        <w:rPr>
          <w:sz w:val="28"/>
          <w:szCs w:val="28"/>
        </w:rPr>
        <w:t>решению</w:t>
      </w:r>
      <w:r w:rsidRPr="008856E7">
        <w:rPr>
          <w:sz w:val="28"/>
          <w:szCs w:val="28"/>
        </w:rPr>
        <w:t>.</w:t>
      </w:r>
    </w:p>
    <w:p w:rsidR="001D2F5D" w:rsidRPr="00094A8D" w:rsidRDefault="001D2F5D" w:rsidP="001D2F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утратившем силу </w:t>
      </w:r>
      <w:r>
        <w:rPr>
          <w:rFonts w:ascii="Times New Roman" w:hAnsi="Times New Roman" w:cs="Times New Roman"/>
          <w:b w:val="0"/>
          <w:sz w:val="28"/>
          <w:szCs w:val="28"/>
        </w:rPr>
        <w:t>Решение Совета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94A8D">
        <w:rPr>
          <w:rFonts w:ascii="Times New Roman" w:hAnsi="Times New Roman" w:cs="Times New Roman"/>
          <w:b w:val="0"/>
          <w:sz w:val="28"/>
          <w:szCs w:val="28"/>
        </w:rPr>
        <w:t>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  Зильдяровский</w:t>
      </w:r>
      <w:proofErr w:type="gramEnd"/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Миякинский район Республики Башкортостан № </w:t>
      </w:r>
      <w:r>
        <w:rPr>
          <w:rFonts w:ascii="Times New Roman" w:hAnsi="Times New Roman" w:cs="Times New Roman"/>
          <w:b w:val="0"/>
          <w:sz w:val="28"/>
          <w:szCs w:val="28"/>
        </w:rPr>
        <w:t>60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05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проверке достоверности и полноты сведений, представляемых гражданами, претендующими на замещение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службы, и муниципальными служащими сельского 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>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Зильдяровский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Миякинский район Республики Башкортостан и соблюдения муниципальными </w:t>
      </w:r>
      <w:proofErr w:type="gramStart"/>
      <w:r w:rsidRPr="00094A8D">
        <w:rPr>
          <w:rFonts w:ascii="Times New Roman" w:hAnsi="Times New Roman" w:cs="Times New Roman"/>
          <w:b w:val="0"/>
          <w:sz w:val="28"/>
          <w:szCs w:val="28"/>
        </w:rPr>
        <w:t>служащими  сельского</w:t>
      </w:r>
      <w:proofErr w:type="gramEnd"/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Зильдяровский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094A8D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Миякинский район  требований к служебному поведению».</w:t>
      </w:r>
    </w:p>
    <w:p w:rsidR="001D2F5D" w:rsidRPr="00094A8D" w:rsidRDefault="001D2F5D" w:rsidP="001D2F5D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A8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D2F5D" w:rsidRDefault="001D2F5D" w:rsidP="001D2F5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94A8D">
        <w:rPr>
          <w:sz w:val="28"/>
          <w:szCs w:val="28"/>
        </w:rPr>
        <w:t xml:space="preserve">3. Обнародовать настоящее </w:t>
      </w:r>
      <w:r>
        <w:rPr>
          <w:sz w:val="28"/>
          <w:szCs w:val="28"/>
        </w:rPr>
        <w:t>Решение</w:t>
      </w:r>
      <w:r w:rsidRPr="00094A8D">
        <w:rPr>
          <w:sz w:val="28"/>
          <w:szCs w:val="28"/>
        </w:rPr>
        <w:t xml:space="preserve"> </w:t>
      </w:r>
      <w:r w:rsidRPr="00094A8D">
        <w:rPr>
          <w:bCs/>
          <w:sz w:val="28"/>
          <w:szCs w:val="28"/>
        </w:rPr>
        <w:t xml:space="preserve">путем размещения его на информационном стенде </w:t>
      </w:r>
      <w:r>
        <w:rPr>
          <w:bCs/>
          <w:sz w:val="28"/>
          <w:szCs w:val="28"/>
        </w:rPr>
        <w:t xml:space="preserve">в </w:t>
      </w:r>
      <w:r w:rsidRPr="00094A8D">
        <w:rPr>
          <w:bCs/>
          <w:sz w:val="28"/>
          <w:szCs w:val="28"/>
        </w:rPr>
        <w:t>здани</w:t>
      </w:r>
      <w:r>
        <w:rPr>
          <w:bCs/>
          <w:sz w:val="28"/>
          <w:szCs w:val="28"/>
        </w:rPr>
        <w:t>и</w:t>
      </w:r>
      <w:r w:rsidRPr="00094A8D">
        <w:rPr>
          <w:bCs/>
          <w:sz w:val="28"/>
          <w:szCs w:val="28"/>
        </w:rPr>
        <w:t xml:space="preserve"> администрации сельского поселения </w:t>
      </w:r>
      <w:r>
        <w:rPr>
          <w:bCs/>
          <w:sz w:val="28"/>
          <w:szCs w:val="28"/>
        </w:rPr>
        <w:t>Зильдяровский</w:t>
      </w:r>
      <w:r w:rsidRPr="00094A8D">
        <w:rPr>
          <w:bCs/>
          <w:sz w:val="28"/>
          <w:szCs w:val="28"/>
        </w:rPr>
        <w:t xml:space="preserve"> сельсовет </w:t>
      </w:r>
      <w:r w:rsidRPr="00094A8D">
        <w:rPr>
          <w:sz w:val="28"/>
          <w:szCs w:val="28"/>
        </w:rPr>
        <w:t>муниципального района Миякинский район Республики Башкортостан</w:t>
      </w:r>
      <w:r w:rsidRPr="00094A8D">
        <w:rPr>
          <w:bCs/>
          <w:sz w:val="28"/>
          <w:szCs w:val="28"/>
        </w:rPr>
        <w:t>.</w:t>
      </w:r>
    </w:p>
    <w:p w:rsidR="001D2F5D" w:rsidRPr="00094A8D" w:rsidRDefault="001D2F5D" w:rsidP="001D2F5D">
      <w:pPr>
        <w:jc w:val="both"/>
        <w:rPr>
          <w:bCs/>
          <w:sz w:val="28"/>
          <w:szCs w:val="28"/>
        </w:rPr>
      </w:pPr>
    </w:p>
    <w:p w:rsidR="001D2F5D" w:rsidRPr="00094A8D" w:rsidRDefault="001D2F5D" w:rsidP="001D2F5D">
      <w:pPr>
        <w:jc w:val="both"/>
        <w:rPr>
          <w:sz w:val="28"/>
          <w:szCs w:val="28"/>
        </w:rPr>
      </w:pPr>
      <w:r w:rsidRPr="00094A8D">
        <w:rPr>
          <w:bCs/>
          <w:sz w:val="28"/>
          <w:szCs w:val="28"/>
        </w:rPr>
        <w:t xml:space="preserve">   </w:t>
      </w:r>
      <w:r w:rsidRPr="00094A8D">
        <w:rPr>
          <w:bCs/>
          <w:sz w:val="28"/>
          <w:szCs w:val="28"/>
        </w:rPr>
        <w:tab/>
        <w:t xml:space="preserve"> </w:t>
      </w:r>
    </w:p>
    <w:p w:rsidR="001D2F5D" w:rsidRDefault="001D2F5D" w:rsidP="001D2F5D">
      <w:pPr>
        <w:jc w:val="center"/>
        <w:rPr>
          <w:sz w:val="16"/>
          <w:szCs w:val="16"/>
        </w:rPr>
      </w:pPr>
    </w:p>
    <w:p w:rsidR="001D2F5D" w:rsidRPr="008856E7" w:rsidRDefault="001D2F5D" w:rsidP="001D2F5D">
      <w:pPr>
        <w:jc w:val="center"/>
        <w:rPr>
          <w:sz w:val="16"/>
          <w:szCs w:val="16"/>
        </w:rPr>
      </w:pPr>
    </w:p>
    <w:p w:rsidR="001D2F5D" w:rsidRPr="008856E7" w:rsidRDefault="001D2F5D" w:rsidP="001D2F5D">
      <w:pPr>
        <w:pStyle w:val="3"/>
        <w:spacing w:after="0"/>
        <w:ind w:left="560"/>
        <w:rPr>
          <w:sz w:val="28"/>
          <w:szCs w:val="28"/>
        </w:rPr>
      </w:pPr>
      <w:r w:rsidRPr="008856E7">
        <w:rPr>
          <w:sz w:val="28"/>
          <w:szCs w:val="28"/>
        </w:rPr>
        <w:t>Глава сельского поселения</w:t>
      </w:r>
    </w:p>
    <w:p w:rsidR="001D2F5D" w:rsidRPr="008856E7" w:rsidRDefault="001D2F5D" w:rsidP="001D2F5D">
      <w:pPr>
        <w:pStyle w:val="3"/>
        <w:spacing w:after="0"/>
        <w:ind w:left="560"/>
        <w:rPr>
          <w:sz w:val="28"/>
          <w:szCs w:val="28"/>
        </w:rPr>
      </w:pPr>
      <w:r>
        <w:rPr>
          <w:sz w:val="28"/>
          <w:szCs w:val="28"/>
        </w:rPr>
        <w:t>Зильдяровский</w:t>
      </w:r>
      <w:r w:rsidRPr="008856E7">
        <w:rPr>
          <w:sz w:val="28"/>
          <w:szCs w:val="28"/>
        </w:rPr>
        <w:t xml:space="preserve"> сельсовет</w:t>
      </w:r>
    </w:p>
    <w:p w:rsidR="001D2F5D" w:rsidRPr="008856E7" w:rsidRDefault="001D2F5D" w:rsidP="001D2F5D">
      <w:pPr>
        <w:pStyle w:val="3"/>
        <w:spacing w:after="0"/>
        <w:ind w:left="560"/>
        <w:rPr>
          <w:sz w:val="28"/>
          <w:szCs w:val="28"/>
        </w:rPr>
      </w:pPr>
      <w:r w:rsidRPr="008856E7">
        <w:rPr>
          <w:sz w:val="28"/>
          <w:szCs w:val="28"/>
        </w:rPr>
        <w:t>муниципального района</w:t>
      </w:r>
    </w:p>
    <w:p w:rsidR="001D2F5D" w:rsidRPr="008856E7" w:rsidRDefault="001D2F5D" w:rsidP="001D2F5D">
      <w:pPr>
        <w:ind w:left="560"/>
        <w:rPr>
          <w:sz w:val="28"/>
          <w:szCs w:val="28"/>
        </w:rPr>
      </w:pPr>
      <w:r w:rsidRPr="008856E7">
        <w:rPr>
          <w:sz w:val="28"/>
          <w:szCs w:val="28"/>
        </w:rPr>
        <w:t xml:space="preserve">Миякинский район </w:t>
      </w:r>
    </w:p>
    <w:p w:rsidR="001D2F5D" w:rsidRDefault="001D2F5D" w:rsidP="001D2F5D">
      <w:pPr>
        <w:ind w:left="560"/>
        <w:rPr>
          <w:sz w:val="28"/>
          <w:szCs w:val="28"/>
        </w:rPr>
      </w:pPr>
      <w:r w:rsidRPr="008856E7">
        <w:rPr>
          <w:sz w:val="28"/>
          <w:szCs w:val="28"/>
        </w:rPr>
        <w:t>Республики Башкортостан</w:t>
      </w:r>
      <w:r w:rsidRPr="008856E7">
        <w:rPr>
          <w:sz w:val="28"/>
          <w:szCs w:val="28"/>
        </w:rPr>
        <w:tab/>
        <w:t xml:space="preserve">              </w:t>
      </w:r>
      <w:r w:rsidRPr="008856E7">
        <w:rPr>
          <w:sz w:val="28"/>
          <w:szCs w:val="28"/>
        </w:rPr>
        <w:tab/>
      </w:r>
      <w:r w:rsidRPr="008856E7">
        <w:rPr>
          <w:sz w:val="28"/>
          <w:szCs w:val="28"/>
        </w:rPr>
        <w:tab/>
      </w:r>
      <w:r w:rsidRPr="008856E7">
        <w:rPr>
          <w:sz w:val="28"/>
          <w:szCs w:val="28"/>
        </w:rPr>
        <w:tab/>
      </w:r>
      <w:r w:rsidRPr="008856E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З.З.Идрисов</w:t>
      </w:r>
      <w:proofErr w:type="spellEnd"/>
    </w:p>
    <w:p w:rsidR="001D2F5D" w:rsidRDefault="001D2F5D" w:rsidP="001D2F5D">
      <w:pPr>
        <w:ind w:left="560"/>
        <w:rPr>
          <w:sz w:val="28"/>
          <w:szCs w:val="28"/>
        </w:rPr>
      </w:pPr>
    </w:p>
    <w:p w:rsidR="001D2F5D" w:rsidRPr="00506D68" w:rsidRDefault="001D2F5D" w:rsidP="001D2F5D">
      <w:pPr>
        <w:ind w:left="56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06D6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506D6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506D68">
        <w:rPr>
          <w:b/>
          <w:sz w:val="28"/>
          <w:szCs w:val="28"/>
        </w:rPr>
        <w:t>г.</w:t>
      </w:r>
    </w:p>
    <w:p w:rsidR="001D2F5D" w:rsidRPr="00506D68" w:rsidRDefault="001D2F5D" w:rsidP="001D2F5D">
      <w:pPr>
        <w:ind w:left="560"/>
        <w:rPr>
          <w:b/>
          <w:sz w:val="28"/>
          <w:szCs w:val="28"/>
        </w:rPr>
      </w:pPr>
      <w:r>
        <w:rPr>
          <w:b/>
          <w:sz w:val="28"/>
          <w:szCs w:val="28"/>
        </w:rPr>
        <w:t>№ 157</w:t>
      </w: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Default="001D2F5D" w:rsidP="001D2F5D"/>
    <w:p w:rsidR="001D2F5D" w:rsidRDefault="001D2F5D" w:rsidP="001D2F5D"/>
    <w:p w:rsidR="001D2F5D" w:rsidRDefault="001D2F5D" w:rsidP="001D2F5D"/>
    <w:p w:rsidR="001D2F5D" w:rsidRDefault="001D2F5D" w:rsidP="001D2F5D"/>
    <w:p w:rsidR="001D2F5D" w:rsidRDefault="001D2F5D" w:rsidP="001D2F5D"/>
    <w:p w:rsidR="001D2F5D" w:rsidRDefault="001D2F5D" w:rsidP="001D2F5D"/>
    <w:p w:rsidR="001D2F5D" w:rsidRDefault="001D2F5D" w:rsidP="001D2F5D"/>
    <w:p w:rsidR="001D2F5D" w:rsidRDefault="001D2F5D" w:rsidP="001D2F5D">
      <w:pPr>
        <w:jc w:val="right"/>
      </w:pPr>
    </w:p>
    <w:p w:rsidR="001D2F5D" w:rsidRDefault="001D2F5D" w:rsidP="001D2F5D">
      <w:pPr>
        <w:jc w:val="right"/>
      </w:pPr>
    </w:p>
    <w:p w:rsidR="001D2F5D" w:rsidRPr="00BE37BE" w:rsidRDefault="001D2F5D" w:rsidP="001D2F5D">
      <w:pPr>
        <w:ind w:left="5664"/>
        <w:jc w:val="both"/>
        <w:rPr>
          <w:rStyle w:val="a4"/>
          <w:b w:val="0"/>
        </w:rPr>
      </w:pPr>
      <w:r w:rsidRPr="00BE37BE">
        <w:rPr>
          <w:rStyle w:val="a4"/>
          <w:b w:val="0"/>
        </w:rPr>
        <w:lastRenderedPageBreak/>
        <w:t>УТВЕРЖДЕНО</w:t>
      </w:r>
    </w:p>
    <w:p w:rsidR="001D2F5D" w:rsidRPr="00BE37BE" w:rsidRDefault="001D2F5D" w:rsidP="001D2F5D">
      <w:pPr>
        <w:ind w:left="5670"/>
        <w:jc w:val="both"/>
        <w:rPr>
          <w:rStyle w:val="a4"/>
          <w:b w:val="0"/>
        </w:rPr>
      </w:pPr>
      <w:r w:rsidRPr="00BE37BE">
        <w:rPr>
          <w:rStyle w:val="a4"/>
          <w:b w:val="0"/>
        </w:rPr>
        <w:t>решением Совета</w:t>
      </w:r>
    </w:p>
    <w:p w:rsidR="001D2F5D" w:rsidRPr="00BE37BE" w:rsidRDefault="001D2F5D" w:rsidP="001D2F5D">
      <w:pPr>
        <w:ind w:left="5670"/>
        <w:jc w:val="both"/>
        <w:rPr>
          <w:rStyle w:val="a4"/>
          <w:b w:val="0"/>
        </w:rPr>
      </w:pPr>
      <w:r w:rsidRPr="00BE37BE">
        <w:rPr>
          <w:rStyle w:val="a4"/>
          <w:b w:val="0"/>
        </w:rPr>
        <w:t>сельского поселения Зильдяровский сельсовет</w:t>
      </w:r>
    </w:p>
    <w:p w:rsidR="001D2F5D" w:rsidRPr="00BE37BE" w:rsidRDefault="001D2F5D" w:rsidP="001D2F5D">
      <w:pPr>
        <w:ind w:left="5670"/>
        <w:jc w:val="both"/>
        <w:rPr>
          <w:bCs/>
        </w:rPr>
      </w:pPr>
      <w:r w:rsidRPr="00BE37BE">
        <w:rPr>
          <w:rStyle w:val="a4"/>
          <w:b w:val="0"/>
        </w:rPr>
        <w:t>№ _</w:t>
      </w:r>
      <w:r>
        <w:rPr>
          <w:rStyle w:val="a4"/>
          <w:b w:val="0"/>
          <w:u w:val="single"/>
        </w:rPr>
        <w:t>157</w:t>
      </w:r>
      <w:r w:rsidRPr="00BE37BE">
        <w:rPr>
          <w:rStyle w:val="a4"/>
          <w:b w:val="0"/>
        </w:rPr>
        <w:t>_от _</w:t>
      </w:r>
      <w:r>
        <w:rPr>
          <w:rStyle w:val="a4"/>
          <w:b w:val="0"/>
          <w:u w:val="single"/>
        </w:rPr>
        <w:t>10 апреля</w:t>
      </w:r>
      <w:r w:rsidRPr="00BE37BE">
        <w:rPr>
          <w:rStyle w:val="a4"/>
          <w:b w:val="0"/>
        </w:rPr>
        <w:t>_201</w:t>
      </w:r>
      <w:r>
        <w:rPr>
          <w:rStyle w:val="a4"/>
          <w:b w:val="0"/>
        </w:rPr>
        <w:t>4</w:t>
      </w:r>
      <w:r w:rsidRPr="00BE37BE">
        <w:rPr>
          <w:rStyle w:val="a4"/>
          <w:b w:val="0"/>
        </w:rPr>
        <w:t xml:space="preserve"> г.</w:t>
      </w:r>
    </w:p>
    <w:p w:rsidR="001D2F5D" w:rsidRPr="008856E7" w:rsidRDefault="001D2F5D" w:rsidP="001D2F5D">
      <w:pPr>
        <w:jc w:val="right"/>
      </w:pPr>
      <w:r w:rsidRPr="008856E7">
        <w:t>.</w:t>
      </w:r>
    </w:p>
    <w:p w:rsidR="001D2F5D" w:rsidRDefault="001D2F5D" w:rsidP="001D2F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2F5D" w:rsidRPr="008856E7" w:rsidRDefault="001D2F5D" w:rsidP="001D2F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2F5D" w:rsidRPr="008856E7" w:rsidRDefault="001D2F5D" w:rsidP="001D2F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6E7">
        <w:rPr>
          <w:rFonts w:ascii="Times New Roman" w:hAnsi="Times New Roman" w:cs="Times New Roman"/>
          <w:sz w:val="24"/>
          <w:szCs w:val="24"/>
        </w:rPr>
        <w:t>Положение</w:t>
      </w:r>
    </w:p>
    <w:p w:rsidR="001D2F5D" w:rsidRPr="008856E7" w:rsidRDefault="001D2F5D" w:rsidP="001D2F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6E7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</w:t>
      </w:r>
      <w:proofErr w:type="gramStart"/>
      <w:r w:rsidRPr="008856E7">
        <w:rPr>
          <w:rFonts w:ascii="Times New Roman" w:hAnsi="Times New Roman" w:cs="Times New Roman"/>
          <w:sz w:val="24"/>
          <w:szCs w:val="24"/>
        </w:rPr>
        <w:t>в  сельском</w:t>
      </w:r>
      <w:proofErr w:type="gramEnd"/>
      <w:r w:rsidRPr="008856E7">
        <w:rPr>
          <w:rFonts w:ascii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8856E7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 и соблюдения муниципальными служащими  сельского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8856E7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 требований к служебному поведению</w:t>
      </w:r>
    </w:p>
    <w:p w:rsidR="001D2F5D" w:rsidRPr="008856E7" w:rsidRDefault="001D2F5D" w:rsidP="001D2F5D">
      <w:pPr>
        <w:ind w:firstLine="700"/>
        <w:jc w:val="both"/>
      </w:pPr>
    </w:p>
    <w:p w:rsidR="001D2F5D" w:rsidRPr="002E2234" w:rsidRDefault="001D2F5D" w:rsidP="001D2F5D">
      <w:pPr>
        <w:ind w:firstLine="700"/>
        <w:jc w:val="both"/>
      </w:pPr>
      <w:r w:rsidRPr="002628E2">
        <w:t xml:space="preserve"> </w:t>
      </w:r>
      <w:r w:rsidRPr="002E2234">
        <w:t>1. Настоящим Положением определяется порядок осуществления проверки:</w:t>
      </w:r>
    </w:p>
    <w:p w:rsidR="001D2F5D" w:rsidRPr="002E2234" w:rsidRDefault="001D2F5D" w:rsidP="001D2F5D">
      <w:pPr>
        <w:autoSpaceDE w:val="0"/>
        <w:autoSpaceDN w:val="0"/>
        <w:adjustRightInd w:val="0"/>
        <w:ind w:firstLine="840"/>
        <w:jc w:val="both"/>
      </w:pPr>
      <w:r w:rsidRPr="002E2234"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главы сельского поселения </w:t>
      </w:r>
      <w:r>
        <w:t>Зильдяровский</w:t>
      </w:r>
      <w:r w:rsidRPr="002E2234">
        <w:t xml:space="preserve"> сельсовет муниципального района Миякинский район Республики Башкортостан № </w:t>
      </w:r>
      <w:r>
        <w:t>33</w:t>
      </w:r>
      <w:r w:rsidRPr="002E2234">
        <w:t xml:space="preserve"> от 0</w:t>
      </w:r>
      <w:r>
        <w:t>9 августа</w:t>
      </w:r>
      <w:r w:rsidRPr="002E2234">
        <w:t xml:space="preserve"> 2010г. "О представлении гражданами, претендующими на замещение должностей муниципальной службы и муниципальными служащими сельского поселения </w:t>
      </w:r>
      <w:r>
        <w:t>Зильдяровский</w:t>
      </w:r>
      <w:r w:rsidRPr="002E2234">
        <w:t xml:space="preserve"> сельсовет муниципального района Миякинский район Республики Башкортостан сведений о доходах, об имуществе и обязательствах имущественного характера":</w:t>
      </w:r>
    </w:p>
    <w:p w:rsidR="001D2F5D" w:rsidRPr="002E2234" w:rsidRDefault="001D2F5D" w:rsidP="001D2F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E2234">
        <w:rPr>
          <w:rFonts w:ascii="Times New Roman" w:hAnsi="Times New Roman" w:cs="Times New Roman"/>
          <w:sz w:val="24"/>
          <w:szCs w:val="24"/>
        </w:rPr>
        <w:t xml:space="preserve">гражданами, претендующими на замещение должностей муниципальной службы и муниципальными служащими сельского поселения </w:t>
      </w:r>
      <w:r>
        <w:rPr>
          <w:rFonts w:ascii="Times New Roman" w:hAnsi="Times New Roman" w:cs="Times New Roman"/>
          <w:sz w:val="24"/>
          <w:szCs w:val="24"/>
        </w:rPr>
        <w:t>Зильдяровский</w:t>
      </w:r>
      <w:r w:rsidRPr="002E2234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 (далее - граждане), на отчетную дату;</w:t>
      </w:r>
    </w:p>
    <w:p w:rsidR="001D2F5D" w:rsidRPr="002E2234" w:rsidRDefault="001D2F5D" w:rsidP="001D2F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E223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proofErr w:type="gramStart"/>
      <w:r w:rsidRPr="002E2234">
        <w:rPr>
          <w:rFonts w:ascii="Times New Roman" w:hAnsi="Times New Roman" w:cs="Times New Roman"/>
          <w:sz w:val="24"/>
          <w:szCs w:val="24"/>
        </w:rPr>
        <w:t>служащими  по</w:t>
      </w:r>
      <w:proofErr w:type="gramEnd"/>
      <w:r w:rsidRPr="002E2234">
        <w:rPr>
          <w:rFonts w:ascii="Times New Roman" w:hAnsi="Times New Roman" w:cs="Times New Roman"/>
          <w:sz w:val="24"/>
          <w:szCs w:val="24"/>
        </w:rPr>
        <w:t xml:space="preserve"> состоянию на конец отчетного периода;</w:t>
      </w:r>
    </w:p>
    <w:p w:rsidR="001D2F5D" w:rsidRPr="002E2234" w:rsidRDefault="001D2F5D" w:rsidP="001D2F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E2234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сведений, представляемых гражданами при поступлении на муниципальную службу; </w:t>
      </w:r>
    </w:p>
    <w:p w:rsidR="001D2F5D" w:rsidRPr="002E2234" w:rsidRDefault="001D2F5D" w:rsidP="001D2F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2E2234">
        <w:rPr>
          <w:rFonts w:ascii="Times New Roman" w:hAnsi="Times New Roman" w:cs="Times New Roman"/>
          <w:sz w:val="24"/>
          <w:szCs w:val="24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"О противодействии коррупции" и другими федеральными и республиканскими законами (далее - требования к служебному поведению).</w:t>
      </w:r>
    </w:p>
    <w:p w:rsidR="001D2F5D" w:rsidRPr="0079193A" w:rsidRDefault="001D2F5D" w:rsidP="001D2F5D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93A">
        <w:rPr>
          <w:rFonts w:ascii="Times New Roman" w:hAnsi="Times New Roman" w:cs="Times New Roman"/>
          <w:sz w:val="24"/>
          <w:szCs w:val="24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3. Проверка достоверности и полноты сведений о доходах, об имуществе и обязательствах имущественного характера, представляемых </w:t>
      </w:r>
      <w:r>
        <w:t>муниципальным</w:t>
      </w:r>
      <w:r w:rsidRPr="002628E2">
        <w:t xml:space="preserve"> служащим, замещающим должность </w:t>
      </w:r>
      <w:r>
        <w:t>муниципальной</w:t>
      </w:r>
      <w:r w:rsidRPr="002628E2">
        <w:t xml:space="preserve">, не предусмотренную перечнем должностей, утвержденным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2628E2">
          <w:t>2009 г</w:t>
        </w:r>
      </w:smartTag>
      <w:r w:rsidRPr="002628E2">
        <w:t xml:space="preserve">. N 557, и претендующим на замещение должности </w:t>
      </w:r>
      <w:r>
        <w:t>муниципальной</w:t>
      </w:r>
      <w:r w:rsidRPr="002628E2"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4. Проверка, предусмотренная пунктом 1 настоящего Положения, осуществляется по решению</w:t>
      </w:r>
      <w:r>
        <w:t xml:space="preserve"> главы сельского поселения Зильдяровский сельсовет муниципального района Миякинский район Республики Башкортостан (далее - р</w:t>
      </w:r>
      <w:r w:rsidRPr="002628E2">
        <w:t xml:space="preserve">уководителя </w:t>
      </w:r>
      <w:r w:rsidRPr="0079193A">
        <w:t>органа местного самоуправления</w:t>
      </w:r>
      <w:r>
        <w:t>)</w:t>
      </w:r>
      <w:r w:rsidRPr="002628E2">
        <w:t xml:space="preserve">. </w:t>
      </w:r>
    </w:p>
    <w:p w:rsidR="001D2F5D" w:rsidRPr="002628E2" w:rsidRDefault="001D2F5D" w:rsidP="001D2F5D">
      <w:pPr>
        <w:ind w:firstLine="700"/>
        <w:jc w:val="both"/>
      </w:pPr>
      <w:r w:rsidRPr="002628E2">
        <w:lastRenderedPageBreak/>
        <w:t xml:space="preserve">    Решение принимается отдельно в отношении каждого гражданина или </w:t>
      </w:r>
      <w:r>
        <w:t>муниципального</w:t>
      </w:r>
      <w:r w:rsidRPr="002628E2">
        <w:t xml:space="preserve"> служащего и оформляется в письменной форме. </w:t>
      </w:r>
    </w:p>
    <w:p w:rsidR="001D2F5D" w:rsidRDefault="001D2F5D" w:rsidP="001D2F5D">
      <w:pPr>
        <w:ind w:firstLine="700"/>
        <w:jc w:val="both"/>
      </w:pPr>
      <w:r w:rsidRPr="002628E2">
        <w:t xml:space="preserve">    5. </w:t>
      </w:r>
      <w:r>
        <w:t>Управляющий делами (далее - к</w:t>
      </w:r>
      <w:r w:rsidRPr="002628E2">
        <w:t>адров</w:t>
      </w:r>
      <w:r>
        <w:t xml:space="preserve"> служба)</w:t>
      </w:r>
      <w:r w:rsidRPr="002628E2">
        <w:t xml:space="preserve"> по решению</w:t>
      </w:r>
      <w:r>
        <w:t xml:space="preserve"> р</w:t>
      </w:r>
      <w:r w:rsidRPr="002628E2">
        <w:t>уководител</w:t>
      </w:r>
      <w:r>
        <w:t xml:space="preserve">я </w:t>
      </w:r>
      <w:r w:rsidRPr="0079193A">
        <w:t>органа местного самоуправления</w:t>
      </w:r>
      <w:r>
        <w:t xml:space="preserve"> осуществляет проверку:</w:t>
      </w:r>
      <w:r w:rsidRPr="002628E2">
        <w:t xml:space="preserve">    </w:t>
      </w:r>
    </w:p>
    <w:p w:rsidR="001D2F5D" w:rsidRPr="002628E2" w:rsidRDefault="001D2F5D" w:rsidP="001D2F5D">
      <w:pPr>
        <w:ind w:firstLine="700"/>
        <w:jc w:val="both"/>
      </w:pPr>
      <w:r>
        <w:t xml:space="preserve">   </w:t>
      </w:r>
      <w:r w:rsidRPr="002628E2"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proofErr w:type="gramStart"/>
      <w:r w:rsidRPr="002628E2">
        <w:t xml:space="preserve">должностей </w:t>
      </w:r>
      <w:r>
        <w:t xml:space="preserve"> муниципальной</w:t>
      </w:r>
      <w:proofErr w:type="gramEnd"/>
      <w:r w:rsidRPr="002628E2">
        <w:t xml:space="preserve"> службы, назначение на которые и освобождение от которых осуществля</w:t>
      </w:r>
      <w:r>
        <w:t>е</w:t>
      </w:r>
      <w:r w:rsidRPr="002628E2">
        <w:t xml:space="preserve">тся </w:t>
      </w:r>
      <w:r>
        <w:t>р</w:t>
      </w:r>
      <w:r w:rsidRPr="002628E2">
        <w:t>уководител</w:t>
      </w:r>
      <w:r>
        <w:t>ем</w:t>
      </w:r>
      <w:r w:rsidRPr="002628E2">
        <w:t xml:space="preserve"> </w:t>
      </w:r>
      <w:r w:rsidRPr="0079193A">
        <w:t>органа местного самоуправления</w:t>
      </w:r>
      <w:r w:rsidRPr="002628E2">
        <w:t xml:space="preserve">, и претендующими на замещение должностей </w:t>
      </w:r>
      <w:r>
        <w:t>муниципальной службы</w:t>
      </w:r>
      <w:r w:rsidRPr="002628E2">
        <w:t xml:space="preserve">, а также сведений, представляемых указанными гражданами в соответствии с нормативными правовыми актами Российской Федерации;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достоверности и полноты сведений о доходах, об имуществе и обязательствах имуществен</w:t>
      </w:r>
      <w:r>
        <w:t>ного характера, представляемых муниципальными</w:t>
      </w:r>
      <w:r w:rsidRPr="002628E2">
        <w:t xml:space="preserve"> служащими, замещающими должности </w:t>
      </w:r>
      <w:r>
        <w:t>муниципальной</w:t>
      </w:r>
      <w:r w:rsidRPr="002628E2">
        <w:t xml:space="preserve"> службы, указанные в подпункте "а" настоящего пункта; </w:t>
      </w:r>
    </w:p>
    <w:p w:rsidR="001D2F5D" w:rsidRPr="0079193A" w:rsidRDefault="001D2F5D" w:rsidP="001D2F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193A">
        <w:rPr>
          <w:rFonts w:ascii="Times New Roman" w:hAnsi="Times New Roman" w:cs="Times New Roman"/>
          <w:sz w:val="24"/>
          <w:szCs w:val="24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</w:t>
      </w:r>
      <w:r>
        <w:t>6</w:t>
      </w:r>
      <w:r w:rsidRPr="002628E2">
        <w:t xml:space="preserve">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 а)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1D2F5D" w:rsidRPr="002628E2" w:rsidRDefault="001D2F5D" w:rsidP="001D2F5D">
      <w:pPr>
        <w:ind w:firstLine="700"/>
        <w:jc w:val="both"/>
      </w:pPr>
      <w:r>
        <w:t xml:space="preserve">     б) </w:t>
      </w:r>
      <w:r w:rsidRPr="002628E2"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D2F5D" w:rsidRDefault="001D2F5D" w:rsidP="001D2F5D">
      <w:pPr>
        <w:ind w:firstLine="700"/>
        <w:jc w:val="both"/>
      </w:pPr>
      <w:r w:rsidRPr="002628E2">
        <w:t xml:space="preserve">    </w:t>
      </w:r>
      <w:r>
        <w:t>в</w:t>
      </w:r>
      <w:r w:rsidRPr="002628E2">
        <w:t xml:space="preserve"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1D2F5D" w:rsidRPr="002628E2" w:rsidRDefault="001D2F5D" w:rsidP="001D2F5D">
      <w:pPr>
        <w:ind w:firstLine="700"/>
        <w:jc w:val="both"/>
      </w:pPr>
      <w:r>
        <w:t xml:space="preserve">    г) </w:t>
      </w:r>
      <w:r w:rsidRPr="002628E2">
        <w:t xml:space="preserve">постоянно действующими руководящими органами </w:t>
      </w:r>
      <w:r>
        <w:t xml:space="preserve">республиканских отделений </w:t>
      </w:r>
      <w:r w:rsidRPr="002628E2">
        <w:t>политических партий и зарегистрированны</w:t>
      </w:r>
      <w:r>
        <w:t>ми</w:t>
      </w:r>
      <w:r w:rsidRPr="002628E2">
        <w:t xml:space="preserve"> в соответствии с</w:t>
      </w:r>
      <w:r>
        <w:t xml:space="preserve"> </w:t>
      </w:r>
      <w:proofErr w:type="gramStart"/>
      <w:r>
        <w:t xml:space="preserve">федеральным </w:t>
      </w:r>
      <w:r w:rsidRPr="002628E2">
        <w:t xml:space="preserve"> законом</w:t>
      </w:r>
      <w:proofErr w:type="gramEnd"/>
      <w:r w:rsidRPr="002628E2">
        <w:t xml:space="preserve"> </w:t>
      </w:r>
      <w:r>
        <w:t>республиканских общественных объединений</w:t>
      </w:r>
      <w:r w:rsidRPr="002628E2">
        <w:t xml:space="preserve">; </w:t>
      </w:r>
    </w:p>
    <w:p w:rsidR="001D2F5D" w:rsidRDefault="001D2F5D" w:rsidP="001D2F5D">
      <w:pPr>
        <w:ind w:firstLine="700"/>
        <w:jc w:val="both"/>
      </w:pPr>
      <w:r w:rsidRPr="002628E2">
        <w:t xml:space="preserve">    </w:t>
      </w:r>
      <w:r>
        <w:t>д</w:t>
      </w:r>
      <w:r w:rsidRPr="002628E2">
        <w:t>) Общественн</w:t>
      </w:r>
      <w:r>
        <w:t>ой палатой Российской Федерации;</w:t>
      </w:r>
    </w:p>
    <w:p w:rsidR="001D2F5D" w:rsidRPr="002628E2" w:rsidRDefault="001D2F5D" w:rsidP="001D2F5D">
      <w:pPr>
        <w:ind w:firstLine="700"/>
        <w:jc w:val="both"/>
      </w:pPr>
      <w:r>
        <w:t xml:space="preserve">    е) Общественной палатой Республики Башкортостан;</w:t>
      </w:r>
    </w:p>
    <w:p w:rsidR="001D2F5D" w:rsidRDefault="001D2F5D" w:rsidP="001D2F5D">
      <w:pPr>
        <w:ind w:firstLine="700"/>
        <w:jc w:val="both"/>
      </w:pPr>
      <w:r w:rsidRPr="002628E2">
        <w:t xml:space="preserve">    </w:t>
      </w:r>
      <w:r>
        <w:t>ж</w:t>
      </w:r>
      <w:r w:rsidRPr="002628E2">
        <w:t>) общероссийскими</w:t>
      </w:r>
      <w:r>
        <w:t xml:space="preserve"> средствами массовой информации;</w:t>
      </w:r>
    </w:p>
    <w:p w:rsidR="001D2F5D" w:rsidRPr="002628E2" w:rsidRDefault="001D2F5D" w:rsidP="001D2F5D">
      <w:pPr>
        <w:ind w:firstLine="700"/>
        <w:jc w:val="both"/>
      </w:pPr>
      <w:r>
        <w:t xml:space="preserve">    </w:t>
      </w:r>
      <w:proofErr w:type="gramStart"/>
      <w:r>
        <w:t>з)  общероссийскими</w:t>
      </w:r>
      <w:proofErr w:type="gramEnd"/>
      <w:r>
        <w:t xml:space="preserve"> средствами массовой информации.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7</w:t>
      </w:r>
      <w:r w:rsidRPr="002628E2">
        <w:t xml:space="preserve">. Информация анонимного характера не может служить основанием для проверки.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</w:t>
      </w:r>
      <w:r>
        <w:t xml:space="preserve"> </w:t>
      </w:r>
      <w:r w:rsidRPr="002628E2">
        <w:t xml:space="preserve"> </w:t>
      </w:r>
      <w:r>
        <w:t>8</w:t>
      </w:r>
      <w:r w:rsidRPr="002628E2">
        <w:t xml:space="preserve">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9</w:t>
      </w:r>
      <w:r w:rsidRPr="002628E2">
        <w:t xml:space="preserve">. </w:t>
      </w:r>
      <w:r>
        <w:t>К</w:t>
      </w:r>
      <w:r w:rsidRPr="002628E2">
        <w:t>адров</w:t>
      </w:r>
      <w:r>
        <w:t>ая</w:t>
      </w:r>
      <w:r w:rsidRPr="002628E2">
        <w:t xml:space="preserve"> служб</w:t>
      </w:r>
      <w:r>
        <w:t>а</w:t>
      </w:r>
      <w:r w:rsidRPr="002628E2">
        <w:t xml:space="preserve"> осуществляют проверку: </w:t>
      </w:r>
    </w:p>
    <w:p w:rsidR="001D2F5D" w:rsidRPr="002628E2" w:rsidRDefault="001D2F5D" w:rsidP="001D2F5D">
      <w:pPr>
        <w:ind w:firstLine="700"/>
        <w:jc w:val="both"/>
      </w:pPr>
      <w:r>
        <w:t xml:space="preserve">    а) самостоятельно.</w:t>
      </w:r>
      <w:r w:rsidRPr="002628E2">
        <w:t xml:space="preserve">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1</w:t>
      </w:r>
      <w:r>
        <w:t>0</w:t>
      </w:r>
      <w:r w:rsidRPr="002628E2">
        <w:t>. Кадров</w:t>
      </w:r>
      <w:r>
        <w:t>ая</w:t>
      </w:r>
      <w:r w:rsidRPr="002628E2">
        <w:t xml:space="preserve"> служб</w:t>
      </w:r>
      <w:r>
        <w:t>а</w:t>
      </w:r>
      <w:r w:rsidRPr="002628E2">
        <w:t xml:space="preserve"> осуществляют проверку, предусмотренную подпунктом "а" пункта </w:t>
      </w:r>
      <w:r>
        <w:t>9</w:t>
      </w:r>
      <w:r w:rsidRPr="002628E2">
        <w:t xml:space="preserve"> настоящего Положения.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1</w:t>
      </w:r>
      <w:r>
        <w:t>1</w:t>
      </w:r>
      <w:r w:rsidRPr="002628E2">
        <w:t xml:space="preserve">. При осуществлении проверки, предусмотренной подпунктом "а" пункта </w:t>
      </w:r>
      <w:r>
        <w:t>9</w:t>
      </w:r>
      <w:r w:rsidRPr="002628E2">
        <w:t xml:space="preserve"> настоящего Положения, должностные лица кадров</w:t>
      </w:r>
      <w:r>
        <w:t>ой</w:t>
      </w:r>
      <w:r w:rsidRPr="002628E2">
        <w:t xml:space="preserve"> служб</w:t>
      </w:r>
      <w:r>
        <w:t>ы</w:t>
      </w:r>
      <w:r w:rsidRPr="002628E2">
        <w:t xml:space="preserve"> вправе: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проводить беседу с гражданином или </w:t>
      </w:r>
      <w:r>
        <w:t>муниципальным</w:t>
      </w:r>
      <w:r w:rsidRPr="002628E2">
        <w:t xml:space="preserve"> служащим; </w:t>
      </w:r>
    </w:p>
    <w:p w:rsidR="001D2F5D" w:rsidRDefault="001D2F5D" w:rsidP="001D2F5D">
      <w:pPr>
        <w:ind w:firstLine="700"/>
        <w:jc w:val="both"/>
      </w:pPr>
      <w:r w:rsidRPr="002628E2">
        <w:t xml:space="preserve">    б) изучать представленные гражданином или </w:t>
      </w:r>
      <w:r>
        <w:t>муниципальным</w:t>
      </w:r>
      <w:r w:rsidRPr="002628E2">
        <w:t xml:space="preserve"> служащим сведения о доходах, об имуществе и обязательствах имущественного характера и дополнительные материалы;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в) получать от гражданина или </w:t>
      </w:r>
      <w:r>
        <w:t>муниципального</w:t>
      </w:r>
      <w:r w:rsidRPr="002628E2">
        <w:t xml:space="preserve">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1D2F5D" w:rsidRPr="002628E2" w:rsidRDefault="001D2F5D" w:rsidP="001D2F5D">
      <w:pPr>
        <w:ind w:firstLine="700"/>
        <w:jc w:val="both"/>
      </w:pPr>
      <w:r w:rsidRPr="002628E2">
        <w:lastRenderedPageBreak/>
        <w:t xml:space="preserve">    г) направлять в установленном порядке запрос (кроме запросов, касающ</w:t>
      </w:r>
      <w:r>
        <w:t>ихся осуществления оперативно-ро</w:t>
      </w:r>
      <w:r w:rsidRPr="002628E2">
        <w:t xml:space="preserve"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>
        <w:t>муниципального</w:t>
      </w:r>
      <w:r w:rsidRPr="002628E2">
        <w:t xml:space="preserve">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>
        <w:t xml:space="preserve">муниципальным </w:t>
      </w:r>
      <w:r w:rsidRPr="002628E2">
        <w:t xml:space="preserve">служащим требований к служебному поведению;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д) наводить справки у физических лиц и получать от них информацию с их согласия.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е) осуществлять анализ сведений, представленных гражданином или </w:t>
      </w:r>
      <w:r>
        <w:t>муниципальным</w:t>
      </w:r>
      <w:r w:rsidRPr="002628E2">
        <w:t xml:space="preserve"> служащим в соответствии с законодательством Российской Федерации о противодействии коррупции.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12</w:t>
      </w:r>
      <w:r w:rsidRPr="002628E2">
        <w:t>. В запросе, предусмотренном подпунктом "г" пункта 1</w:t>
      </w:r>
      <w:r>
        <w:t>1</w:t>
      </w:r>
      <w:r w:rsidRPr="002628E2">
        <w:t xml:space="preserve"> настоящего Положения, указываются: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фамилия, имя, отчество руководителя </w:t>
      </w:r>
      <w:r w:rsidRPr="0079193A">
        <w:t>органа местного самоуправления</w:t>
      </w:r>
      <w:r w:rsidRPr="002628E2">
        <w:t xml:space="preserve">, в которые направляется запрос;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нормативный правовой акт, на основании которого направляется запрос;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в) фамилия, имя, отчество, дата и место рождения, место регистрации, жительства и (или) пребывания, должность и место работы (службы) гражданина или </w:t>
      </w:r>
      <w:r>
        <w:t xml:space="preserve">муниципального </w:t>
      </w:r>
      <w:r w:rsidRPr="002628E2">
        <w:t xml:space="preserve">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>
        <w:t>муниципального</w:t>
      </w:r>
      <w:r w:rsidRPr="002628E2">
        <w:t xml:space="preserve"> служащего, в отношении которого имеются сведения о несоблюдении им требований к служебному поведению;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г) содержание и объем сведений, подлежащих проверке;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д) срок представления запрашиваемых сведений;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е) фамилия, инициалы и номер телефона </w:t>
      </w:r>
      <w:r>
        <w:t>муниципального</w:t>
      </w:r>
      <w:r w:rsidRPr="002628E2">
        <w:t xml:space="preserve"> служащего, подготовившего запрос;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ж) другие необходимые сведения.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1</w:t>
      </w:r>
      <w:r>
        <w:t>3</w:t>
      </w:r>
      <w:r w:rsidRPr="002628E2">
        <w:t xml:space="preserve">. Запросы направляются: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</w:t>
      </w:r>
      <w:r>
        <w:t>р</w:t>
      </w:r>
      <w:r w:rsidRPr="002628E2">
        <w:t>уководител</w:t>
      </w:r>
      <w:r>
        <w:t xml:space="preserve">ем </w:t>
      </w:r>
      <w:r w:rsidRPr="0079193A">
        <w:t>органа местного самоуправления</w:t>
      </w:r>
      <w:r w:rsidRPr="002628E2">
        <w:t xml:space="preserve"> - в государственные органы и организации;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</w:t>
      </w:r>
      <w:r>
        <w:t>р</w:t>
      </w:r>
      <w:r w:rsidRPr="002628E2">
        <w:t>уководител</w:t>
      </w:r>
      <w:r>
        <w:t xml:space="preserve">ем </w:t>
      </w:r>
      <w:r w:rsidRPr="0079193A">
        <w:t>органа местного самоуправлени</w:t>
      </w:r>
      <w:r>
        <w:t>я</w:t>
      </w:r>
      <w:r w:rsidRPr="002628E2">
        <w:t xml:space="preserve">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</w:t>
      </w:r>
      <w:r>
        <w:t>о</w:t>
      </w:r>
      <w:r w:rsidRPr="002628E2">
        <w:t xml:space="preserve">зыскной деятельности), органы местного самоуправления, на предприятия, в учреждения, организации и общественные объединения. </w:t>
      </w:r>
    </w:p>
    <w:p w:rsidR="001D2F5D" w:rsidRDefault="001D2F5D" w:rsidP="001D2F5D">
      <w:pPr>
        <w:ind w:firstLine="700"/>
        <w:jc w:val="both"/>
      </w:pPr>
      <w:r w:rsidRPr="002628E2">
        <w:t xml:space="preserve"> 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</w:t>
      </w:r>
      <w:r>
        <w:t>14</w:t>
      </w:r>
      <w:r w:rsidRPr="002628E2">
        <w:t xml:space="preserve">. </w:t>
      </w:r>
      <w:r>
        <w:t xml:space="preserve">Кадровая служба </w:t>
      </w:r>
      <w:r w:rsidRPr="002628E2">
        <w:t xml:space="preserve">обеспечивает: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уведомление в письменной форме </w:t>
      </w:r>
      <w:r>
        <w:t>муниципального</w:t>
      </w:r>
      <w:r w:rsidRPr="002628E2">
        <w:t xml:space="preserve">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проведение в случае обращения </w:t>
      </w:r>
      <w:r>
        <w:t>муниципального</w:t>
      </w:r>
      <w:r w:rsidRPr="002628E2"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</w:t>
      </w:r>
      <w:r>
        <w:t>муниципального</w:t>
      </w:r>
      <w:r w:rsidRPr="002628E2">
        <w:t xml:space="preserve"> служащего, а при наличии уважительной причины - в срок, согласованный с </w:t>
      </w:r>
      <w:r>
        <w:t xml:space="preserve">муниципальным </w:t>
      </w:r>
      <w:r w:rsidRPr="002628E2">
        <w:t xml:space="preserve">служащим. </w:t>
      </w:r>
    </w:p>
    <w:p w:rsidR="001D2F5D" w:rsidRPr="002628E2" w:rsidRDefault="001D2F5D" w:rsidP="001D2F5D">
      <w:pPr>
        <w:ind w:firstLine="700"/>
        <w:jc w:val="both"/>
      </w:pPr>
      <w:r w:rsidRPr="002628E2">
        <w:lastRenderedPageBreak/>
        <w:t xml:space="preserve">    </w:t>
      </w:r>
      <w:r>
        <w:t>15</w:t>
      </w:r>
      <w:r w:rsidRPr="002628E2">
        <w:t>. По окончании проверки кадровая служба обязан</w:t>
      </w:r>
      <w:r>
        <w:t>а</w:t>
      </w:r>
      <w:r w:rsidRPr="002628E2">
        <w:t xml:space="preserve"> ознакомить </w:t>
      </w:r>
      <w:r>
        <w:t>муниципального</w:t>
      </w:r>
      <w:r w:rsidRPr="002628E2">
        <w:t xml:space="preserve"> служащего с результатами проверки с соблюдением законодательства Российской Федерации о государственной тайне.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16</w:t>
      </w:r>
      <w:r w:rsidRPr="002628E2">
        <w:t xml:space="preserve">. </w:t>
      </w:r>
      <w:r>
        <w:t>Муниципальный</w:t>
      </w:r>
      <w:r w:rsidRPr="002628E2">
        <w:t xml:space="preserve"> служащий вправе: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давать пояснения в письменной форме: в ходе проверки; по вопросам, указанным в подпункте "б" пункта </w:t>
      </w:r>
      <w:r>
        <w:t>14</w:t>
      </w:r>
      <w:r w:rsidRPr="002628E2">
        <w:t xml:space="preserve"> настоящего Положения; по результатам проверки;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представлять дополнительные материалы и давать по ним пояснения в письменной форме; </w:t>
      </w:r>
    </w:p>
    <w:p w:rsidR="001D2F5D" w:rsidRPr="00FE31DF" w:rsidRDefault="001D2F5D" w:rsidP="001D2F5D">
      <w:pPr>
        <w:ind w:firstLine="700"/>
        <w:jc w:val="both"/>
        <w:rPr>
          <w:color w:val="000000"/>
        </w:rPr>
      </w:pPr>
      <w:r w:rsidRPr="00FE31DF">
        <w:rPr>
          <w:color w:val="000000"/>
        </w:rPr>
        <w:t xml:space="preserve">    в) обращаться в кадровую службу с подлежащим удовлетворению ходатайством о проведении с ним беседы по вопросам, указанным в подпункте "б" пункта 1</w:t>
      </w:r>
      <w:r>
        <w:rPr>
          <w:color w:val="000000"/>
        </w:rPr>
        <w:t>4</w:t>
      </w:r>
      <w:r w:rsidRPr="00FE31DF">
        <w:rPr>
          <w:color w:val="000000"/>
        </w:rPr>
        <w:t xml:space="preserve"> настоящего Положения.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17</w:t>
      </w:r>
      <w:r w:rsidRPr="002628E2">
        <w:t xml:space="preserve">. Пояснения, указанные в пункте </w:t>
      </w:r>
      <w:r>
        <w:t>16</w:t>
      </w:r>
      <w:r w:rsidRPr="002628E2">
        <w:t xml:space="preserve"> настоящего Положения, приобщаются к материалам проверки.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18</w:t>
      </w:r>
      <w:r w:rsidRPr="002628E2">
        <w:t>.</w:t>
      </w:r>
      <w:r>
        <w:t xml:space="preserve"> На период проведения проверки муниципальный</w:t>
      </w:r>
      <w:r w:rsidRPr="002628E2">
        <w:t xml:space="preserve"> служащий может быть отстранен от замещаемой должности </w:t>
      </w:r>
      <w:r>
        <w:t>муниципальной</w:t>
      </w:r>
      <w:r w:rsidRPr="002628E2"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На период отстранения </w:t>
      </w:r>
      <w:r>
        <w:t>муниципального</w:t>
      </w:r>
      <w:r w:rsidRPr="002628E2">
        <w:t xml:space="preserve"> служащего от замещаемой должности </w:t>
      </w:r>
      <w:r>
        <w:t>муниципальной</w:t>
      </w:r>
      <w:r w:rsidRPr="002628E2">
        <w:t xml:space="preserve"> службы денежное содержание по замещаемой им должности сохраняется.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</w:t>
      </w:r>
      <w:r>
        <w:t>19</w:t>
      </w:r>
      <w:r w:rsidRPr="002628E2">
        <w:t xml:space="preserve">. </w:t>
      </w:r>
      <w:r>
        <w:t>К</w:t>
      </w:r>
      <w:r w:rsidRPr="002628E2">
        <w:t>адров</w:t>
      </w:r>
      <w:r>
        <w:t>ая</w:t>
      </w:r>
      <w:r w:rsidRPr="002628E2">
        <w:t xml:space="preserve"> служб</w:t>
      </w:r>
      <w:r>
        <w:t>а</w:t>
      </w:r>
      <w:r w:rsidRPr="002628E2">
        <w:t xml:space="preserve"> представляет лицу, принявшему решение о проведении проверки, доклад о ее результатах. </w:t>
      </w:r>
    </w:p>
    <w:p w:rsidR="001D2F5D" w:rsidRPr="00AF53FB" w:rsidRDefault="001D2F5D" w:rsidP="001D2F5D">
      <w:pPr>
        <w:ind w:firstLine="700"/>
        <w:jc w:val="both"/>
        <w:rPr>
          <w:color w:val="000000"/>
        </w:rPr>
      </w:pPr>
      <w:r w:rsidRPr="00AF53FB">
        <w:rPr>
          <w:color w:val="000000"/>
        </w:rPr>
        <w:t xml:space="preserve">    2</w:t>
      </w:r>
      <w:r>
        <w:rPr>
          <w:color w:val="000000"/>
        </w:rPr>
        <w:t>0</w:t>
      </w:r>
      <w:r w:rsidRPr="00AF53FB">
        <w:rPr>
          <w:color w:val="000000"/>
        </w:rPr>
        <w:t>. По результатам проверки руководитель органа местного самоуправления, уполномоченный назначать гражданина на должность муниципальной службы или назначивший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о назначении гражданина на должность </w:t>
      </w:r>
      <w:r>
        <w:t>муниципальной</w:t>
      </w:r>
      <w:r w:rsidRPr="002628E2">
        <w:t xml:space="preserve"> службы;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об отказе гражданину в назначении на должность </w:t>
      </w:r>
      <w:r>
        <w:t>муниципальной</w:t>
      </w:r>
      <w:r w:rsidRPr="002628E2">
        <w:t xml:space="preserve"> службы;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в) об отсутствии оснований для применения к </w:t>
      </w:r>
      <w:r>
        <w:t xml:space="preserve">муниципальному </w:t>
      </w:r>
      <w:r w:rsidRPr="002628E2">
        <w:t>служащему мер юридической ответственности;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г) о применении к </w:t>
      </w:r>
      <w:r>
        <w:t>муниципальному</w:t>
      </w:r>
      <w:r w:rsidRPr="002628E2">
        <w:t xml:space="preserve"> служащему мер юридической ответственности;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д) о представлении материалов проверки в соответствующую комиссию по соблюдению требований к служебному поведению </w:t>
      </w:r>
      <w:r>
        <w:t>муниципальных</w:t>
      </w:r>
      <w:r w:rsidRPr="002628E2">
        <w:t xml:space="preserve"> служащих и урегулированию конфликта интересов.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21</w:t>
      </w:r>
      <w:r w:rsidRPr="002628E2">
        <w:t xml:space="preserve">. 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</w:t>
      </w:r>
      <w:r>
        <w:t>муниципального</w:t>
      </w:r>
      <w:r w:rsidRPr="002628E2"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22</w:t>
      </w:r>
      <w:r w:rsidRPr="002628E2"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23</w:t>
      </w:r>
      <w:r w:rsidRPr="002628E2">
        <w:t xml:space="preserve">. </w:t>
      </w:r>
      <w:r>
        <w:t>Р</w:t>
      </w:r>
      <w:r w:rsidRPr="002628E2">
        <w:t>уководител</w:t>
      </w:r>
      <w:r>
        <w:t xml:space="preserve">ь </w:t>
      </w:r>
      <w:r w:rsidRPr="0079193A">
        <w:t>органа местного самоуправления</w:t>
      </w:r>
      <w:r w:rsidRPr="002628E2">
        <w:t>, уполномоченн</w:t>
      </w:r>
      <w:r>
        <w:t>ый</w:t>
      </w:r>
      <w:r w:rsidRPr="002628E2">
        <w:t xml:space="preserve"> назначать гражданина на должность </w:t>
      </w:r>
      <w:r>
        <w:t>муниципальной</w:t>
      </w:r>
      <w:r w:rsidRPr="002628E2">
        <w:t xml:space="preserve"> службы или назначившее </w:t>
      </w:r>
      <w:r>
        <w:t>муниципального</w:t>
      </w:r>
      <w:r w:rsidRPr="002628E2">
        <w:t xml:space="preserve"> служащего на должность </w:t>
      </w:r>
      <w:r>
        <w:t>муниципальной</w:t>
      </w:r>
      <w:r w:rsidRPr="002628E2">
        <w:t xml:space="preserve"> службы, рассмотрев доклад и соответствующее предложение, указанные в пункте 2</w:t>
      </w:r>
      <w:r>
        <w:t>2</w:t>
      </w:r>
      <w:r w:rsidRPr="002628E2">
        <w:t xml:space="preserve"> настоящего Положения, принимает одно из следующих решений: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а) назначить гражданина на должность </w:t>
      </w:r>
      <w:r>
        <w:t>муниципальной</w:t>
      </w:r>
      <w:r w:rsidRPr="002628E2">
        <w:t xml:space="preserve"> службы;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б) отказать гражданину в назначении на должность </w:t>
      </w:r>
      <w:r>
        <w:t>муниципальной</w:t>
      </w:r>
      <w:r w:rsidRPr="002628E2">
        <w:t xml:space="preserve"> службы;</w:t>
      </w:r>
    </w:p>
    <w:p w:rsidR="001D2F5D" w:rsidRPr="002628E2" w:rsidRDefault="001D2F5D" w:rsidP="001D2F5D">
      <w:pPr>
        <w:ind w:firstLine="700"/>
        <w:jc w:val="both"/>
      </w:pPr>
      <w:r w:rsidRPr="002628E2">
        <w:lastRenderedPageBreak/>
        <w:t xml:space="preserve">    в) применить к </w:t>
      </w:r>
      <w:r>
        <w:t>муниципальному</w:t>
      </w:r>
      <w:r w:rsidRPr="002628E2">
        <w:t xml:space="preserve"> служащему меры юридической ответственности;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г) представить материалы проверки в соответствующую комиссию по соблюдению требований к служебному поведению </w:t>
      </w:r>
      <w:r>
        <w:t>муниципальных</w:t>
      </w:r>
      <w:r w:rsidRPr="002628E2">
        <w:t xml:space="preserve"> служащих и урегулированию конфликта интересов.</w:t>
      </w:r>
    </w:p>
    <w:p w:rsidR="001D2F5D" w:rsidRPr="002628E2" w:rsidRDefault="001D2F5D" w:rsidP="001D2F5D">
      <w:pPr>
        <w:ind w:firstLine="840"/>
        <w:jc w:val="both"/>
      </w:pPr>
      <w:r>
        <w:t>24</w:t>
      </w:r>
      <w:r w:rsidRPr="002628E2">
        <w:t xml:space="preserve">. Подлинники справок о доходах, об имуществе и обязательствах имущественного характера, поступивших в </w:t>
      </w:r>
      <w:r>
        <w:t>администрацию сельского поселения Зильдяровский сельсовет муниципального района Миякинский район Республики Башкортостан</w:t>
      </w:r>
      <w:r w:rsidRPr="002628E2">
        <w:t>, по окончании календарного года направляются в кадров</w:t>
      </w:r>
      <w:r>
        <w:t>ую</w:t>
      </w:r>
      <w:r w:rsidRPr="002628E2">
        <w:t xml:space="preserve"> служб</w:t>
      </w:r>
      <w:r>
        <w:t>у</w:t>
      </w:r>
      <w:r w:rsidRPr="002628E2">
        <w:t xml:space="preserve"> для приобщения к личным делам. Копии указанных справок хранятся в </w:t>
      </w:r>
      <w:r>
        <w:t>администрации сельского поселения Зильдяровский сельсовет муниципального района Миякинский район Республики Башкортостан</w:t>
      </w:r>
      <w:r w:rsidRPr="002628E2">
        <w:t xml:space="preserve"> в течение трех лет со дня окончания проверки, после чего передаются в архив. </w:t>
      </w:r>
    </w:p>
    <w:p w:rsidR="001D2F5D" w:rsidRPr="002628E2" w:rsidRDefault="001D2F5D" w:rsidP="001D2F5D">
      <w:pPr>
        <w:ind w:firstLine="700"/>
        <w:jc w:val="both"/>
      </w:pPr>
      <w:r w:rsidRPr="002628E2">
        <w:t xml:space="preserve">    </w:t>
      </w:r>
      <w:r>
        <w:t>25</w:t>
      </w:r>
      <w:r w:rsidRPr="002628E2">
        <w:t xml:space="preserve">. Материалы проверки хранятся в </w:t>
      </w:r>
      <w:r>
        <w:t>администрации сельского поселения Зильдяровский сельсовет муниципального района Миякинский район Республики Башкортостан</w:t>
      </w:r>
      <w:r w:rsidRPr="002628E2">
        <w:t xml:space="preserve"> или в кадровой службе в течение трех лет со дня ее окончания, после чего передаются в архив. </w:t>
      </w:r>
    </w:p>
    <w:p w:rsidR="001D2F5D" w:rsidRPr="002628E2" w:rsidRDefault="001D2F5D" w:rsidP="001D2F5D">
      <w:pPr>
        <w:ind w:firstLine="700"/>
        <w:jc w:val="both"/>
      </w:pPr>
    </w:p>
    <w:p w:rsidR="001D2F5D" w:rsidRDefault="001D2F5D" w:rsidP="001D2F5D">
      <w:pPr>
        <w:ind w:firstLine="700"/>
        <w:jc w:val="both"/>
      </w:pPr>
    </w:p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1D2F5D" w:rsidRPr="004920D2" w:rsidRDefault="001D2F5D" w:rsidP="001D2F5D"/>
    <w:p w:rsidR="00786111" w:rsidRDefault="00786111">
      <w:bookmarkStart w:id="0" w:name="_GoBack"/>
      <w:bookmarkEnd w:id="0"/>
    </w:p>
    <w:sectPr w:rsidR="00786111" w:rsidSect="00436DC1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5D"/>
    <w:rsid w:val="001D2F5D"/>
    <w:rsid w:val="007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8DF1-6E27-439E-979F-AD61AB0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2F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2F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D2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1D2F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1D2F5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erent.ru/1/195599?l1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14859</Characters>
  <Application>Microsoft Office Word</Application>
  <DocSecurity>0</DocSecurity>
  <Lines>123</Lines>
  <Paragraphs>34</Paragraphs>
  <ScaleCrop>false</ScaleCrop>
  <Company/>
  <LinksUpToDate>false</LinksUpToDate>
  <CharactersWithSpaces>17431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2014-04-30T03:52:00Z</dcterms:created>
  <dcterms:modified xsi:type="dcterms:W3CDTF">2014-04-30T03:53:00Z</dcterms:modified>
</cp:coreProperties>
</file>