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26" w:rsidRDefault="004A1926" w:rsidP="004A1926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  <w:sectPr w:rsidR="004A1926" w:rsidSect="004A1926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127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926" w:rsidRDefault="004A1926" w:rsidP="004A1926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4A1926" w:rsidRDefault="004A1926" w:rsidP="004A192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4A1926" w:rsidRDefault="004A1926" w:rsidP="004A192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4A1926" w:rsidRPr="00CA5C25" w:rsidRDefault="004A1926" w:rsidP="004A192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4A1926" w:rsidRPr="00CA5C25" w:rsidRDefault="004A1926" w:rsidP="004A1926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ab/>
                            </w: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Хакими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те</w:t>
                            </w:r>
                          </w:p>
                          <w:p w:rsidR="004A1926" w:rsidRPr="00594AEF" w:rsidRDefault="004A1926" w:rsidP="004A1926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4A1926" w:rsidRDefault="004A1926" w:rsidP="004A1926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A1926" w:rsidRDefault="004A1926" w:rsidP="004A1926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Б О Й О Р О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</w:p>
                          <w:p w:rsidR="004A1926" w:rsidRDefault="004A1926" w:rsidP="004A1926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A1926" w:rsidRDefault="004A1926" w:rsidP="004A1926">
                            <w:pPr>
                              <w:shd w:val="clear" w:color="auto" w:fill="FFFFFF"/>
                              <w:spacing w:before="19"/>
                              <w:ind w:left="-180" w:right="180"/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       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</w:rPr>
                              <w:t>20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»  </w:t>
                            </w:r>
                            <w:r>
                              <w:rPr>
                                <w:rFonts w:ascii="Century Tat" w:hAnsi="Century Tat"/>
                              </w:rPr>
                              <w:t>май</w:t>
                            </w:r>
                            <w:proofErr w:type="gramEnd"/>
                            <w:r>
                              <w:rPr>
                                <w:rFonts w:ascii="Century Tat" w:hAnsi="Century Tat"/>
                              </w:rPr>
                              <w:t xml:space="preserve">  202</w:t>
                            </w:r>
                            <w:r>
                              <w:rPr>
                                <w:rFonts w:ascii="Century Tat" w:hAnsi="Century Tat"/>
                              </w:rPr>
                              <w:t>4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й.</w:t>
                            </w:r>
                          </w:p>
                          <w:p w:rsidR="004A1926" w:rsidRDefault="004A1926" w:rsidP="004A192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4A1926" w:rsidRDefault="004A1926" w:rsidP="004A1926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4A1926" w:rsidRDefault="004A1926" w:rsidP="004A192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4A1926" w:rsidRDefault="004A1926" w:rsidP="004A192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4A1926" w:rsidRPr="00CA5C25" w:rsidRDefault="004A1926" w:rsidP="004A192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4A1926" w:rsidRPr="00CA5C25" w:rsidRDefault="004A1926" w:rsidP="004A1926">
                      <w:pPr>
                        <w:tabs>
                          <w:tab w:val="left" w:pos="1425"/>
                          <w:tab w:val="center" w:pos="1754"/>
                        </w:tabs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ab/>
                      </w: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Хакими</w:t>
                      </w:r>
                      <w:proofErr w:type="spellEnd"/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те</w:t>
                      </w:r>
                    </w:p>
                    <w:p w:rsidR="004A1926" w:rsidRPr="00594AEF" w:rsidRDefault="004A1926" w:rsidP="004A1926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4A1926" w:rsidRDefault="004A1926" w:rsidP="004A1926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4A1926" w:rsidRDefault="004A1926" w:rsidP="004A1926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Б О Й О Р О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</w:p>
                    <w:p w:rsidR="004A1926" w:rsidRDefault="004A1926" w:rsidP="004A1926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4A1926" w:rsidRDefault="004A1926" w:rsidP="004A1926">
                      <w:pPr>
                        <w:shd w:val="clear" w:color="auto" w:fill="FFFFFF"/>
                        <w:spacing w:before="19"/>
                        <w:ind w:left="-180" w:right="180"/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       «</w:t>
                      </w:r>
                      <w:proofErr w:type="gramStart"/>
                      <w:r>
                        <w:rPr>
                          <w:rFonts w:ascii="Century Tat" w:hAnsi="Century Tat"/>
                        </w:rPr>
                        <w:t>20</w:t>
                      </w:r>
                      <w:r>
                        <w:rPr>
                          <w:rFonts w:ascii="Century Tat" w:hAnsi="Century Tat"/>
                        </w:rPr>
                        <w:t xml:space="preserve">»  </w:t>
                      </w:r>
                      <w:r>
                        <w:rPr>
                          <w:rFonts w:ascii="Century Tat" w:hAnsi="Century Tat"/>
                        </w:rPr>
                        <w:t>май</w:t>
                      </w:r>
                      <w:proofErr w:type="gramEnd"/>
                      <w:r>
                        <w:rPr>
                          <w:rFonts w:ascii="Century Tat" w:hAnsi="Century Tat"/>
                        </w:rPr>
                        <w:t xml:space="preserve">  202</w:t>
                      </w:r>
                      <w:r>
                        <w:rPr>
                          <w:rFonts w:ascii="Century Tat" w:hAnsi="Century Tat"/>
                        </w:rPr>
                        <w:t>4</w:t>
                      </w:r>
                      <w:r>
                        <w:rPr>
                          <w:rFonts w:ascii="Century Tat" w:hAnsi="Century Tat"/>
                        </w:rPr>
                        <w:t xml:space="preserve"> й.</w:t>
                      </w:r>
                    </w:p>
                    <w:p w:rsidR="004A1926" w:rsidRDefault="004A1926" w:rsidP="004A192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926" w:rsidRDefault="004A1926" w:rsidP="004A1926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4A1926" w:rsidRDefault="004A1926" w:rsidP="004A192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Администрация </w:t>
                            </w:r>
                          </w:p>
                          <w:p w:rsidR="004A1926" w:rsidRDefault="004A1926" w:rsidP="004A192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4A1926" w:rsidRDefault="004A1926" w:rsidP="004A192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4A1926" w:rsidRDefault="004A1926" w:rsidP="004A1926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4A1926" w:rsidRPr="00935818" w:rsidRDefault="004A1926" w:rsidP="004A1926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4A1926" w:rsidRDefault="004A1926" w:rsidP="004A1926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А С П О Р Я Ж Е Н И Е</w:t>
                            </w:r>
                          </w:p>
                          <w:p w:rsidR="004A1926" w:rsidRDefault="004A1926" w:rsidP="004A1926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A1926" w:rsidRDefault="004A1926" w:rsidP="004A192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 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</w:rPr>
                              <w:t>20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»  </w:t>
                            </w:r>
                            <w:r>
                              <w:rPr>
                                <w:rFonts w:ascii="Century Tat" w:hAnsi="Century Tat"/>
                              </w:rPr>
                              <w:t>мая</w:t>
                            </w:r>
                            <w:proofErr w:type="gram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>202</w:t>
                            </w:r>
                            <w:r>
                              <w:rPr>
                                <w:rFonts w:ascii="Century Tat" w:hAnsi="Century Tat"/>
                              </w:rPr>
                              <w:t>4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 г.</w:t>
                            </w:r>
                          </w:p>
                          <w:p w:rsidR="004A1926" w:rsidRDefault="004A1926" w:rsidP="004A192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  <w:p w:rsidR="004A1926" w:rsidRDefault="004A1926" w:rsidP="004A192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4A1926" w:rsidRDefault="004A1926" w:rsidP="004A1926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4A1926" w:rsidRDefault="004A1926" w:rsidP="004A192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 xml:space="preserve">Администрация </w:t>
                      </w:r>
                    </w:p>
                    <w:p w:rsidR="004A1926" w:rsidRDefault="004A1926" w:rsidP="004A192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4A1926" w:rsidRDefault="004A1926" w:rsidP="004A192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4A1926" w:rsidRDefault="004A1926" w:rsidP="004A1926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4A1926" w:rsidRPr="00935818" w:rsidRDefault="004A1926" w:rsidP="004A1926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4A1926" w:rsidRDefault="004A1926" w:rsidP="004A1926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А С П О Р Я Ж Е Н И Е</w:t>
                      </w:r>
                    </w:p>
                    <w:p w:rsidR="004A1926" w:rsidRDefault="004A1926" w:rsidP="004A1926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4A1926" w:rsidRDefault="004A1926" w:rsidP="004A192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 «</w:t>
                      </w:r>
                      <w:proofErr w:type="gramStart"/>
                      <w:r>
                        <w:rPr>
                          <w:rFonts w:ascii="Century Tat" w:hAnsi="Century Tat"/>
                        </w:rPr>
                        <w:t>20</w:t>
                      </w:r>
                      <w:r>
                        <w:rPr>
                          <w:rFonts w:ascii="Century Tat" w:hAnsi="Century Tat"/>
                        </w:rPr>
                        <w:t xml:space="preserve">»  </w:t>
                      </w:r>
                      <w:r>
                        <w:rPr>
                          <w:rFonts w:ascii="Century Tat" w:hAnsi="Century Tat"/>
                        </w:rPr>
                        <w:t>мая</w:t>
                      </w:r>
                      <w:proofErr w:type="gram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>202</w:t>
                      </w:r>
                      <w:r>
                        <w:rPr>
                          <w:rFonts w:ascii="Century Tat" w:hAnsi="Century Tat"/>
                        </w:rPr>
                        <w:t>4</w:t>
                      </w:r>
                      <w:r>
                        <w:rPr>
                          <w:rFonts w:ascii="Century Tat" w:hAnsi="Century Tat"/>
                        </w:rPr>
                        <w:t xml:space="preserve">  г.</w:t>
                      </w:r>
                    </w:p>
                    <w:p w:rsidR="004A1926" w:rsidRDefault="004A1926" w:rsidP="004A1926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  <w:p w:rsidR="004A1926" w:rsidRDefault="004A1926" w:rsidP="004A1926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C2652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4A1926" w:rsidRDefault="004A1926" w:rsidP="004A1926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4A1926" w:rsidRDefault="004A1926" w:rsidP="004A1926">
      <w:r>
        <w:t xml:space="preserve">   </w:t>
      </w:r>
      <w:r>
        <w:br/>
        <w:t xml:space="preserve">          </w:t>
      </w:r>
    </w:p>
    <w:p w:rsidR="004A1926" w:rsidRDefault="004A1926" w:rsidP="004A1926"/>
    <w:p w:rsidR="004A1926" w:rsidRDefault="004A1926" w:rsidP="004A1926"/>
    <w:p w:rsidR="004A1926" w:rsidRDefault="004A1926" w:rsidP="004A1926"/>
    <w:p w:rsidR="004A1926" w:rsidRDefault="004A1926" w:rsidP="004A1926"/>
    <w:p w:rsidR="004A1926" w:rsidRDefault="004A1926" w:rsidP="004A1926"/>
    <w:p w:rsidR="004A1926" w:rsidRDefault="004A1926" w:rsidP="004A1926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      </w:t>
      </w:r>
      <w:r>
        <w:rPr>
          <w:b/>
        </w:rPr>
        <w:t xml:space="preserve"> </w:t>
      </w:r>
      <w:r>
        <w:rPr>
          <w:b/>
        </w:rPr>
        <w:t xml:space="preserve">     </w:t>
      </w:r>
      <w:r>
        <w:rPr>
          <w:b/>
        </w:rPr>
        <w:t xml:space="preserve">  № </w:t>
      </w:r>
      <w:r>
        <w:rPr>
          <w:b/>
        </w:rPr>
        <w:t>13</w:t>
      </w:r>
      <w:r>
        <w:rPr>
          <w:b/>
        </w:rPr>
        <w:t xml:space="preserve"> </w:t>
      </w:r>
    </w:p>
    <w:p w:rsidR="004A1926" w:rsidRDefault="004A1926" w:rsidP="004A1926">
      <w:pPr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4A1926" w:rsidRDefault="004A1926" w:rsidP="004A1926">
      <w:pPr>
        <w:jc w:val="both"/>
        <w:rPr>
          <w:sz w:val="28"/>
          <w:szCs w:val="28"/>
        </w:rPr>
      </w:pPr>
    </w:p>
    <w:p w:rsidR="004A1926" w:rsidRDefault="004A1926" w:rsidP="004A1926">
      <w:pPr>
        <w:jc w:val="both"/>
        <w:rPr>
          <w:sz w:val="28"/>
          <w:szCs w:val="28"/>
        </w:rPr>
      </w:pPr>
    </w:p>
    <w:p w:rsidR="004A1926" w:rsidRPr="00492A70" w:rsidRDefault="004A1926" w:rsidP="004A1926">
      <w:pPr>
        <w:suppressAutoHyphens w:val="0"/>
        <w:jc w:val="center"/>
        <w:rPr>
          <w:b/>
          <w:bCs/>
          <w:sz w:val="28"/>
          <w:lang w:eastAsia="ru-RU"/>
        </w:rPr>
      </w:pPr>
      <w:r w:rsidRPr="00492A70">
        <w:rPr>
          <w:b/>
          <w:bCs/>
          <w:sz w:val="28"/>
          <w:lang w:eastAsia="ru-RU"/>
        </w:rPr>
        <w:t>О мерах по охране жизни людей на водоемах</w:t>
      </w:r>
    </w:p>
    <w:p w:rsidR="004A1926" w:rsidRPr="00492A70" w:rsidRDefault="004A1926" w:rsidP="004A1926">
      <w:pPr>
        <w:suppressAutoHyphens w:val="0"/>
        <w:jc w:val="center"/>
        <w:rPr>
          <w:b/>
          <w:bCs/>
          <w:sz w:val="28"/>
          <w:lang w:eastAsia="ru-RU"/>
        </w:rPr>
      </w:pPr>
      <w:r w:rsidRPr="00492A70">
        <w:rPr>
          <w:b/>
          <w:bCs/>
          <w:sz w:val="28"/>
          <w:lang w:eastAsia="ru-RU"/>
        </w:rPr>
        <w:t xml:space="preserve">сельского </w:t>
      </w:r>
      <w:proofErr w:type="gramStart"/>
      <w:r w:rsidRPr="00492A70">
        <w:rPr>
          <w:b/>
          <w:bCs/>
          <w:sz w:val="28"/>
          <w:lang w:eastAsia="ru-RU"/>
        </w:rPr>
        <w:t>поселения  Зильдяровский</w:t>
      </w:r>
      <w:proofErr w:type="gramEnd"/>
      <w:r w:rsidRPr="00492A70">
        <w:rPr>
          <w:b/>
          <w:bCs/>
          <w:sz w:val="28"/>
          <w:lang w:eastAsia="ru-RU"/>
        </w:rPr>
        <w:t xml:space="preserve"> сельсовет</w:t>
      </w:r>
    </w:p>
    <w:p w:rsidR="004A1926" w:rsidRPr="00492A70" w:rsidRDefault="004A1926" w:rsidP="004A1926">
      <w:pPr>
        <w:suppressAutoHyphens w:val="0"/>
        <w:jc w:val="center"/>
        <w:rPr>
          <w:b/>
          <w:bCs/>
          <w:sz w:val="28"/>
          <w:lang w:eastAsia="ru-RU"/>
        </w:rPr>
      </w:pPr>
      <w:r w:rsidRPr="00492A70">
        <w:rPr>
          <w:b/>
          <w:bCs/>
          <w:sz w:val="28"/>
          <w:lang w:eastAsia="ru-RU"/>
        </w:rPr>
        <w:t>муниципального района Миякинский район Республики</w:t>
      </w:r>
    </w:p>
    <w:p w:rsidR="004A1926" w:rsidRPr="00492A70" w:rsidRDefault="004A1926" w:rsidP="004A1926">
      <w:pPr>
        <w:suppressAutoHyphens w:val="0"/>
        <w:jc w:val="center"/>
        <w:rPr>
          <w:b/>
          <w:bCs/>
          <w:sz w:val="28"/>
          <w:lang w:eastAsia="ru-RU"/>
        </w:rPr>
      </w:pPr>
      <w:r w:rsidRPr="00492A70">
        <w:rPr>
          <w:b/>
          <w:bCs/>
          <w:sz w:val="28"/>
          <w:lang w:eastAsia="ru-RU"/>
        </w:rPr>
        <w:t>Башкортостан</w:t>
      </w:r>
    </w:p>
    <w:p w:rsidR="004A1926" w:rsidRPr="00492A70" w:rsidRDefault="004A1926" w:rsidP="004A1926">
      <w:pPr>
        <w:suppressAutoHyphens w:val="0"/>
        <w:rPr>
          <w:b/>
          <w:bCs/>
          <w:sz w:val="28"/>
          <w:lang w:eastAsia="ru-RU"/>
        </w:rPr>
      </w:pPr>
      <w:r w:rsidRPr="00492A70">
        <w:rPr>
          <w:b/>
          <w:bCs/>
          <w:sz w:val="28"/>
          <w:lang w:eastAsia="ru-RU"/>
        </w:rPr>
        <w:t xml:space="preserve">                          </w:t>
      </w:r>
    </w:p>
    <w:p w:rsidR="004A1926" w:rsidRPr="00492A70" w:rsidRDefault="004A1926" w:rsidP="004A1926">
      <w:pPr>
        <w:suppressAutoHyphens w:val="0"/>
        <w:jc w:val="both"/>
        <w:rPr>
          <w:sz w:val="28"/>
          <w:lang w:eastAsia="ru-RU"/>
        </w:rPr>
      </w:pPr>
      <w:r w:rsidRPr="00492A70">
        <w:rPr>
          <w:sz w:val="28"/>
          <w:lang w:eastAsia="ru-RU"/>
        </w:rPr>
        <w:t xml:space="preserve">            В соответствии со статьями № 14, 15, и 16 Федерального закона от 6 октября 2003 года № 131-ФЗ «Об общих принципах организации местного самоуправления в Российской Федерации» и в целях обеспечения безопасности и снижения травматизма людей в местах массового отдыха населения на водных </w:t>
      </w:r>
      <w:proofErr w:type="gramStart"/>
      <w:r w:rsidRPr="00492A70">
        <w:rPr>
          <w:sz w:val="28"/>
          <w:lang w:eastAsia="ru-RU"/>
        </w:rPr>
        <w:t>объектах,  ввиду</w:t>
      </w:r>
      <w:proofErr w:type="gramEnd"/>
      <w:r>
        <w:rPr>
          <w:sz w:val="28"/>
          <w:lang w:eastAsia="ru-RU"/>
        </w:rPr>
        <w:t xml:space="preserve"> мелководности и засоренности </w:t>
      </w:r>
      <w:r w:rsidRPr="00492A70">
        <w:rPr>
          <w:b/>
          <w:bCs/>
          <w:sz w:val="28"/>
          <w:lang w:eastAsia="ru-RU"/>
        </w:rPr>
        <w:t>:</w:t>
      </w:r>
    </w:p>
    <w:p w:rsidR="004A1926" w:rsidRPr="00492A70" w:rsidRDefault="004A1926" w:rsidP="004A1926">
      <w:pPr>
        <w:suppressAutoHyphens w:val="0"/>
        <w:jc w:val="both"/>
        <w:rPr>
          <w:sz w:val="28"/>
          <w:lang w:val="tt-RU" w:eastAsia="ru-RU"/>
        </w:rPr>
      </w:pPr>
      <w:r w:rsidRPr="00492A70">
        <w:rPr>
          <w:sz w:val="28"/>
          <w:lang w:eastAsia="ru-RU"/>
        </w:rPr>
        <w:t xml:space="preserve">          1.  Запретить купание населения на водных объектах реки </w:t>
      </w:r>
      <w:proofErr w:type="spellStart"/>
      <w:r w:rsidRPr="00492A70">
        <w:rPr>
          <w:sz w:val="28"/>
          <w:lang w:eastAsia="ru-RU"/>
        </w:rPr>
        <w:t>Уязы</w:t>
      </w:r>
      <w:proofErr w:type="spellEnd"/>
      <w:r w:rsidRPr="00492A70">
        <w:rPr>
          <w:sz w:val="28"/>
          <w:lang w:eastAsia="ru-RU"/>
        </w:rPr>
        <w:t xml:space="preserve">, </w:t>
      </w:r>
      <w:proofErr w:type="spellStart"/>
      <w:r w:rsidRPr="00492A70">
        <w:rPr>
          <w:sz w:val="28"/>
          <w:lang w:eastAsia="ru-RU"/>
        </w:rPr>
        <w:t>Зильдяр</w:t>
      </w:r>
      <w:proofErr w:type="spellEnd"/>
      <w:r w:rsidRPr="00492A70">
        <w:rPr>
          <w:sz w:val="28"/>
          <w:lang w:val="tt-RU" w:eastAsia="ru-RU"/>
        </w:rPr>
        <w:t>.</w:t>
      </w:r>
    </w:p>
    <w:p w:rsidR="004A1926" w:rsidRPr="00492A70" w:rsidRDefault="004A1926" w:rsidP="004A1926">
      <w:pPr>
        <w:suppressAutoHyphens w:val="0"/>
        <w:jc w:val="both"/>
        <w:rPr>
          <w:sz w:val="28"/>
          <w:lang w:eastAsia="ru-RU"/>
        </w:rPr>
      </w:pPr>
      <w:r w:rsidRPr="00492A70">
        <w:rPr>
          <w:sz w:val="28"/>
          <w:lang w:val="tt-RU" w:eastAsia="ru-RU"/>
        </w:rPr>
        <w:t xml:space="preserve">          </w:t>
      </w:r>
      <w:r w:rsidRPr="00492A70">
        <w:rPr>
          <w:sz w:val="28"/>
          <w:lang w:eastAsia="ru-RU"/>
        </w:rPr>
        <w:t xml:space="preserve">2. Вести разъяснительную работу среди населения о запрещении купания на водных объектах. </w:t>
      </w:r>
    </w:p>
    <w:p w:rsidR="004A1926" w:rsidRPr="00492A70" w:rsidRDefault="004A1926" w:rsidP="004A1926">
      <w:pPr>
        <w:suppressAutoHyphens w:val="0"/>
        <w:jc w:val="both"/>
        <w:rPr>
          <w:rFonts w:eastAsiaTheme="minorHAnsi"/>
          <w:sz w:val="28"/>
          <w:szCs w:val="22"/>
          <w:lang w:eastAsia="ru-RU"/>
        </w:rPr>
      </w:pPr>
      <w:r w:rsidRPr="00492A70">
        <w:rPr>
          <w:rFonts w:eastAsiaTheme="minorHAnsi"/>
          <w:sz w:val="28"/>
          <w:szCs w:val="28"/>
          <w:lang w:eastAsia="ru-RU"/>
        </w:rPr>
        <w:t xml:space="preserve">          3. Настоящее </w:t>
      </w:r>
      <w:r>
        <w:rPr>
          <w:rFonts w:eastAsiaTheme="minorHAnsi"/>
          <w:sz w:val="28"/>
          <w:szCs w:val="28"/>
          <w:lang w:eastAsia="ru-RU"/>
        </w:rPr>
        <w:t>распоряжение</w:t>
      </w:r>
      <w:r w:rsidRPr="00492A70">
        <w:rPr>
          <w:rFonts w:eastAsiaTheme="minorHAnsi"/>
          <w:sz w:val="28"/>
          <w:szCs w:val="28"/>
          <w:lang w:eastAsia="ru-RU"/>
        </w:rPr>
        <w:t xml:space="preserve"> разместить </w:t>
      </w:r>
      <w:r w:rsidRPr="00492A70">
        <w:rPr>
          <w:rFonts w:eastAsiaTheme="minorHAnsi"/>
          <w:sz w:val="28"/>
          <w:szCs w:val="22"/>
          <w:lang w:eastAsia="ru-RU"/>
        </w:rPr>
        <w:t xml:space="preserve">на официальном сайте Администрации сельского поселения Зильдяровский сельсовет муниципального района Миякинский район Республики Башкортостан и обнародовать на информационных стендах в населенных пунктах сельского поселения Зильдяровский сельсовет муниципального района Миякинский район Республики Башкортостан.                            </w:t>
      </w:r>
    </w:p>
    <w:p w:rsidR="004A1926" w:rsidRPr="00492A70" w:rsidRDefault="004A1926" w:rsidP="004A1926">
      <w:pPr>
        <w:suppressAutoHyphens w:val="0"/>
        <w:jc w:val="both"/>
        <w:rPr>
          <w:sz w:val="28"/>
          <w:szCs w:val="28"/>
          <w:lang w:eastAsia="ru-RU"/>
        </w:rPr>
      </w:pPr>
      <w:r w:rsidRPr="00492A70">
        <w:rPr>
          <w:sz w:val="28"/>
          <w:szCs w:val="28"/>
          <w:lang w:eastAsia="ru-RU"/>
        </w:rPr>
        <w:t xml:space="preserve">          4. Контроль за исполнением настоящего </w:t>
      </w:r>
      <w:r>
        <w:rPr>
          <w:sz w:val="28"/>
          <w:szCs w:val="28"/>
          <w:lang w:eastAsia="ru-RU"/>
        </w:rPr>
        <w:t>распоряжения</w:t>
      </w:r>
      <w:bookmarkStart w:id="0" w:name="_GoBack"/>
      <w:bookmarkEnd w:id="0"/>
      <w:r w:rsidRPr="00492A70">
        <w:rPr>
          <w:sz w:val="28"/>
          <w:szCs w:val="28"/>
          <w:lang w:eastAsia="ru-RU"/>
        </w:rPr>
        <w:t xml:space="preserve"> оставляю за собой.</w:t>
      </w:r>
    </w:p>
    <w:p w:rsidR="004A1926" w:rsidRPr="00222FF4" w:rsidRDefault="004A1926" w:rsidP="004A1926">
      <w:pPr>
        <w:suppressAutoHyphens w:val="0"/>
        <w:rPr>
          <w:sz w:val="28"/>
          <w:szCs w:val="28"/>
          <w:lang w:eastAsia="ru-RU"/>
        </w:rPr>
      </w:pPr>
    </w:p>
    <w:p w:rsidR="004A1926" w:rsidRPr="00856358" w:rsidRDefault="004A1926" w:rsidP="004A1926">
      <w:pPr>
        <w:suppressAutoHyphens w:val="0"/>
        <w:rPr>
          <w:sz w:val="28"/>
          <w:lang w:eastAsia="ru-RU"/>
        </w:rPr>
      </w:pPr>
    </w:p>
    <w:p w:rsidR="004A1926" w:rsidRPr="00856358" w:rsidRDefault="004A1926" w:rsidP="004A1926">
      <w:pPr>
        <w:suppressAutoHyphens w:val="0"/>
        <w:rPr>
          <w:sz w:val="28"/>
          <w:lang w:eastAsia="ru-RU"/>
        </w:rPr>
      </w:pPr>
    </w:p>
    <w:p w:rsidR="004A1926" w:rsidRPr="00856358" w:rsidRDefault="004A1926" w:rsidP="004A1926">
      <w:pPr>
        <w:suppressAutoHyphens w:val="0"/>
        <w:rPr>
          <w:sz w:val="28"/>
          <w:lang w:eastAsia="ru-RU"/>
        </w:rPr>
      </w:pPr>
      <w:r w:rsidRPr="00856358">
        <w:rPr>
          <w:sz w:val="28"/>
          <w:lang w:eastAsia="ru-RU"/>
        </w:rPr>
        <w:t>Глава сельского поселения</w:t>
      </w:r>
      <w:r>
        <w:rPr>
          <w:sz w:val="28"/>
          <w:lang w:eastAsia="ru-RU"/>
        </w:rPr>
        <w:t xml:space="preserve">                                         </w:t>
      </w:r>
      <w:r w:rsidRPr="00856358">
        <w:rPr>
          <w:sz w:val="28"/>
          <w:lang w:eastAsia="ru-RU"/>
        </w:rPr>
        <w:t xml:space="preserve">  </w:t>
      </w:r>
      <w:proofErr w:type="spellStart"/>
      <w:r w:rsidRPr="00856358">
        <w:rPr>
          <w:sz w:val="28"/>
          <w:lang w:eastAsia="ru-RU"/>
        </w:rPr>
        <w:t>З.З.Идрисов</w:t>
      </w:r>
      <w:proofErr w:type="spellEnd"/>
    </w:p>
    <w:p w:rsidR="004A1926" w:rsidRPr="00856358" w:rsidRDefault="004A1926" w:rsidP="004A1926">
      <w:pPr>
        <w:suppressAutoHyphens w:val="0"/>
        <w:rPr>
          <w:sz w:val="28"/>
          <w:lang w:eastAsia="ru-RU"/>
        </w:rPr>
      </w:pPr>
      <w:r w:rsidRPr="00856358">
        <w:rPr>
          <w:sz w:val="28"/>
          <w:lang w:eastAsia="ru-RU"/>
        </w:rPr>
        <w:t xml:space="preserve"> </w:t>
      </w:r>
    </w:p>
    <w:p w:rsidR="004A1926" w:rsidRPr="00856358" w:rsidRDefault="004A1926" w:rsidP="004A1926">
      <w:pPr>
        <w:suppressAutoHyphens w:val="0"/>
        <w:rPr>
          <w:lang w:eastAsia="ru-RU"/>
        </w:rPr>
      </w:pPr>
    </w:p>
    <w:p w:rsidR="00CB5F98" w:rsidRDefault="004A1926"/>
    <w:sectPr w:rsidR="00CB5F98" w:rsidSect="00083F0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77" w:right="709" w:bottom="77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18" w:rsidRDefault="004A19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18" w:rsidRDefault="004A1926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018" w:rsidRDefault="004A1926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" stroked="f">
              <v:fill opacity="0"/>
              <v:textbox inset="0,0,0,0">
                <w:txbxContent>
                  <w:p w:rsidR="00F83018" w:rsidRDefault="004A1926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18" w:rsidRDefault="004A192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4A19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4A1926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4A1926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9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" stroked="f">
              <v:fill opacity="0"/>
              <v:textbox inset="0,0,0,0">
                <w:txbxContent>
                  <w:p w:rsidR="00760DE6" w:rsidRDefault="004A1926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4A192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18" w:rsidRDefault="004A192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18" w:rsidRDefault="004A192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4A1926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4A19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26"/>
    <w:rsid w:val="003F6ABC"/>
    <w:rsid w:val="004A1926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9DFCF8-53CD-4E50-BA2E-FF23FD2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A1926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4A1926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192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4A1926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4A19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19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4A19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A19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A19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19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2024-05-24T10:07:00Z</cp:lastPrinted>
  <dcterms:created xsi:type="dcterms:W3CDTF">2024-05-24T10:06:00Z</dcterms:created>
  <dcterms:modified xsi:type="dcterms:W3CDTF">2024-05-24T10:08:00Z</dcterms:modified>
</cp:coreProperties>
</file>