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5A" w:rsidRDefault="00C56C5A" w:rsidP="00C56C5A">
      <w:pPr>
        <w:shd w:val="clear" w:color="auto" w:fill="FFFFFF"/>
        <w:spacing w:before="19"/>
        <w:ind w:left="-180" w:right="180"/>
        <w:rPr>
          <w:rFonts w:ascii="Century Tat" w:hAnsi="Century Tat"/>
          <w:sz w:val="20"/>
          <w:lang w:val="ru-RU"/>
        </w:rPr>
        <w:sectPr w:rsidR="00C56C5A">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C5A" w:rsidRDefault="00C56C5A" w:rsidP="00C56C5A">
                            <w:pPr>
                              <w:jc w:val="center"/>
                              <w:rPr>
                                <w:rFonts w:ascii="Century Tat" w:hAnsi="Century Tat"/>
                                <w:b/>
                                <w:bCs/>
                                <w:sz w:val="18"/>
                              </w:rPr>
                            </w:pPr>
                          </w:p>
                          <w:p w:rsidR="00C56C5A" w:rsidRDefault="00C56C5A" w:rsidP="00C56C5A">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C56C5A" w:rsidRDefault="00C56C5A" w:rsidP="00C56C5A">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C56C5A" w:rsidRPr="00CA5C25" w:rsidRDefault="00C56C5A" w:rsidP="00C56C5A">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56C5A" w:rsidRPr="00CA5C25" w:rsidRDefault="00C56C5A" w:rsidP="00C56C5A">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C56C5A" w:rsidRPr="00594AEF" w:rsidRDefault="00C56C5A" w:rsidP="00C56C5A">
                            <w:pPr>
                              <w:shd w:val="clear" w:color="auto" w:fill="FFFFFF"/>
                              <w:spacing w:before="19"/>
                              <w:jc w:val="center"/>
                              <w:rPr>
                                <w:rFonts w:ascii="Century Tat" w:hAnsi="Century Tat"/>
                                <w:b/>
                                <w:bCs/>
                                <w:sz w:val="22"/>
                                <w:szCs w:val="22"/>
                              </w:rPr>
                            </w:pPr>
                          </w:p>
                          <w:p w:rsidR="00C56C5A" w:rsidRDefault="00C56C5A" w:rsidP="00C56C5A">
                            <w:pPr>
                              <w:shd w:val="clear" w:color="auto" w:fill="FFFFFF"/>
                              <w:spacing w:before="19"/>
                              <w:jc w:val="center"/>
                              <w:rPr>
                                <w:rFonts w:ascii="Century Tat" w:hAnsi="Century Tat"/>
                                <w:b/>
                                <w:bCs/>
                                <w:sz w:val="16"/>
                              </w:rPr>
                            </w:pPr>
                          </w:p>
                          <w:p w:rsidR="00C56C5A" w:rsidRDefault="00C56C5A" w:rsidP="00C56C5A">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56C5A" w:rsidRDefault="00C56C5A" w:rsidP="00C56C5A">
                            <w:pPr>
                              <w:shd w:val="clear" w:color="auto" w:fill="FFFFFF"/>
                              <w:spacing w:before="19"/>
                              <w:jc w:val="center"/>
                              <w:rPr>
                                <w:rFonts w:ascii="Century Tat" w:hAnsi="Century Tat"/>
                                <w:b/>
                                <w:bCs/>
                                <w:sz w:val="16"/>
                              </w:rPr>
                            </w:pPr>
                          </w:p>
                          <w:p w:rsidR="00C56C5A" w:rsidRPr="00222FF4" w:rsidRDefault="00C56C5A" w:rsidP="00C56C5A">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17</w:t>
                            </w:r>
                            <w:r w:rsidRPr="003051B2">
                              <w:rPr>
                                <w:rFonts w:ascii="Century Tat" w:hAnsi="Century Tat"/>
                              </w:rPr>
                              <w:t xml:space="preserve">» </w:t>
                            </w:r>
                            <w:r w:rsidRPr="003051B2">
                              <w:rPr>
                                <w:rFonts w:ascii="Century Tat" w:hAnsi="Century Tat"/>
                                <w:bCs/>
                              </w:rPr>
                              <w:t xml:space="preserve"> </w:t>
                            </w:r>
                            <w:r>
                              <w:rPr>
                                <w:rFonts w:ascii="Century Tat" w:hAnsi="Century Tat"/>
                                <w:bCs/>
                              </w:rPr>
                              <w:t>май</w:t>
                            </w:r>
                            <w:proofErr w:type="gramEnd"/>
                            <w:r w:rsidRPr="003051B2">
                              <w:rPr>
                                <w:rFonts w:ascii="Century Tat" w:hAnsi="Century Tat"/>
                                <w:bCs/>
                              </w:rPr>
                              <w:t xml:space="preserve">  </w:t>
                            </w:r>
                            <w:r w:rsidRPr="003051B2">
                              <w:rPr>
                                <w:rFonts w:ascii="Century Tat" w:hAnsi="Century Tat"/>
                              </w:rPr>
                              <w:t>20</w:t>
                            </w:r>
                            <w:r>
                              <w:rPr>
                                <w:rFonts w:ascii="Century Tat" w:hAnsi="Century Tat"/>
                              </w:rPr>
                              <w:t>23</w:t>
                            </w:r>
                            <w:r w:rsidRPr="003051B2">
                              <w:rPr>
                                <w:rFonts w:ascii="Century Tat" w:hAnsi="Century Tat"/>
                              </w:rPr>
                              <w:t xml:space="preserve"> й</w:t>
                            </w:r>
                          </w:p>
                          <w:p w:rsidR="00C56C5A" w:rsidRPr="00E81F69" w:rsidRDefault="00C56C5A" w:rsidP="00C56C5A">
                            <w:pPr>
                              <w:shd w:val="clear" w:color="auto" w:fill="FFFFFF"/>
                              <w:spacing w:before="19"/>
                              <w:rPr>
                                <w:rFonts w:ascii="Century Tat" w:hAnsi="Century Tat"/>
                                <w:b/>
                                <w:bCs/>
                                <w:sz w:val="28"/>
                              </w:rPr>
                            </w:pPr>
                          </w:p>
                          <w:p w:rsidR="00C56C5A" w:rsidRDefault="00C56C5A" w:rsidP="00C56C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C56C5A" w:rsidRDefault="00C56C5A" w:rsidP="00C56C5A">
                      <w:pPr>
                        <w:jc w:val="center"/>
                        <w:rPr>
                          <w:rFonts w:ascii="Century Tat" w:hAnsi="Century Tat"/>
                          <w:b/>
                          <w:bCs/>
                          <w:sz w:val="18"/>
                        </w:rPr>
                      </w:pPr>
                    </w:p>
                    <w:p w:rsidR="00C56C5A" w:rsidRDefault="00C56C5A" w:rsidP="00C56C5A">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C56C5A" w:rsidRDefault="00C56C5A" w:rsidP="00C56C5A">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C56C5A" w:rsidRPr="00CA5C25" w:rsidRDefault="00C56C5A" w:rsidP="00C56C5A">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56C5A" w:rsidRPr="00CA5C25" w:rsidRDefault="00C56C5A" w:rsidP="00C56C5A">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C56C5A" w:rsidRPr="00594AEF" w:rsidRDefault="00C56C5A" w:rsidP="00C56C5A">
                      <w:pPr>
                        <w:shd w:val="clear" w:color="auto" w:fill="FFFFFF"/>
                        <w:spacing w:before="19"/>
                        <w:jc w:val="center"/>
                        <w:rPr>
                          <w:rFonts w:ascii="Century Tat" w:hAnsi="Century Tat"/>
                          <w:b/>
                          <w:bCs/>
                          <w:sz w:val="22"/>
                          <w:szCs w:val="22"/>
                        </w:rPr>
                      </w:pPr>
                    </w:p>
                    <w:p w:rsidR="00C56C5A" w:rsidRDefault="00C56C5A" w:rsidP="00C56C5A">
                      <w:pPr>
                        <w:shd w:val="clear" w:color="auto" w:fill="FFFFFF"/>
                        <w:spacing w:before="19"/>
                        <w:jc w:val="center"/>
                        <w:rPr>
                          <w:rFonts w:ascii="Century Tat" w:hAnsi="Century Tat"/>
                          <w:b/>
                          <w:bCs/>
                          <w:sz w:val="16"/>
                        </w:rPr>
                      </w:pPr>
                    </w:p>
                    <w:p w:rsidR="00C56C5A" w:rsidRDefault="00C56C5A" w:rsidP="00C56C5A">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56C5A" w:rsidRDefault="00C56C5A" w:rsidP="00C56C5A">
                      <w:pPr>
                        <w:shd w:val="clear" w:color="auto" w:fill="FFFFFF"/>
                        <w:spacing w:before="19"/>
                        <w:jc w:val="center"/>
                        <w:rPr>
                          <w:rFonts w:ascii="Century Tat" w:hAnsi="Century Tat"/>
                          <w:b/>
                          <w:bCs/>
                          <w:sz w:val="16"/>
                        </w:rPr>
                      </w:pPr>
                    </w:p>
                    <w:p w:rsidR="00C56C5A" w:rsidRPr="00222FF4" w:rsidRDefault="00C56C5A" w:rsidP="00C56C5A">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17</w:t>
                      </w:r>
                      <w:r w:rsidRPr="003051B2">
                        <w:rPr>
                          <w:rFonts w:ascii="Century Tat" w:hAnsi="Century Tat"/>
                        </w:rPr>
                        <w:t xml:space="preserve">» </w:t>
                      </w:r>
                      <w:r w:rsidRPr="003051B2">
                        <w:rPr>
                          <w:rFonts w:ascii="Century Tat" w:hAnsi="Century Tat"/>
                          <w:bCs/>
                        </w:rPr>
                        <w:t xml:space="preserve"> </w:t>
                      </w:r>
                      <w:r>
                        <w:rPr>
                          <w:rFonts w:ascii="Century Tat" w:hAnsi="Century Tat"/>
                          <w:bCs/>
                        </w:rPr>
                        <w:t>май</w:t>
                      </w:r>
                      <w:proofErr w:type="gramEnd"/>
                      <w:r w:rsidRPr="003051B2">
                        <w:rPr>
                          <w:rFonts w:ascii="Century Tat" w:hAnsi="Century Tat"/>
                          <w:bCs/>
                        </w:rPr>
                        <w:t xml:space="preserve">  </w:t>
                      </w:r>
                      <w:r w:rsidRPr="003051B2">
                        <w:rPr>
                          <w:rFonts w:ascii="Century Tat" w:hAnsi="Century Tat"/>
                        </w:rPr>
                        <w:t>20</w:t>
                      </w:r>
                      <w:r>
                        <w:rPr>
                          <w:rFonts w:ascii="Century Tat" w:hAnsi="Century Tat"/>
                        </w:rPr>
                        <w:t>23</w:t>
                      </w:r>
                      <w:r w:rsidRPr="003051B2">
                        <w:rPr>
                          <w:rFonts w:ascii="Century Tat" w:hAnsi="Century Tat"/>
                        </w:rPr>
                        <w:t xml:space="preserve"> й</w:t>
                      </w:r>
                    </w:p>
                    <w:p w:rsidR="00C56C5A" w:rsidRPr="00E81F69" w:rsidRDefault="00C56C5A" w:rsidP="00C56C5A">
                      <w:pPr>
                        <w:shd w:val="clear" w:color="auto" w:fill="FFFFFF"/>
                        <w:spacing w:before="19"/>
                        <w:rPr>
                          <w:rFonts w:ascii="Century Tat" w:hAnsi="Century Tat"/>
                          <w:b/>
                          <w:bCs/>
                          <w:sz w:val="28"/>
                        </w:rPr>
                      </w:pPr>
                    </w:p>
                    <w:p w:rsidR="00C56C5A" w:rsidRDefault="00C56C5A" w:rsidP="00C56C5A"/>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C5A" w:rsidRDefault="00C56C5A" w:rsidP="00C56C5A">
                            <w:pPr>
                              <w:pStyle w:val="5"/>
                            </w:pPr>
                            <w:r>
                              <w:t xml:space="preserve">        </w:t>
                            </w:r>
                          </w:p>
                          <w:p w:rsidR="00C56C5A" w:rsidRDefault="00C56C5A" w:rsidP="00C56C5A">
                            <w:pPr>
                              <w:jc w:val="center"/>
                              <w:rPr>
                                <w:rFonts w:ascii="Century Tat" w:hAnsi="Century Tat"/>
                              </w:rPr>
                            </w:pPr>
                            <w:r>
                              <w:t xml:space="preserve">     </w:t>
                            </w:r>
                            <w:r>
                              <w:rPr>
                                <w:rFonts w:ascii="Century Tat" w:hAnsi="Century Tat"/>
                              </w:rPr>
                              <w:t xml:space="preserve">Администрация </w:t>
                            </w:r>
                          </w:p>
                          <w:p w:rsidR="00C56C5A" w:rsidRDefault="00C56C5A" w:rsidP="00C56C5A">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56C5A" w:rsidRDefault="00C56C5A" w:rsidP="00C56C5A">
                            <w:pPr>
                              <w:jc w:val="center"/>
                              <w:rPr>
                                <w:rFonts w:ascii="Century Tat" w:hAnsi="Century Tat"/>
                              </w:rPr>
                            </w:pPr>
                            <w:r>
                              <w:rPr>
                                <w:rFonts w:ascii="Century Tat" w:hAnsi="Century Tat"/>
                              </w:rPr>
                              <w:t>Республики Башкортостан</w:t>
                            </w:r>
                          </w:p>
                          <w:p w:rsidR="00C56C5A" w:rsidRDefault="00C56C5A" w:rsidP="00C56C5A">
                            <w:pPr>
                              <w:jc w:val="center"/>
                              <w:rPr>
                                <w:rFonts w:ascii="Century Tat" w:hAnsi="Century Tat"/>
                                <w:sz w:val="22"/>
                                <w:szCs w:val="22"/>
                              </w:rPr>
                            </w:pPr>
                          </w:p>
                          <w:p w:rsidR="00C56C5A" w:rsidRPr="00935818" w:rsidRDefault="00C56C5A" w:rsidP="00C56C5A">
                            <w:pPr>
                              <w:jc w:val="center"/>
                              <w:rPr>
                                <w:rFonts w:ascii="Century Tat" w:hAnsi="Century Tat"/>
                                <w:sz w:val="16"/>
                                <w:szCs w:val="16"/>
                              </w:rPr>
                            </w:pPr>
                          </w:p>
                          <w:p w:rsidR="00C56C5A" w:rsidRDefault="00C56C5A" w:rsidP="00C56C5A">
                            <w:pPr>
                              <w:pStyle w:val="2"/>
                              <w:jc w:val="center"/>
                              <w:rPr>
                                <w:rFonts w:ascii="Century Tat" w:hAnsi="Century Tat"/>
                                <w:sz w:val="28"/>
                              </w:rPr>
                            </w:pPr>
                            <w:r>
                              <w:rPr>
                                <w:rFonts w:ascii="Century Tat" w:hAnsi="Century Tat"/>
                                <w:sz w:val="28"/>
                              </w:rPr>
                              <w:t>П О С Т А Н О В Л Е Н И Е</w:t>
                            </w:r>
                          </w:p>
                          <w:p w:rsidR="00C56C5A" w:rsidRDefault="00C56C5A" w:rsidP="00C56C5A">
                            <w:pPr>
                              <w:jc w:val="center"/>
                              <w:rPr>
                                <w:rFonts w:ascii="Century Tat" w:hAnsi="Century Tat"/>
                                <w:b/>
                                <w:bCs/>
                                <w:sz w:val="16"/>
                              </w:rPr>
                            </w:pPr>
                          </w:p>
                          <w:p w:rsidR="00C56C5A" w:rsidRPr="00222FF4" w:rsidRDefault="00C56C5A" w:rsidP="00C56C5A">
                            <w:pPr>
                              <w:jc w:val="center"/>
                              <w:rPr>
                                <w:rFonts w:ascii="Century Tat" w:hAnsi="Century Tat"/>
                                <w:sz w:val="28"/>
                                <w:szCs w:val="28"/>
                              </w:rPr>
                            </w:pPr>
                            <w:r w:rsidRPr="00222FF4">
                              <w:rPr>
                                <w:rFonts w:ascii="Century Tat" w:hAnsi="Century Tat"/>
                                <w:sz w:val="28"/>
                                <w:szCs w:val="28"/>
                              </w:rPr>
                              <w:t>«</w:t>
                            </w:r>
                            <w:proofErr w:type="gramStart"/>
                            <w:r w:rsidRPr="003051B2">
                              <w:rPr>
                                <w:rFonts w:ascii="Century Tat" w:hAnsi="Century Tat"/>
                              </w:rPr>
                              <w:t>1</w:t>
                            </w:r>
                            <w:r>
                              <w:rPr>
                                <w:rFonts w:ascii="Century Tat" w:hAnsi="Century Tat"/>
                              </w:rPr>
                              <w:t>7</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мая</w:t>
                            </w:r>
                            <w:r w:rsidRPr="003051B2">
                              <w:rPr>
                                <w:rFonts w:ascii="Century Tat" w:hAnsi="Century Tat"/>
                                <w:bCs/>
                              </w:rPr>
                              <w:t xml:space="preserve"> </w:t>
                            </w:r>
                            <w:r>
                              <w:rPr>
                                <w:rFonts w:ascii="Century Tat" w:hAnsi="Century Tat"/>
                              </w:rPr>
                              <w:t xml:space="preserve"> 2023</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C56C5A" w:rsidRPr="00E81F69" w:rsidRDefault="00C56C5A" w:rsidP="00C56C5A">
                            <w:pPr>
                              <w:pStyle w:val="2"/>
                              <w:numPr>
                                <w:ilvl w:val="0"/>
                                <w:numId w:val="0"/>
                              </w:numPr>
                              <w:ind w:left="576" w:hanging="576"/>
                              <w:rPr>
                                <w:rFonts w:ascii="Century Tat" w:hAnsi="Century Ta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C56C5A" w:rsidRDefault="00C56C5A" w:rsidP="00C56C5A">
                      <w:pPr>
                        <w:pStyle w:val="5"/>
                      </w:pPr>
                      <w:r>
                        <w:t xml:space="preserve">        </w:t>
                      </w:r>
                    </w:p>
                    <w:p w:rsidR="00C56C5A" w:rsidRDefault="00C56C5A" w:rsidP="00C56C5A">
                      <w:pPr>
                        <w:jc w:val="center"/>
                        <w:rPr>
                          <w:rFonts w:ascii="Century Tat" w:hAnsi="Century Tat"/>
                        </w:rPr>
                      </w:pPr>
                      <w:r>
                        <w:t xml:space="preserve">     </w:t>
                      </w:r>
                      <w:r>
                        <w:rPr>
                          <w:rFonts w:ascii="Century Tat" w:hAnsi="Century Tat"/>
                        </w:rPr>
                        <w:t xml:space="preserve">Администрация </w:t>
                      </w:r>
                    </w:p>
                    <w:p w:rsidR="00C56C5A" w:rsidRDefault="00C56C5A" w:rsidP="00C56C5A">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56C5A" w:rsidRDefault="00C56C5A" w:rsidP="00C56C5A">
                      <w:pPr>
                        <w:jc w:val="center"/>
                        <w:rPr>
                          <w:rFonts w:ascii="Century Tat" w:hAnsi="Century Tat"/>
                        </w:rPr>
                      </w:pPr>
                      <w:r>
                        <w:rPr>
                          <w:rFonts w:ascii="Century Tat" w:hAnsi="Century Tat"/>
                        </w:rPr>
                        <w:t>Республики Башкортостан</w:t>
                      </w:r>
                    </w:p>
                    <w:p w:rsidR="00C56C5A" w:rsidRDefault="00C56C5A" w:rsidP="00C56C5A">
                      <w:pPr>
                        <w:jc w:val="center"/>
                        <w:rPr>
                          <w:rFonts w:ascii="Century Tat" w:hAnsi="Century Tat"/>
                          <w:sz w:val="22"/>
                          <w:szCs w:val="22"/>
                        </w:rPr>
                      </w:pPr>
                    </w:p>
                    <w:p w:rsidR="00C56C5A" w:rsidRPr="00935818" w:rsidRDefault="00C56C5A" w:rsidP="00C56C5A">
                      <w:pPr>
                        <w:jc w:val="center"/>
                        <w:rPr>
                          <w:rFonts w:ascii="Century Tat" w:hAnsi="Century Tat"/>
                          <w:sz w:val="16"/>
                          <w:szCs w:val="16"/>
                        </w:rPr>
                      </w:pPr>
                    </w:p>
                    <w:p w:rsidR="00C56C5A" w:rsidRDefault="00C56C5A" w:rsidP="00C56C5A">
                      <w:pPr>
                        <w:pStyle w:val="2"/>
                        <w:jc w:val="center"/>
                        <w:rPr>
                          <w:rFonts w:ascii="Century Tat" w:hAnsi="Century Tat"/>
                          <w:sz w:val="28"/>
                        </w:rPr>
                      </w:pPr>
                      <w:r>
                        <w:rPr>
                          <w:rFonts w:ascii="Century Tat" w:hAnsi="Century Tat"/>
                          <w:sz w:val="28"/>
                        </w:rPr>
                        <w:t>П О С Т А Н О В Л Е Н И Е</w:t>
                      </w:r>
                    </w:p>
                    <w:p w:rsidR="00C56C5A" w:rsidRDefault="00C56C5A" w:rsidP="00C56C5A">
                      <w:pPr>
                        <w:jc w:val="center"/>
                        <w:rPr>
                          <w:rFonts w:ascii="Century Tat" w:hAnsi="Century Tat"/>
                          <w:b/>
                          <w:bCs/>
                          <w:sz w:val="16"/>
                        </w:rPr>
                      </w:pPr>
                    </w:p>
                    <w:p w:rsidR="00C56C5A" w:rsidRPr="00222FF4" w:rsidRDefault="00C56C5A" w:rsidP="00C56C5A">
                      <w:pPr>
                        <w:jc w:val="center"/>
                        <w:rPr>
                          <w:rFonts w:ascii="Century Tat" w:hAnsi="Century Tat"/>
                          <w:sz w:val="28"/>
                          <w:szCs w:val="28"/>
                        </w:rPr>
                      </w:pPr>
                      <w:r w:rsidRPr="00222FF4">
                        <w:rPr>
                          <w:rFonts w:ascii="Century Tat" w:hAnsi="Century Tat"/>
                          <w:sz w:val="28"/>
                          <w:szCs w:val="28"/>
                        </w:rPr>
                        <w:t>«</w:t>
                      </w:r>
                      <w:proofErr w:type="gramStart"/>
                      <w:r w:rsidRPr="003051B2">
                        <w:rPr>
                          <w:rFonts w:ascii="Century Tat" w:hAnsi="Century Tat"/>
                        </w:rPr>
                        <w:t>1</w:t>
                      </w:r>
                      <w:r>
                        <w:rPr>
                          <w:rFonts w:ascii="Century Tat" w:hAnsi="Century Tat"/>
                        </w:rPr>
                        <w:t>7</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мая</w:t>
                      </w:r>
                      <w:r w:rsidRPr="003051B2">
                        <w:rPr>
                          <w:rFonts w:ascii="Century Tat" w:hAnsi="Century Tat"/>
                          <w:bCs/>
                        </w:rPr>
                        <w:t xml:space="preserve"> </w:t>
                      </w:r>
                      <w:r>
                        <w:rPr>
                          <w:rFonts w:ascii="Century Tat" w:hAnsi="Century Tat"/>
                        </w:rPr>
                        <w:t xml:space="preserve"> 2023</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C56C5A" w:rsidRPr="00E81F69" w:rsidRDefault="00C56C5A" w:rsidP="00C56C5A">
                      <w:pPr>
                        <w:pStyle w:val="2"/>
                        <w:numPr>
                          <w:ilvl w:val="0"/>
                          <w:numId w:val="0"/>
                        </w:numPr>
                        <w:ind w:left="576" w:hanging="576"/>
                        <w:rPr>
                          <w:rFonts w:ascii="Century Tat" w:hAnsi="Century Tat"/>
                          <w:sz w:val="28"/>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3E01190"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C56C5A" w:rsidRDefault="00C56C5A" w:rsidP="00C56C5A">
      <w:pPr>
        <w:shd w:val="clear" w:color="auto" w:fill="FFFFFF"/>
        <w:spacing w:before="19"/>
        <w:ind w:left="-180" w:right="180"/>
        <w:rPr>
          <w:rFonts w:ascii="Century Tat" w:hAnsi="Century Tat"/>
          <w:sz w:val="20"/>
        </w:rPr>
      </w:pPr>
      <w:r>
        <w:rPr>
          <w:rFonts w:ascii="Century Tat" w:hAnsi="Century Tat"/>
          <w:sz w:val="20"/>
        </w:rPr>
        <w:t xml:space="preserve">             </w:t>
      </w:r>
    </w:p>
    <w:p w:rsidR="00C56C5A" w:rsidRDefault="00C56C5A" w:rsidP="00C56C5A">
      <w:r>
        <w:t xml:space="preserve">   </w:t>
      </w:r>
      <w:r>
        <w:br/>
        <w:t xml:space="preserve">          </w:t>
      </w:r>
    </w:p>
    <w:p w:rsidR="00C56C5A" w:rsidRDefault="00C56C5A" w:rsidP="00C56C5A"/>
    <w:p w:rsidR="00C56C5A" w:rsidRDefault="00C56C5A" w:rsidP="00C56C5A"/>
    <w:p w:rsidR="00C56C5A" w:rsidRDefault="00C56C5A" w:rsidP="00C56C5A"/>
    <w:p w:rsidR="00C56C5A" w:rsidRDefault="00C56C5A" w:rsidP="00C56C5A"/>
    <w:p w:rsidR="00C56C5A" w:rsidRDefault="00C56C5A" w:rsidP="00C56C5A"/>
    <w:p w:rsidR="00C56C5A" w:rsidRPr="003B5C06" w:rsidRDefault="00C56C5A" w:rsidP="00C56C5A">
      <w:pPr>
        <w:pStyle w:val="a3"/>
        <w:tabs>
          <w:tab w:val="clear" w:pos="4677"/>
          <w:tab w:val="clear" w:pos="9355"/>
        </w:tabs>
        <w:rPr>
          <w:b/>
        </w:rPr>
      </w:pPr>
      <w:r>
        <w:t xml:space="preserve">                                                                 </w:t>
      </w:r>
      <w:r>
        <w:rPr>
          <w:b/>
        </w:rPr>
        <w:t xml:space="preserve">      № 15                                                              </w:t>
      </w:r>
    </w:p>
    <w:p w:rsidR="00C56C5A" w:rsidRPr="00222FF4" w:rsidRDefault="00C56C5A" w:rsidP="00C56C5A">
      <w:pPr>
        <w:suppressAutoHyphens w:val="0"/>
        <w:rPr>
          <w:sz w:val="28"/>
          <w:szCs w:val="28"/>
          <w:lang w:eastAsia="ru-RU"/>
        </w:rPr>
      </w:pPr>
      <w:r w:rsidRPr="0089299E">
        <w:rPr>
          <w:sz w:val="28"/>
          <w:szCs w:val="28"/>
          <w:lang w:eastAsia="ru-RU"/>
        </w:rPr>
        <w:t xml:space="preserve">                         </w:t>
      </w:r>
    </w:p>
    <w:p w:rsidR="00C56C5A" w:rsidRPr="00B72AA8" w:rsidRDefault="00C56C5A" w:rsidP="00C56C5A">
      <w:pPr>
        <w:keepNext/>
        <w:numPr>
          <w:ilvl w:val="0"/>
          <w:numId w:val="1"/>
        </w:numPr>
        <w:tabs>
          <w:tab w:val="clear" w:pos="432"/>
        </w:tabs>
        <w:suppressAutoHyphens w:val="0"/>
        <w:ind w:left="0" w:firstLine="540"/>
        <w:jc w:val="both"/>
        <w:outlineLvl w:val="0"/>
        <w:rPr>
          <w:lang w:eastAsia="ru-RU"/>
        </w:rPr>
      </w:pPr>
      <w:bookmarkStart w:id="0" w:name="_GoBack"/>
      <w:bookmarkEnd w:id="0"/>
    </w:p>
    <w:p w:rsidR="00C56C5A" w:rsidRPr="00550894" w:rsidRDefault="00C56C5A" w:rsidP="00C56C5A">
      <w:pPr>
        <w:widowControl w:val="0"/>
        <w:autoSpaceDE w:val="0"/>
        <w:autoSpaceDN w:val="0"/>
        <w:spacing w:before="220"/>
        <w:ind w:firstLine="540"/>
        <w:jc w:val="center"/>
        <w:rPr>
          <w:b/>
          <w:sz w:val="28"/>
          <w:szCs w:val="28"/>
        </w:rPr>
      </w:pPr>
      <w:r w:rsidRPr="00550894">
        <w:rPr>
          <w:b/>
          <w:sz w:val="28"/>
          <w:szCs w:val="28"/>
        </w:rPr>
        <w:t>О</w:t>
      </w:r>
      <w:r>
        <w:rPr>
          <w:b/>
          <w:sz w:val="28"/>
          <w:szCs w:val="28"/>
        </w:rPr>
        <w:t xml:space="preserve"> внесении дополнений в</w:t>
      </w:r>
      <w:r w:rsidRPr="00550894">
        <w:rPr>
          <w:b/>
          <w:sz w:val="28"/>
          <w:szCs w:val="28"/>
        </w:rPr>
        <w:t xml:space="preserve"> Поряд</w:t>
      </w:r>
      <w:r>
        <w:rPr>
          <w:b/>
          <w:sz w:val="28"/>
          <w:szCs w:val="28"/>
        </w:rPr>
        <w:t>о</w:t>
      </w:r>
      <w:r w:rsidRPr="00550894">
        <w:rPr>
          <w:b/>
          <w:sz w:val="28"/>
          <w:szCs w:val="28"/>
        </w:rPr>
        <w:t xml:space="preserve">к осуществления бюджетных инвестиций в объекты муниципальной собственности сельского поселения </w:t>
      </w:r>
      <w:r w:rsidR="00B72AA8">
        <w:rPr>
          <w:b/>
          <w:sz w:val="28"/>
          <w:szCs w:val="28"/>
        </w:rPr>
        <w:t>Зильдяров</w:t>
      </w:r>
      <w:r w:rsidRPr="00550894">
        <w:rPr>
          <w:b/>
          <w:sz w:val="28"/>
          <w:szCs w:val="28"/>
        </w:rPr>
        <w:t>ский сельсовет муниципального района Миякинский район Республики Башкортостан</w:t>
      </w:r>
      <w:r>
        <w:rPr>
          <w:b/>
          <w:sz w:val="28"/>
          <w:szCs w:val="28"/>
        </w:rPr>
        <w:t>,</w:t>
      </w:r>
      <w:r w:rsidRPr="001C0461">
        <w:rPr>
          <w:b/>
          <w:sz w:val="28"/>
          <w:szCs w:val="28"/>
        </w:rPr>
        <w:t xml:space="preserve"> </w:t>
      </w:r>
      <w:r>
        <w:rPr>
          <w:b/>
          <w:sz w:val="28"/>
          <w:szCs w:val="28"/>
        </w:rPr>
        <w:t>утвержденный постановлением от 11.09.2020 г № 50</w:t>
      </w:r>
    </w:p>
    <w:p w:rsidR="00C56C5A" w:rsidRPr="00550894" w:rsidRDefault="00C56C5A" w:rsidP="00C56C5A">
      <w:pPr>
        <w:widowControl w:val="0"/>
        <w:autoSpaceDE w:val="0"/>
        <w:autoSpaceDN w:val="0"/>
        <w:spacing w:before="220"/>
        <w:ind w:firstLine="540"/>
        <w:jc w:val="both"/>
        <w:rPr>
          <w:sz w:val="28"/>
          <w:szCs w:val="28"/>
        </w:rPr>
      </w:pPr>
      <w:r w:rsidRPr="00550894">
        <w:rPr>
          <w:sz w:val="28"/>
          <w:szCs w:val="28"/>
        </w:rPr>
        <w:t xml:space="preserve">В соответствии со статьей 79 Бюджетного кодекса Российской Федерации Администрация сельского поселения </w:t>
      </w:r>
      <w:r>
        <w:rPr>
          <w:sz w:val="28"/>
          <w:szCs w:val="28"/>
        </w:rPr>
        <w:t xml:space="preserve">Зильдяровский </w:t>
      </w:r>
      <w:r w:rsidRPr="00550894">
        <w:rPr>
          <w:sz w:val="28"/>
          <w:szCs w:val="28"/>
        </w:rPr>
        <w:t>сельсовет муниципального района Миякинский район Республики Башкортостан постановляет:</w:t>
      </w:r>
    </w:p>
    <w:p w:rsidR="00C56C5A" w:rsidRDefault="00C56C5A" w:rsidP="00C56C5A">
      <w:pPr>
        <w:widowControl w:val="0"/>
        <w:autoSpaceDE w:val="0"/>
        <w:autoSpaceDN w:val="0"/>
        <w:ind w:firstLine="540"/>
        <w:jc w:val="both"/>
        <w:rPr>
          <w:sz w:val="28"/>
          <w:szCs w:val="28"/>
        </w:rPr>
      </w:pPr>
      <w:r w:rsidRPr="00550894">
        <w:rPr>
          <w:sz w:val="28"/>
          <w:szCs w:val="28"/>
        </w:rPr>
        <w:t xml:space="preserve">1. </w:t>
      </w:r>
      <w:r>
        <w:rPr>
          <w:sz w:val="28"/>
          <w:szCs w:val="28"/>
        </w:rPr>
        <w:t>Внести дополнения в</w:t>
      </w:r>
      <w:r w:rsidRPr="00550894">
        <w:rPr>
          <w:sz w:val="28"/>
          <w:szCs w:val="28"/>
        </w:rPr>
        <w:t xml:space="preserve"> Порядок осуществления бюджетных инвестиций в объекты муниципальной собственности сельского поселения </w:t>
      </w:r>
      <w:r>
        <w:rPr>
          <w:sz w:val="28"/>
          <w:szCs w:val="28"/>
        </w:rPr>
        <w:t>Зильдяровский</w:t>
      </w:r>
      <w:r w:rsidRPr="00550894">
        <w:rPr>
          <w:sz w:val="28"/>
          <w:szCs w:val="28"/>
        </w:rPr>
        <w:t xml:space="preserve"> сельсовет   муниципального района Миякинский район Республики Башкортостан</w:t>
      </w:r>
      <w:r>
        <w:rPr>
          <w:sz w:val="28"/>
          <w:szCs w:val="28"/>
        </w:rPr>
        <w:t>:</w:t>
      </w:r>
    </w:p>
    <w:p w:rsidR="00C56C5A" w:rsidRPr="00550894" w:rsidRDefault="00C56C5A" w:rsidP="00C56C5A">
      <w:pPr>
        <w:widowControl w:val="0"/>
        <w:autoSpaceDE w:val="0"/>
        <w:autoSpaceDN w:val="0"/>
        <w:ind w:firstLine="540"/>
        <w:jc w:val="both"/>
        <w:rPr>
          <w:sz w:val="28"/>
          <w:szCs w:val="28"/>
        </w:rPr>
      </w:pPr>
      <w:r>
        <w:rPr>
          <w:sz w:val="28"/>
          <w:szCs w:val="28"/>
        </w:rPr>
        <w:t>1.1. Добавить пункты 15-19:</w:t>
      </w:r>
    </w:p>
    <w:p w:rsidR="00C56C5A" w:rsidRPr="001C0461" w:rsidRDefault="00C56C5A" w:rsidP="00C56C5A">
      <w:pPr>
        <w:ind w:firstLine="567"/>
        <w:jc w:val="both"/>
        <w:rPr>
          <w:sz w:val="28"/>
          <w:szCs w:val="28"/>
        </w:rPr>
      </w:pPr>
      <w:r w:rsidRPr="001C0461">
        <w:rPr>
          <w:sz w:val="28"/>
          <w:szCs w:val="28"/>
        </w:rPr>
        <w:t>«15. В целях определения общих положений о предоставлении субсидий в правовом акте указываются:</w:t>
      </w:r>
    </w:p>
    <w:p w:rsidR="00C56C5A" w:rsidRPr="001C0461" w:rsidRDefault="00C56C5A" w:rsidP="00C56C5A">
      <w:pPr>
        <w:ind w:firstLine="567"/>
        <w:jc w:val="both"/>
        <w:rPr>
          <w:sz w:val="28"/>
          <w:szCs w:val="28"/>
        </w:rPr>
      </w:pPr>
      <w:r w:rsidRPr="001C0461">
        <w:rPr>
          <w:sz w:val="28"/>
          <w:szCs w:val="28"/>
        </w:rPr>
        <w:t>- наименование получателя субсидии в случае, если он определен в соответствии с международным договором Российской Федерации, федеральным законом, законом (решением) о бюджете, решением Президента Российской Федерации, решением, принимаемым Правительством Российской Федерации, высшим исполнительным органом субъекта Российской Федерации (местной администрацией) в целях использования резервного фонда соответствующего органа исполнительной власти (местной администрации),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или местной администрации;</w:t>
      </w:r>
    </w:p>
    <w:p w:rsidR="00C56C5A" w:rsidRPr="001C0461" w:rsidRDefault="00C56C5A" w:rsidP="00C56C5A">
      <w:pPr>
        <w:ind w:firstLine="567"/>
        <w:jc w:val="both"/>
        <w:rPr>
          <w:sz w:val="28"/>
          <w:szCs w:val="28"/>
        </w:rPr>
      </w:pPr>
      <w:r w:rsidRPr="001C0461">
        <w:rPr>
          <w:sz w:val="28"/>
          <w:szCs w:val="28"/>
        </w:rPr>
        <w:t>- 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C56C5A" w:rsidRPr="001C0461" w:rsidRDefault="00C56C5A" w:rsidP="00C56C5A">
      <w:pPr>
        <w:ind w:firstLine="567"/>
        <w:jc w:val="both"/>
        <w:rPr>
          <w:sz w:val="28"/>
          <w:szCs w:val="28"/>
        </w:rPr>
      </w:pPr>
      <w:r w:rsidRPr="001C0461">
        <w:rPr>
          <w:sz w:val="28"/>
          <w:szCs w:val="28"/>
        </w:rPr>
        <w:lastRenderedPageBreak/>
        <w:t>16. В целях установления порядка проведения отбора (в случае, если субсидия предоставляется по результатам отбора) в правовом акте указываются:</w:t>
      </w:r>
    </w:p>
    <w:p w:rsidR="00C56C5A" w:rsidRPr="001C0461" w:rsidRDefault="00C56C5A" w:rsidP="00C56C5A">
      <w:pPr>
        <w:ind w:firstLine="567"/>
        <w:jc w:val="both"/>
        <w:rPr>
          <w:sz w:val="28"/>
          <w:szCs w:val="28"/>
        </w:rPr>
      </w:pPr>
      <w:r w:rsidRPr="001C0461">
        <w:rPr>
          <w:sz w:val="28"/>
          <w:szCs w:val="28"/>
        </w:rPr>
        <w:t>-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C56C5A" w:rsidRPr="001C0461" w:rsidRDefault="00C56C5A" w:rsidP="00C56C5A">
      <w:pPr>
        <w:ind w:firstLine="567"/>
        <w:jc w:val="both"/>
        <w:rPr>
          <w:sz w:val="28"/>
          <w:szCs w:val="28"/>
        </w:rPr>
      </w:pPr>
      <w:r w:rsidRPr="001C0461">
        <w:rPr>
          <w:sz w:val="28"/>
          <w:szCs w:val="28"/>
        </w:rPr>
        <w:t>- 10-го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C56C5A" w:rsidRPr="001C0461" w:rsidRDefault="00C56C5A" w:rsidP="00C56C5A">
      <w:pPr>
        <w:ind w:firstLine="567"/>
        <w:jc w:val="both"/>
        <w:rPr>
          <w:sz w:val="28"/>
          <w:szCs w:val="28"/>
        </w:rPr>
      </w:pPr>
      <w:r w:rsidRPr="001C0461">
        <w:rPr>
          <w:sz w:val="28"/>
          <w:szCs w:val="28"/>
        </w:rPr>
        <w:t xml:space="preserve"> - 5-го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C56C5A" w:rsidRPr="001C0461" w:rsidRDefault="00C56C5A" w:rsidP="00C56C5A">
      <w:pPr>
        <w:ind w:firstLine="567"/>
        <w:jc w:val="both"/>
        <w:rPr>
          <w:sz w:val="28"/>
          <w:szCs w:val="28"/>
        </w:rPr>
      </w:pPr>
      <w:r w:rsidRPr="001C0461">
        <w:rPr>
          <w:sz w:val="28"/>
          <w:szCs w:val="28"/>
        </w:rPr>
        <w:t>- порядок формирования комиссии для рассмотрения и оценки предложений (заявок) участников отбора (при необходимости). 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 1 Бюджетного кодекса Российской Федерации, включаются в том числе члены общественных советов при федеральных органах исполнительной власти, исполнительных органах государственной власти субъектов Российской Федерации.</w:t>
      </w:r>
    </w:p>
    <w:p w:rsidR="00C56C5A" w:rsidRPr="001C0461" w:rsidRDefault="00C56C5A" w:rsidP="00C56C5A">
      <w:pPr>
        <w:ind w:firstLine="567"/>
        <w:jc w:val="both"/>
        <w:rPr>
          <w:sz w:val="28"/>
          <w:szCs w:val="28"/>
        </w:rPr>
      </w:pPr>
      <w:r w:rsidRPr="001C0461">
        <w:rPr>
          <w:sz w:val="28"/>
          <w:szCs w:val="28"/>
        </w:rPr>
        <w:t>17. При определении условий и порядка предоставления субсидий в правовом акте указывается следующая информация:</w:t>
      </w:r>
    </w:p>
    <w:p w:rsidR="00C56C5A" w:rsidRPr="001C0461" w:rsidRDefault="00C56C5A" w:rsidP="00C56C5A">
      <w:pPr>
        <w:ind w:firstLine="567"/>
        <w:jc w:val="both"/>
        <w:rPr>
          <w:sz w:val="28"/>
          <w:szCs w:val="28"/>
        </w:rPr>
      </w:pPr>
      <w:r w:rsidRPr="001C0461">
        <w:rPr>
          <w:sz w:val="28"/>
          <w:szCs w:val="28"/>
        </w:rPr>
        <w:t>-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за исключением случаев, когда размер субсидии определен законом (решением) о бюджете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или местной администрации);</w:t>
      </w:r>
    </w:p>
    <w:p w:rsidR="00C56C5A" w:rsidRPr="001C0461" w:rsidRDefault="00C56C5A" w:rsidP="00C56C5A">
      <w:pPr>
        <w:ind w:firstLine="567"/>
        <w:jc w:val="both"/>
        <w:rPr>
          <w:sz w:val="28"/>
          <w:szCs w:val="28"/>
        </w:rPr>
      </w:pPr>
      <w:r w:rsidRPr="001C0461">
        <w:rPr>
          <w:sz w:val="28"/>
          <w:szCs w:val="28"/>
        </w:rPr>
        <w:t>-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пункте 16 настоящего документа (в случае, если субсидия предоставляется в целях реализации такого проекта, программы), и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C56C5A" w:rsidRPr="001C0461" w:rsidRDefault="00C56C5A" w:rsidP="00C56C5A">
      <w:pPr>
        <w:ind w:firstLine="567"/>
        <w:jc w:val="both"/>
        <w:rPr>
          <w:sz w:val="28"/>
          <w:szCs w:val="28"/>
        </w:rPr>
      </w:pPr>
      <w:r w:rsidRPr="001C0461">
        <w:rPr>
          <w:sz w:val="28"/>
          <w:szCs w:val="28"/>
        </w:rPr>
        <w:t>18. Требования к отчетности предусматривают определение порядка и сроков представления получателем субсидии отчетности о достижении результатов и показателей, указанных в пункте 17 настоящего документа (при установлении таких показателей),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rsidR="00C56C5A" w:rsidRPr="001C0461" w:rsidRDefault="00C56C5A" w:rsidP="00C56C5A">
      <w:pPr>
        <w:ind w:firstLine="567"/>
        <w:jc w:val="both"/>
        <w:rPr>
          <w:sz w:val="28"/>
          <w:szCs w:val="28"/>
        </w:rPr>
      </w:pPr>
      <w:r w:rsidRPr="001C0461">
        <w:rPr>
          <w:sz w:val="28"/>
          <w:szCs w:val="28"/>
        </w:rPr>
        <w:t>19.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C56C5A" w:rsidRPr="001C0461" w:rsidRDefault="00C56C5A" w:rsidP="00C56C5A">
      <w:pPr>
        <w:ind w:firstLine="567"/>
        <w:jc w:val="both"/>
        <w:rPr>
          <w:sz w:val="28"/>
          <w:szCs w:val="28"/>
        </w:rPr>
      </w:pPr>
      <w:r w:rsidRPr="001C0461">
        <w:rPr>
          <w:sz w:val="28"/>
          <w:szCs w:val="28"/>
        </w:rPr>
        <w:t>а)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субсидий получателями субсидий;</w:t>
      </w:r>
    </w:p>
    <w:p w:rsidR="00C56C5A" w:rsidRPr="001C0461" w:rsidRDefault="00C56C5A" w:rsidP="00C56C5A">
      <w:pPr>
        <w:ind w:firstLine="567"/>
        <w:jc w:val="both"/>
        <w:rPr>
          <w:sz w:val="28"/>
          <w:szCs w:val="28"/>
        </w:rPr>
      </w:pPr>
      <w:r w:rsidRPr="001C0461">
        <w:rPr>
          <w:sz w:val="28"/>
          <w:szCs w:val="28"/>
        </w:rPr>
        <w:t>б) следующие меры ответственности за нарушение условий, целей и порядка предоставления субсидий:</w:t>
      </w:r>
    </w:p>
    <w:p w:rsidR="00C56C5A" w:rsidRPr="001C0461" w:rsidRDefault="00C56C5A" w:rsidP="00C56C5A">
      <w:pPr>
        <w:ind w:firstLine="567"/>
        <w:jc w:val="both"/>
        <w:rPr>
          <w:sz w:val="28"/>
          <w:szCs w:val="28"/>
        </w:rPr>
      </w:pPr>
      <w:r w:rsidRPr="001C0461">
        <w:rPr>
          <w:sz w:val="28"/>
          <w:szCs w:val="28"/>
        </w:rP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rsidRPr="001C0461">
        <w:rPr>
          <w:sz w:val="28"/>
          <w:szCs w:val="28"/>
        </w:rPr>
        <w:t>недостижения</w:t>
      </w:r>
      <w:proofErr w:type="spellEnd"/>
      <w:r w:rsidRPr="001C0461">
        <w:rPr>
          <w:sz w:val="28"/>
          <w:szCs w:val="28"/>
        </w:rPr>
        <w:t xml:space="preserve"> значений результатов и показателей, указанных в пункте 17 настоящего документа (при установлении таких показателей);</w:t>
      </w:r>
    </w:p>
    <w:p w:rsidR="00C56C5A" w:rsidRPr="001C0461" w:rsidRDefault="00C56C5A" w:rsidP="00C56C5A">
      <w:pPr>
        <w:ind w:firstLine="567"/>
        <w:jc w:val="both"/>
        <w:rPr>
          <w:sz w:val="28"/>
          <w:szCs w:val="28"/>
        </w:rPr>
      </w:pPr>
      <w:r w:rsidRPr="001C0461">
        <w:rPr>
          <w:sz w:val="28"/>
          <w:szCs w:val="28"/>
        </w:rPr>
        <w:t>штрафные санкции (при необходимости);</w:t>
      </w:r>
    </w:p>
    <w:p w:rsidR="00C56C5A" w:rsidRPr="001C0461" w:rsidRDefault="00C56C5A" w:rsidP="00C56C5A">
      <w:pPr>
        <w:ind w:firstLine="567"/>
        <w:jc w:val="both"/>
        <w:rPr>
          <w:sz w:val="28"/>
          <w:szCs w:val="28"/>
        </w:rPr>
      </w:pPr>
      <w:r w:rsidRPr="001C0461">
        <w:rPr>
          <w:sz w:val="28"/>
          <w:szCs w:val="28"/>
        </w:rPr>
        <w:t>иные меры ответственности, определенные правовым актом (при необходимости).»</w:t>
      </w:r>
    </w:p>
    <w:p w:rsidR="00C56C5A" w:rsidRPr="001C0461" w:rsidRDefault="00C56C5A" w:rsidP="00C56C5A">
      <w:pPr>
        <w:ind w:firstLine="567"/>
        <w:jc w:val="both"/>
        <w:rPr>
          <w:sz w:val="28"/>
          <w:szCs w:val="28"/>
        </w:rPr>
      </w:pPr>
      <w:r w:rsidRPr="001C0461">
        <w:rPr>
          <w:sz w:val="28"/>
          <w:szCs w:val="28"/>
        </w:rPr>
        <w:t>2. Контроль за исполнением настоящего постановления оставляю за собой.</w:t>
      </w:r>
    </w:p>
    <w:p w:rsidR="00C56C5A" w:rsidRPr="001C0461" w:rsidRDefault="00C56C5A" w:rsidP="00C56C5A">
      <w:pPr>
        <w:ind w:firstLine="567"/>
        <w:jc w:val="both"/>
        <w:rPr>
          <w:sz w:val="28"/>
          <w:szCs w:val="28"/>
        </w:rPr>
      </w:pPr>
    </w:p>
    <w:p w:rsidR="00C56C5A" w:rsidRDefault="00C56C5A" w:rsidP="00C56C5A">
      <w:pPr>
        <w:rPr>
          <w:sz w:val="28"/>
          <w:szCs w:val="28"/>
        </w:rPr>
      </w:pPr>
    </w:p>
    <w:p w:rsidR="00C56C5A" w:rsidRPr="00222FF4" w:rsidRDefault="00C56C5A" w:rsidP="00C56C5A">
      <w:pPr>
        <w:suppressAutoHyphens w:val="0"/>
        <w:rPr>
          <w:sz w:val="28"/>
          <w:szCs w:val="28"/>
          <w:lang w:eastAsia="ru-RU"/>
        </w:rPr>
      </w:pPr>
      <w:proofErr w:type="gramStart"/>
      <w:r w:rsidRPr="00222FF4">
        <w:rPr>
          <w:sz w:val="28"/>
          <w:szCs w:val="28"/>
          <w:lang w:eastAsia="ru-RU"/>
        </w:rPr>
        <w:t>Глава  сельского</w:t>
      </w:r>
      <w:proofErr w:type="gramEnd"/>
      <w:r w:rsidRPr="00222FF4">
        <w:rPr>
          <w:sz w:val="28"/>
          <w:szCs w:val="28"/>
          <w:lang w:eastAsia="ru-RU"/>
        </w:rPr>
        <w:t xml:space="preserve"> поселения                                        </w:t>
      </w:r>
      <w:proofErr w:type="spellStart"/>
      <w:r w:rsidRPr="00222FF4">
        <w:rPr>
          <w:sz w:val="28"/>
          <w:szCs w:val="28"/>
          <w:lang w:eastAsia="ru-RU"/>
        </w:rPr>
        <w:t>З.З.Идрисов</w:t>
      </w:r>
      <w:proofErr w:type="spellEnd"/>
    </w:p>
    <w:p w:rsidR="00C56C5A" w:rsidRDefault="00C56C5A" w:rsidP="00C56C5A">
      <w:pPr>
        <w:rPr>
          <w:sz w:val="28"/>
          <w:szCs w:val="28"/>
        </w:rPr>
      </w:pPr>
    </w:p>
    <w:p w:rsidR="00C56C5A" w:rsidRDefault="00C56C5A" w:rsidP="00C56C5A">
      <w:pPr>
        <w:rPr>
          <w:sz w:val="28"/>
          <w:szCs w:val="28"/>
        </w:rPr>
      </w:pPr>
    </w:p>
    <w:p w:rsidR="00C56C5A" w:rsidRDefault="00C56C5A" w:rsidP="00C56C5A">
      <w:pPr>
        <w:rPr>
          <w:sz w:val="28"/>
          <w:szCs w:val="28"/>
        </w:rPr>
      </w:pPr>
    </w:p>
    <w:p w:rsidR="00C56C5A" w:rsidRDefault="00C56C5A" w:rsidP="00C56C5A">
      <w:pPr>
        <w:rPr>
          <w:sz w:val="28"/>
          <w:szCs w:val="28"/>
        </w:rPr>
      </w:pPr>
    </w:p>
    <w:sectPr w:rsidR="00C56C5A"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315B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56C5A">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315B3F">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315B3F">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315B3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315B3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315B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5A"/>
    <w:rsid w:val="00315B3F"/>
    <w:rsid w:val="003F6ABC"/>
    <w:rsid w:val="00B72AA8"/>
    <w:rsid w:val="00C56C5A"/>
    <w:rsid w:val="00EF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6C1D5A-82FF-42B7-98BA-178A1C55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C5A"/>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C56C5A"/>
    <w:pPr>
      <w:keepNext/>
      <w:numPr>
        <w:ilvl w:val="1"/>
        <w:numId w:val="1"/>
      </w:numPr>
      <w:outlineLvl w:val="1"/>
    </w:pPr>
    <w:rPr>
      <w:b/>
      <w:bCs/>
      <w:sz w:val="32"/>
    </w:rPr>
  </w:style>
  <w:style w:type="paragraph" w:styleId="5">
    <w:name w:val="heading 5"/>
    <w:basedOn w:val="a"/>
    <w:next w:val="a"/>
    <w:link w:val="50"/>
    <w:qFormat/>
    <w:rsid w:val="00C56C5A"/>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6C5A"/>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C56C5A"/>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C56C5A"/>
    <w:pPr>
      <w:tabs>
        <w:tab w:val="center" w:pos="4677"/>
        <w:tab w:val="right" w:pos="9355"/>
      </w:tabs>
    </w:pPr>
  </w:style>
  <w:style w:type="character" w:customStyle="1" w:styleId="a4">
    <w:name w:val="Верхний колонтитул Знак"/>
    <w:basedOn w:val="a0"/>
    <w:link w:val="a3"/>
    <w:rsid w:val="00C56C5A"/>
    <w:rPr>
      <w:rFonts w:ascii="Times New Roman" w:eastAsia="Times New Roman" w:hAnsi="Times New Roman" w:cs="Times New Roman"/>
      <w:sz w:val="24"/>
      <w:szCs w:val="24"/>
      <w:lang w:eastAsia="ar-SA"/>
    </w:rPr>
  </w:style>
  <w:style w:type="paragraph" w:styleId="a5">
    <w:name w:val="footer"/>
    <w:basedOn w:val="a"/>
    <w:link w:val="a6"/>
    <w:rsid w:val="00C56C5A"/>
    <w:pPr>
      <w:tabs>
        <w:tab w:val="center" w:pos="4677"/>
        <w:tab w:val="right" w:pos="9355"/>
      </w:tabs>
    </w:pPr>
  </w:style>
  <w:style w:type="character" w:customStyle="1" w:styleId="a6">
    <w:name w:val="Нижний колонтитул Знак"/>
    <w:basedOn w:val="a0"/>
    <w:link w:val="a5"/>
    <w:rsid w:val="00C56C5A"/>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B72AA8"/>
    <w:rPr>
      <w:rFonts w:ascii="Segoe UI" w:hAnsi="Segoe UI" w:cs="Segoe UI"/>
      <w:sz w:val="18"/>
      <w:szCs w:val="18"/>
    </w:rPr>
  </w:style>
  <w:style w:type="character" w:customStyle="1" w:styleId="a8">
    <w:name w:val="Текст выноски Знак"/>
    <w:basedOn w:val="a0"/>
    <w:link w:val="a7"/>
    <w:uiPriority w:val="99"/>
    <w:semiHidden/>
    <w:rsid w:val="00B72AA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1117</Words>
  <Characters>6371</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2023-05-17T11:00:00Z</cp:lastPrinted>
  <dcterms:created xsi:type="dcterms:W3CDTF">2023-05-17T10:33:00Z</dcterms:created>
  <dcterms:modified xsi:type="dcterms:W3CDTF">2023-05-17T11:08:00Z</dcterms:modified>
</cp:coreProperties>
</file>