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7A" w:rsidRDefault="0021217A" w:rsidP="002121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21217A" w:rsidRDefault="0021217A" w:rsidP="002121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1217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1217A" w:rsidRPr="00CA5C25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1217A" w:rsidRPr="00CA5C25" w:rsidRDefault="0021217A" w:rsidP="0021217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1217A" w:rsidRPr="00594AEF" w:rsidRDefault="0021217A" w:rsidP="002121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1217A" w:rsidRDefault="0021217A" w:rsidP="002121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217A" w:rsidRDefault="0021217A" w:rsidP="0021217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1217A" w:rsidRDefault="0021217A" w:rsidP="002121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217A" w:rsidRDefault="0021217A" w:rsidP="002121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217A" w:rsidRDefault="0021217A" w:rsidP="002121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1217A" w:rsidRPr="00CA5C25" w:rsidRDefault="0021217A" w:rsidP="002121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1217A" w:rsidRPr="00CA5C25" w:rsidRDefault="0021217A" w:rsidP="0021217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1217A" w:rsidRPr="00594AEF" w:rsidRDefault="0021217A" w:rsidP="002121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1217A" w:rsidRDefault="0021217A" w:rsidP="002121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217A" w:rsidRDefault="0021217A" w:rsidP="0021217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1217A" w:rsidRDefault="0021217A" w:rsidP="002121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217A" w:rsidRDefault="0021217A" w:rsidP="002121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217A" w:rsidRDefault="0021217A" w:rsidP="0021217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17A" w:rsidRDefault="0021217A" w:rsidP="0021217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1217A" w:rsidRPr="00935818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1217A" w:rsidRDefault="0021217A" w:rsidP="0021217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1217A" w:rsidRDefault="0021217A" w:rsidP="002121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1217A" w:rsidRDefault="0021217A" w:rsidP="0021217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1217A" w:rsidRPr="00935818" w:rsidRDefault="0021217A" w:rsidP="0021217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1217A" w:rsidRDefault="0021217A" w:rsidP="0021217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1217A" w:rsidRDefault="0021217A" w:rsidP="002121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8572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1217A" w:rsidRDefault="0021217A" w:rsidP="002121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1217A" w:rsidRDefault="0021217A" w:rsidP="0021217A">
      <w:r>
        <w:t xml:space="preserve">   </w:t>
      </w:r>
      <w:r>
        <w:br/>
        <w:t xml:space="preserve">          </w:t>
      </w:r>
    </w:p>
    <w:p w:rsidR="0021217A" w:rsidRDefault="0021217A" w:rsidP="0021217A"/>
    <w:p w:rsidR="0021217A" w:rsidRDefault="0021217A" w:rsidP="0021217A"/>
    <w:p w:rsidR="0021217A" w:rsidRDefault="0021217A" w:rsidP="0021217A"/>
    <w:p w:rsidR="0021217A" w:rsidRDefault="0021217A" w:rsidP="0021217A"/>
    <w:p w:rsidR="0021217A" w:rsidRDefault="0021217A" w:rsidP="0021217A"/>
    <w:p w:rsidR="0021217A" w:rsidRDefault="0021217A" w:rsidP="0021217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1217A" w:rsidRDefault="0021217A" w:rsidP="0021217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21217A" w:rsidRPr="00647EAF" w:rsidRDefault="0021217A" w:rsidP="0021217A">
      <w:pPr>
        <w:pStyle w:val="1"/>
        <w:spacing w:line="240" w:lineRule="exact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hyperlink r:id="rId12" w:history="1">
        <w:r w:rsidRPr="00647EAF">
          <w:rPr>
            <w:rStyle w:val="a8"/>
            <w:rFonts w:ascii="Times New Roman" w:eastAsiaTheme="minorEastAsia" w:hAnsi="Times New Roman" w:cs="Times New Roman"/>
            <w:color w:val="auto"/>
            <w:sz w:val="28"/>
            <w:szCs w:val="28"/>
          </w:rPr>
          <w:t>Об утверждении порядка формирования специализированного жилищного фонда сельского поселения</w:t>
        </w:r>
      </w:hyperlink>
    </w:p>
    <w:p w:rsidR="0021217A" w:rsidRPr="00647EAF" w:rsidRDefault="0021217A" w:rsidP="0021217A">
      <w:pPr>
        <w:rPr>
          <w:rFonts w:asciiTheme="minorHAnsi" w:hAnsiTheme="minorHAnsi"/>
        </w:rPr>
      </w:pPr>
    </w:p>
    <w:p w:rsidR="0021217A" w:rsidRDefault="0021217A" w:rsidP="0021217A">
      <w:pPr>
        <w:ind w:firstLine="708"/>
        <w:jc w:val="both"/>
        <w:rPr>
          <w:sz w:val="28"/>
          <w:szCs w:val="28"/>
        </w:rPr>
      </w:pPr>
      <w:r w:rsidRPr="00647EA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со статьей 92 </w:t>
      </w:r>
      <w:hyperlink r:id="rId13" w:anchor="/document/12138291/entry/0" w:history="1">
        <w:r w:rsidRPr="00647EAF">
          <w:rPr>
            <w:rStyle w:val="a7"/>
            <w:sz w:val="28"/>
            <w:szCs w:val="28"/>
          </w:rPr>
          <w:t>Жилищным кодексом</w:t>
        </w:r>
      </w:hyperlink>
      <w:r>
        <w:rPr>
          <w:sz w:val="28"/>
          <w:szCs w:val="28"/>
        </w:rPr>
        <w:t xml:space="preserve"> </w:t>
      </w:r>
      <w:r w:rsidRPr="00647EAF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hyperlink r:id="rId14" w:anchor="/document/12144571/entry/0" w:history="1">
        <w:r w:rsidRPr="00647EAF">
          <w:rPr>
            <w:rStyle w:val="a7"/>
            <w:sz w:val="28"/>
            <w:szCs w:val="28"/>
          </w:rPr>
          <w:t>Постановлениями</w:t>
        </w:r>
      </w:hyperlink>
      <w:r>
        <w:rPr>
          <w:sz w:val="28"/>
          <w:szCs w:val="28"/>
        </w:rPr>
        <w:t xml:space="preserve"> </w:t>
      </w:r>
      <w:r w:rsidRPr="00647EAF">
        <w:rPr>
          <w:sz w:val="28"/>
          <w:szCs w:val="28"/>
        </w:rPr>
        <w:t>Правительства Российской Федерации от 21</w:t>
      </w:r>
      <w:r>
        <w:rPr>
          <w:sz w:val="28"/>
          <w:szCs w:val="28"/>
        </w:rPr>
        <w:t>.01.</w:t>
      </w:r>
      <w:r w:rsidRPr="00647EAF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№ </w:t>
      </w:r>
      <w:r w:rsidRPr="00647EAF">
        <w:rPr>
          <w:sz w:val="28"/>
          <w:szCs w:val="28"/>
        </w:rPr>
        <w:t xml:space="preserve">25 </w:t>
      </w:r>
      <w:r>
        <w:rPr>
          <w:sz w:val="28"/>
          <w:szCs w:val="28"/>
        </w:rPr>
        <w:t>«</w:t>
      </w:r>
      <w:r w:rsidRPr="00647EAF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</w:t>
      </w:r>
      <w:r w:rsidRPr="00647EAF">
        <w:rPr>
          <w:sz w:val="28"/>
          <w:szCs w:val="28"/>
        </w:rPr>
        <w:t>, от 26</w:t>
      </w:r>
      <w:r>
        <w:rPr>
          <w:sz w:val="28"/>
          <w:szCs w:val="28"/>
        </w:rPr>
        <w:t>.01.</w:t>
      </w:r>
      <w:r w:rsidRPr="00647EAF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№ </w:t>
      </w:r>
      <w:r w:rsidRPr="00647EAF">
        <w:rPr>
          <w:sz w:val="28"/>
          <w:szCs w:val="28"/>
        </w:rPr>
        <w:t xml:space="preserve">42 </w:t>
      </w:r>
      <w:r>
        <w:rPr>
          <w:sz w:val="28"/>
          <w:szCs w:val="28"/>
        </w:rPr>
        <w:t>«</w:t>
      </w:r>
      <w:r w:rsidRPr="00647EAF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sz w:val="28"/>
          <w:szCs w:val="28"/>
        </w:rPr>
        <w:t>»</w:t>
      </w:r>
      <w:r w:rsidRPr="00647E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5" w:anchor="/document/186367/entry/0" w:history="1">
        <w:r w:rsidRPr="00647EAF">
          <w:rPr>
            <w:rStyle w:val="a7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</w:t>
      </w:r>
      <w:r w:rsidRPr="00647EA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647EA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647EAF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№ </w:t>
      </w:r>
      <w:r w:rsidRPr="00647EAF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647E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47EAF">
        <w:rPr>
          <w:sz w:val="28"/>
          <w:szCs w:val="28"/>
        </w:rPr>
        <w:t xml:space="preserve"> и Уставом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</w:t>
      </w:r>
      <w:r>
        <w:rPr>
          <w:sz w:val="28"/>
          <w:szCs w:val="28"/>
        </w:rPr>
        <w:t xml:space="preserve">ский район Республики Башкортостан </w:t>
      </w:r>
      <w:r w:rsidRPr="00647EAF">
        <w:rPr>
          <w:sz w:val="28"/>
          <w:szCs w:val="28"/>
        </w:rPr>
        <w:t>РЕШИЛ:</w:t>
      </w:r>
    </w:p>
    <w:p w:rsidR="0021217A" w:rsidRDefault="0021217A" w:rsidP="0021217A">
      <w:pPr>
        <w:jc w:val="both"/>
        <w:rPr>
          <w:sz w:val="28"/>
          <w:szCs w:val="28"/>
        </w:rPr>
      </w:pPr>
    </w:p>
    <w:p w:rsidR="0021217A" w:rsidRDefault="0021217A" w:rsidP="0021217A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7EA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647EAF">
        <w:rPr>
          <w:sz w:val="28"/>
          <w:szCs w:val="28"/>
        </w:rPr>
        <w:t>Порядок формирования специализированн</w:t>
      </w:r>
      <w:r>
        <w:rPr>
          <w:sz w:val="28"/>
          <w:szCs w:val="28"/>
        </w:rPr>
        <w:t>ого</w:t>
      </w:r>
      <w:r w:rsidRPr="00647EAF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Pr="00647EA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647E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47E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7EA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647EAF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21217A" w:rsidRDefault="0021217A" w:rsidP="0021217A">
      <w:pPr>
        <w:ind w:firstLine="559"/>
        <w:jc w:val="both"/>
        <w:rPr>
          <w:sz w:val="28"/>
          <w:szCs w:val="28"/>
        </w:rPr>
      </w:pPr>
      <w:r w:rsidRPr="00647E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56071">
        <w:rPr>
          <w:rFonts w:eastAsia="Calibri"/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</w:rPr>
        <w:t xml:space="preserve">решение </w:t>
      </w:r>
      <w:r w:rsidRPr="00656071">
        <w:rPr>
          <w:rFonts w:eastAsia="Calibri"/>
          <w:sz w:val="28"/>
          <w:szCs w:val="28"/>
        </w:rPr>
        <w:t>вступает в силу со дня его подписания.</w:t>
      </w:r>
    </w:p>
    <w:p w:rsidR="0021217A" w:rsidRPr="0021217A" w:rsidRDefault="0021217A" w:rsidP="0021217A">
      <w:pPr>
        <w:ind w:firstLine="559"/>
        <w:jc w:val="both"/>
        <w:rPr>
          <w:rFonts w:eastAsia="Calibri"/>
          <w:bCs/>
          <w:sz w:val="28"/>
          <w:szCs w:val="28"/>
          <w:lang w:eastAsia="en-US"/>
        </w:rPr>
      </w:pPr>
      <w:r w:rsidRPr="00656071">
        <w:rPr>
          <w:rFonts w:eastAsia="Calibri"/>
          <w:sz w:val="28"/>
          <w:szCs w:val="28"/>
        </w:rPr>
        <w:t xml:space="preserve">3. Опубликовать настоящее </w:t>
      </w:r>
      <w:r>
        <w:rPr>
          <w:rFonts w:eastAsia="Calibri"/>
          <w:sz w:val="28"/>
          <w:szCs w:val="28"/>
        </w:rPr>
        <w:t>решение</w:t>
      </w:r>
      <w:r w:rsidRPr="00656071">
        <w:rPr>
          <w:rFonts w:eastAsia="Calibri"/>
          <w:sz w:val="28"/>
          <w:szCs w:val="28"/>
        </w:rPr>
        <w:t xml:space="preserve"> </w:t>
      </w:r>
      <w:r w:rsidRPr="00656071">
        <w:rPr>
          <w:rFonts w:eastAsia="Calibri"/>
          <w:sz w:val="28"/>
          <w:szCs w:val="28"/>
          <w:lang w:eastAsia="en-US"/>
        </w:rPr>
        <w:t xml:space="preserve">на официальном сайте сельского поселения </w:t>
      </w:r>
      <w:r>
        <w:rPr>
          <w:rFonts w:eastAsia="Calibri"/>
          <w:sz w:val="28"/>
          <w:szCs w:val="28"/>
          <w:lang w:eastAsia="en-US"/>
        </w:rPr>
        <w:t>Зильдяровский</w:t>
      </w:r>
      <w:r w:rsidRPr="0065607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>
        <w:rPr>
          <w:rFonts w:eastAsia="Calibri"/>
          <w:sz w:val="28"/>
          <w:szCs w:val="28"/>
          <w:lang w:eastAsia="en-US"/>
        </w:rPr>
        <w:t>Миякин</w:t>
      </w:r>
      <w:r w:rsidRPr="00656071">
        <w:rPr>
          <w:rFonts w:eastAsia="Calibri"/>
          <w:sz w:val="28"/>
          <w:szCs w:val="28"/>
          <w:lang w:eastAsia="en-US"/>
        </w:rPr>
        <w:t xml:space="preserve">ский район Республики Башкортостан в информационно-телекоммуникационной сети «Интернет» по адресу: </w:t>
      </w:r>
      <w:hyperlink r:id="rId16" w:tgtFrame="_blank" w:history="1">
        <w:r>
          <w:rPr>
            <w:rStyle w:val="a7"/>
            <w:b/>
            <w:bCs/>
            <w:color w:val="0857A6"/>
            <w:lang w:val="en-US"/>
          </w:rPr>
          <w:t>http</w:t>
        </w:r>
        <w:r w:rsidRPr="0021217A">
          <w:rPr>
            <w:rStyle w:val="a7"/>
            <w:b/>
            <w:bCs/>
            <w:color w:val="0857A6"/>
          </w:rPr>
          <w:t>://</w:t>
        </w:r>
        <w:proofErr w:type="spellStart"/>
        <w:r>
          <w:rPr>
            <w:rStyle w:val="a7"/>
            <w:b/>
            <w:bCs/>
            <w:color w:val="0857A6"/>
            <w:lang w:val="en-US"/>
          </w:rPr>
          <w:t>spzildyarovski</w:t>
        </w:r>
        <w:proofErr w:type="spellEnd"/>
        <w:r w:rsidRPr="0021217A">
          <w:rPr>
            <w:rStyle w:val="a7"/>
            <w:b/>
            <w:bCs/>
            <w:color w:val="0857A6"/>
          </w:rPr>
          <w:t>.</w:t>
        </w:r>
        <w:proofErr w:type="spellStart"/>
        <w:r>
          <w:rPr>
            <w:rStyle w:val="a7"/>
            <w:b/>
            <w:bCs/>
            <w:color w:val="0857A6"/>
            <w:lang w:val="en-US"/>
          </w:rPr>
          <w:t>ru</w:t>
        </w:r>
        <w:proofErr w:type="spellEnd"/>
        <w:r w:rsidRPr="0021217A">
          <w:rPr>
            <w:rStyle w:val="a7"/>
            <w:b/>
            <w:bCs/>
            <w:color w:val="0857A6"/>
          </w:rPr>
          <w:t>/</w:t>
        </w:r>
      </w:hyperlink>
      <w:r>
        <w:rPr>
          <w:b/>
          <w:bCs/>
          <w:color w:val="000000"/>
        </w:rPr>
        <w:t>.</w:t>
      </w:r>
    </w:p>
    <w:p w:rsidR="0021217A" w:rsidRDefault="0021217A" w:rsidP="0021217A">
      <w:pPr>
        <w:jc w:val="both"/>
        <w:rPr>
          <w:sz w:val="28"/>
          <w:szCs w:val="28"/>
        </w:rPr>
      </w:pPr>
    </w:p>
    <w:p w:rsidR="0021217A" w:rsidRDefault="0021217A" w:rsidP="0021217A">
      <w:pPr>
        <w:rPr>
          <w:b/>
        </w:rPr>
      </w:pPr>
    </w:p>
    <w:p w:rsidR="0021217A" w:rsidRDefault="0021217A" w:rsidP="002121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21217A" w:rsidRDefault="0021217A" w:rsidP="002121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17A" w:rsidRDefault="0021217A" w:rsidP="002121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21217A" w:rsidRDefault="0021217A" w:rsidP="002121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20.04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21217A" w:rsidRPr="00F47B78" w:rsidRDefault="0021217A" w:rsidP="0021217A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21217A" w:rsidRPr="000F08CF" w:rsidRDefault="0021217A" w:rsidP="0021217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5723E7" w:rsidRDefault="005723E7"/>
    <w:p w:rsidR="0021217A" w:rsidRDefault="0021217A"/>
    <w:p w:rsidR="0021217A" w:rsidRDefault="0021217A"/>
    <w:p w:rsidR="0021217A" w:rsidRDefault="0021217A"/>
    <w:p w:rsidR="0021217A" w:rsidRDefault="0021217A"/>
    <w:p w:rsidR="0021217A" w:rsidRDefault="0021217A"/>
    <w:p w:rsidR="0021217A" w:rsidRDefault="0021217A"/>
    <w:p w:rsidR="0021217A" w:rsidRDefault="0021217A"/>
    <w:p w:rsidR="0021217A" w:rsidRPr="0021217A" w:rsidRDefault="0021217A" w:rsidP="0021217A">
      <w:pPr>
        <w:jc w:val="right"/>
        <w:rPr>
          <w:sz w:val="27"/>
          <w:szCs w:val="27"/>
        </w:rPr>
      </w:pPr>
      <w:r w:rsidRPr="0021217A">
        <w:rPr>
          <w:sz w:val="27"/>
          <w:szCs w:val="27"/>
        </w:rPr>
        <w:lastRenderedPageBreak/>
        <w:t>Приложение № 1</w:t>
      </w:r>
    </w:p>
    <w:p w:rsidR="0021217A" w:rsidRPr="0021217A" w:rsidRDefault="0021217A" w:rsidP="0021217A">
      <w:pPr>
        <w:autoSpaceDN w:val="0"/>
        <w:ind w:left="4860"/>
        <w:jc w:val="both"/>
        <w:textAlignment w:val="baseline"/>
        <w:rPr>
          <w:rFonts w:eastAsia="Lucida Sans Unicode"/>
          <w:caps/>
          <w:kern w:val="3"/>
          <w:sz w:val="27"/>
          <w:szCs w:val="27"/>
          <w:lang w:eastAsia="en-US"/>
        </w:rPr>
      </w:pPr>
      <w:r w:rsidRPr="0021217A">
        <w:rPr>
          <w:rFonts w:eastAsia="Lucida Sans Unicode"/>
          <w:caps/>
          <w:kern w:val="3"/>
          <w:sz w:val="27"/>
          <w:szCs w:val="27"/>
          <w:lang w:eastAsia="en-US"/>
        </w:rPr>
        <w:t>Утвержден</w:t>
      </w:r>
    </w:p>
    <w:p w:rsidR="0021217A" w:rsidRPr="0021217A" w:rsidRDefault="0021217A" w:rsidP="0021217A">
      <w:pPr>
        <w:autoSpaceDN w:val="0"/>
        <w:ind w:left="4860"/>
        <w:jc w:val="both"/>
        <w:textAlignment w:val="baseline"/>
        <w:outlineLvl w:val="0"/>
        <w:rPr>
          <w:rFonts w:eastAsia="Lucida Sans Unicode"/>
          <w:kern w:val="3"/>
          <w:sz w:val="27"/>
          <w:szCs w:val="27"/>
          <w:lang w:eastAsia="en-US"/>
        </w:rPr>
      </w:pPr>
      <w:r w:rsidRPr="0021217A">
        <w:rPr>
          <w:rFonts w:eastAsia="Lucida Sans Unicode"/>
          <w:kern w:val="3"/>
          <w:sz w:val="27"/>
          <w:szCs w:val="27"/>
          <w:lang w:eastAsia="en-US"/>
        </w:rPr>
        <w:t xml:space="preserve">решением Совета сельского поселения </w:t>
      </w:r>
      <w:r w:rsidRPr="0021217A">
        <w:rPr>
          <w:rFonts w:eastAsia="Lucida Sans Unicode"/>
          <w:kern w:val="3"/>
          <w:sz w:val="27"/>
          <w:szCs w:val="27"/>
          <w:lang w:eastAsia="en-US"/>
        </w:rPr>
        <w:t>Зильдяровский</w:t>
      </w:r>
      <w:r w:rsidRPr="0021217A">
        <w:rPr>
          <w:rFonts w:eastAsia="Lucida Sans Unicode"/>
          <w:kern w:val="3"/>
          <w:sz w:val="27"/>
          <w:szCs w:val="27"/>
          <w:lang w:eastAsia="en-US"/>
        </w:rPr>
        <w:t xml:space="preserve"> сельсовет муниципального района </w:t>
      </w:r>
      <w:r w:rsidRPr="0021217A">
        <w:rPr>
          <w:rFonts w:eastAsia="Lucida Sans Unicode"/>
          <w:kern w:val="3"/>
          <w:sz w:val="27"/>
          <w:szCs w:val="27"/>
          <w:lang w:eastAsia="en-US"/>
        </w:rPr>
        <w:t>Миякин</w:t>
      </w:r>
      <w:r w:rsidRPr="0021217A">
        <w:rPr>
          <w:rFonts w:eastAsia="Lucida Sans Unicode"/>
          <w:kern w:val="3"/>
          <w:sz w:val="27"/>
          <w:szCs w:val="27"/>
          <w:lang w:eastAsia="en-US"/>
        </w:rPr>
        <w:t xml:space="preserve">ский район Республики Башкортостан от </w:t>
      </w:r>
      <w:r w:rsidRPr="0021217A">
        <w:rPr>
          <w:rFonts w:eastAsia="Lucida Sans Unicode"/>
          <w:kern w:val="3"/>
          <w:sz w:val="27"/>
          <w:szCs w:val="27"/>
          <w:lang w:eastAsia="en-US"/>
        </w:rPr>
        <w:t>20.04.2022 года</w:t>
      </w:r>
      <w:r w:rsidRPr="0021217A">
        <w:rPr>
          <w:rFonts w:eastAsia="Lucida Sans Unicode"/>
          <w:kern w:val="3"/>
          <w:sz w:val="27"/>
          <w:szCs w:val="27"/>
          <w:lang w:eastAsia="en-US"/>
        </w:rPr>
        <w:t xml:space="preserve"> № </w:t>
      </w:r>
      <w:r w:rsidRPr="0021217A">
        <w:rPr>
          <w:rFonts w:eastAsia="Lucida Sans Unicode"/>
          <w:kern w:val="3"/>
          <w:sz w:val="27"/>
          <w:szCs w:val="27"/>
          <w:lang w:eastAsia="en-US"/>
        </w:rPr>
        <w:t>127</w:t>
      </w:r>
    </w:p>
    <w:p w:rsidR="0021217A" w:rsidRPr="0021217A" w:rsidRDefault="0021217A" w:rsidP="0021217A">
      <w:pPr>
        <w:jc w:val="both"/>
        <w:rPr>
          <w:sz w:val="27"/>
          <w:szCs w:val="27"/>
        </w:rPr>
      </w:pPr>
    </w:p>
    <w:p w:rsidR="0021217A" w:rsidRPr="0021217A" w:rsidRDefault="0021217A" w:rsidP="0021217A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21217A">
        <w:rPr>
          <w:rFonts w:ascii="Times New Roman" w:eastAsiaTheme="minorEastAsia" w:hAnsi="Times New Roman" w:cs="Times New Roman"/>
          <w:color w:val="auto"/>
          <w:sz w:val="27"/>
          <w:szCs w:val="27"/>
        </w:rPr>
        <w:t>Порядок формирования специализированного жилищного фонда сельского поселения</w:t>
      </w:r>
    </w:p>
    <w:p w:rsidR="0021217A" w:rsidRPr="0021217A" w:rsidRDefault="0021217A" w:rsidP="0021217A">
      <w:pPr>
        <w:jc w:val="center"/>
        <w:rPr>
          <w:rFonts w:eastAsiaTheme="minorEastAsia"/>
          <w:sz w:val="27"/>
          <w:szCs w:val="27"/>
        </w:rPr>
      </w:pPr>
    </w:p>
    <w:p w:rsidR="0021217A" w:rsidRPr="0021217A" w:rsidRDefault="0021217A" w:rsidP="0021217A">
      <w:pPr>
        <w:jc w:val="center"/>
        <w:rPr>
          <w:sz w:val="27"/>
          <w:szCs w:val="27"/>
        </w:rPr>
      </w:pPr>
      <w:r w:rsidRPr="0021217A">
        <w:rPr>
          <w:sz w:val="27"/>
          <w:szCs w:val="27"/>
        </w:rPr>
        <w:t>1. Сфера правового регулирования</w:t>
      </w:r>
    </w:p>
    <w:p w:rsidR="0021217A" w:rsidRPr="0021217A" w:rsidRDefault="0021217A" w:rsidP="0021217A">
      <w:pPr>
        <w:jc w:val="both"/>
        <w:rPr>
          <w:sz w:val="27"/>
          <w:szCs w:val="27"/>
        </w:rPr>
      </w:pPr>
    </w:p>
    <w:p w:rsidR="0021217A" w:rsidRPr="0021217A" w:rsidRDefault="0021217A" w:rsidP="0021217A">
      <w:pPr>
        <w:ind w:right="-39" w:firstLine="709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Согласно пункту 3 части 1 и части 3 статьи 14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21217A">
        <w:rPr>
          <w:sz w:val="27"/>
          <w:szCs w:val="27"/>
        </w:rPr>
        <w:t>»</w:t>
      </w:r>
      <w:proofErr w:type="gramEnd"/>
      <w:r w:rsidRPr="0021217A">
        <w:rPr>
          <w:sz w:val="27"/>
          <w:szCs w:val="27"/>
        </w:rPr>
        <w:t xml:space="preserve"> к вопросам местного значения сельского поселения отнесены: владение, пользование и распоряжение имуществом, находящимся в муниципальной собственности поселения.</w:t>
      </w:r>
    </w:p>
    <w:p w:rsidR="0021217A" w:rsidRPr="0021217A" w:rsidRDefault="0021217A" w:rsidP="0021217A">
      <w:pPr>
        <w:ind w:right="-39" w:firstLine="709"/>
        <w:jc w:val="both"/>
        <w:rPr>
          <w:sz w:val="27"/>
          <w:szCs w:val="27"/>
        </w:rPr>
      </w:pPr>
      <w:r w:rsidRPr="0021217A">
        <w:rPr>
          <w:sz w:val="27"/>
          <w:szCs w:val="27"/>
        </w:rPr>
        <w:t xml:space="preserve">Настоящий Порядок в соответствии с </w:t>
      </w:r>
      <w:hyperlink r:id="rId17" w:history="1">
        <w:r w:rsidRPr="0021217A">
          <w:rPr>
            <w:rStyle w:val="a8"/>
            <w:sz w:val="27"/>
            <w:szCs w:val="27"/>
          </w:rPr>
          <w:t>Конституцией Российской Федерации</w:t>
        </w:r>
      </w:hyperlink>
      <w:r w:rsidRPr="0021217A">
        <w:rPr>
          <w:sz w:val="27"/>
          <w:szCs w:val="27"/>
        </w:rPr>
        <w:t xml:space="preserve">, федеральными законами определяет порядок формирования специализированного жилищного фонда сельского поселения </w:t>
      </w:r>
      <w:r w:rsidRPr="0021217A">
        <w:rPr>
          <w:sz w:val="27"/>
          <w:szCs w:val="27"/>
        </w:rPr>
        <w:t>Зильдяровский</w:t>
      </w:r>
      <w:r w:rsidRPr="0021217A">
        <w:rPr>
          <w:sz w:val="27"/>
          <w:szCs w:val="27"/>
        </w:rPr>
        <w:t xml:space="preserve"> сельсовет муниципального района </w:t>
      </w:r>
      <w:r w:rsidRPr="0021217A">
        <w:rPr>
          <w:sz w:val="27"/>
          <w:szCs w:val="27"/>
        </w:rPr>
        <w:t>Миякин</w:t>
      </w:r>
      <w:r w:rsidRPr="0021217A">
        <w:rPr>
          <w:sz w:val="27"/>
          <w:szCs w:val="27"/>
        </w:rPr>
        <w:t>ский район Республики Башкортостан, иные отношения, связанные с управлением и распоряжением специализированным жилищным фондом.</w:t>
      </w:r>
    </w:p>
    <w:p w:rsidR="0021217A" w:rsidRPr="0021217A" w:rsidRDefault="0021217A" w:rsidP="0021217A">
      <w:pPr>
        <w:ind w:right="-39" w:firstLine="709"/>
        <w:jc w:val="both"/>
        <w:rPr>
          <w:sz w:val="27"/>
          <w:szCs w:val="27"/>
        </w:rPr>
      </w:pPr>
    </w:p>
    <w:p w:rsidR="0021217A" w:rsidRPr="0021217A" w:rsidRDefault="0021217A" w:rsidP="0021217A">
      <w:pPr>
        <w:ind w:right="-39"/>
        <w:jc w:val="center"/>
        <w:rPr>
          <w:sz w:val="27"/>
          <w:szCs w:val="27"/>
        </w:rPr>
      </w:pPr>
      <w:r w:rsidRPr="0021217A">
        <w:rPr>
          <w:sz w:val="27"/>
          <w:szCs w:val="27"/>
        </w:rPr>
        <w:t>2. Специализированный жилищный фонд</w:t>
      </w:r>
    </w:p>
    <w:p w:rsidR="0021217A" w:rsidRPr="0021217A" w:rsidRDefault="0021217A" w:rsidP="0021217A">
      <w:pPr>
        <w:jc w:val="both"/>
        <w:rPr>
          <w:sz w:val="27"/>
          <w:szCs w:val="27"/>
        </w:rPr>
      </w:pP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2.1. Специализированный жилищный фонд сельского полселения это -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муниципального жилищного фонда.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 xml:space="preserve">2.2.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сельского поселения </w:t>
      </w:r>
      <w:r w:rsidRPr="0021217A">
        <w:rPr>
          <w:sz w:val="27"/>
          <w:szCs w:val="27"/>
        </w:rPr>
        <w:t>Зильдяровский</w:t>
      </w:r>
      <w:r w:rsidRPr="0021217A">
        <w:rPr>
          <w:sz w:val="27"/>
          <w:szCs w:val="27"/>
        </w:rPr>
        <w:t xml:space="preserve"> сельсовет муниципального района </w:t>
      </w:r>
      <w:r w:rsidRPr="0021217A">
        <w:rPr>
          <w:sz w:val="27"/>
          <w:szCs w:val="27"/>
        </w:rPr>
        <w:t>Миякин</w:t>
      </w:r>
      <w:r w:rsidRPr="0021217A">
        <w:rPr>
          <w:sz w:val="27"/>
          <w:szCs w:val="27"/>
        </w:rPr>
        <w:t>ский район Республики Башкортостан принимаемого в соответствии с решением жилищной комиссии специально создаваемой в каждом случае отдельно. Порядок формирования и осуществления деятельности жилищной комиссии определяется отдельным постановлением главы сельского поселения при ее создании.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2.3. Отнесение жилого помещения к специализированному жилищному фонду осуществляется в соответствии с Правилами, утвержденными постановлением Правительства Российской Федерации от 26.01.2006 № 42.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2.4. К жилым помещениям специализированного жилищного фонда относятся: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1) служебные жилые помещения;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2) жилые помещения в общежитиях;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3) жилые помещения маневренного фонда;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4) жилые помещения в домах системы социального обслуживания граждан;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5) жилые помещения фонда для временного поселения вынужденных переселенцев;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6) жилые помещения фонда для временного поселения лиц, признанных беженцами;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7) жилые помещения для социальной защиты отдельных категорий граждан;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2.5. Формирование специализированного жилищного фонда осуществляется путем приобретения жилых помещений в собственность сельского поселения и иными способами, предусмотренными действующим законодательством.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Кроме этого в специализированный жилищный фонд сельского поселения могут быть включены: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- жилые помещения, специально построенные (реконструированные) для этих целей за счет средств местного бюджета;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- жилые помещения (квартиры) во вновь вводимых в эксплуатацию многоквартирных домах, построенных (реконструированных) за счет средств местного бюджета;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- жилые помещения (квартиры) перешедшие в собственность сельского поселения в установленном законодательством порядке;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- иные жилые помещения, пригодные для указанных целей.</w:t>
      </w:r>
    </w:p>
    <w:p w:rsidR="0021217A" w:rsidRPr="0021217A" w:rsidRDefault="0021217A" w:rsidP="0021217A">
      <w:pPr>
        <w:ind w:firstLine="708"/>
        <w:jc w:val="both"/>
        <w:rPr>
          <w:rFonts w:ascii="Verdana" w:hAnsi="Verdana"/>
          <w:sz w:val="27"/>
          <w:szCs w:val="27"/>
        </w:rPr>
      </w:pPr>
      <w:r w:rsidRPr="0021217A">
        <w:rPr>
          <w:sz w:val="27"/>
          <w:szCs w:val="27"/>
        </w:rPr>
        <w:t xml:space="preserve">2.6. Жилые помещения приобретенные Администрацией муниципального района </w:t>
      </w:r>
      <w:r w:rsidRPr="0021217A">
        <w:rPr>
          <w:sz w:val="27"/>
          <w:szCs w:val="27"/>
        </w:rPr>
        <w:t>Миякин</w:t>
      </w:r>
      <w:r w:rsidRPr="0021217A">
        <w:rPr>
          <w:sz w:val="27"/>
          <w:szCs w:val="27"/>
        </w:rPr>
        <w:t xml:space="preserve">ский район Республики Башкортостан и передаваемые в муниципальную собственность сельского поселения для включения в специализированный жилищный фонд сельского поселения могут быть приняты Администрацией сельского поселения </w:t>
      </w:r>
      <w:r w:rsidRPr="0021217A">
        <w:rPr>
          <w:sz w:val="27"/>
          <w:szCs w:val="27"/>
        </w:rPr>
        <w:t>Зильдяровский</w:t>
      </w:r>
      <w:r w:rsidRPr="0021217A">
        <w:rPr>
          <w:sz w:val="27"/>
          <w:szCs w:val="27"/>
        </w:rPr>
        <w:t xml:space="preserve"> сельсовет муниципального района </w:t>
      </w:r>
      <w:r w:rsidRPr="0021217A">
        <w:rPr>
          <w:sz w:val="27"/>
          <w:szCs w:val="27"/>
        </w:rPr>
        <w:t>Миякин</w:t>
      </w:r>
      <w:r w:rsidRPr="0021217A">
        <w:rPr>
          <w:sz w:val="27"/>
          <w:szCs w:val="27"/>
        </w:rPr>
        <w:t xml:space="preserve">ский район Республики Башкортостан только при соответствии передаваемого объекта недвижимости требованиям о пригодности для постоянного проживания граждан (отвечает установленным санитарным и техническим правилам и нормам, иным требованиям законодательства), техническому паспорту, проектной и аукционной документации, предшествовавшей приобретению в собственность муниципального района </w:t>
      </w:r>
      <w:r w:rsidRPr="0021217A">
        <w:rPr>
          <w:sz w:val="27"/>
          <w:szCs w:val="27"/>
        </w:rPr>
        <w:t>Мияк</w:t>
      </w:r>
      <w:r w:rsidRPr="0021217A">
        <w:rPr>
          <w:sz w:val="27"/>
          <w:szCs w:val="27"/>
        </w:rPr>
        <w:t>инский район Республики Башкортостан.</w:t>
      </w:r>
    </w:p>
    <w:p w:rsidR="0021217A" w:rsidRPr="0021217A" w:rsidRDefault="0021217A" w:rsidP="0021217A">
      <w:pPr>
        <w:ind w:firstLine="69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2.7. Жилые помещения специализированного жилого фонда сельского поселения учитываются в реестре муниципального имущества в казне сельского поселения, регистрируются в установленном законодательством порядке.</w:t>
      </w:r>
    </w:p>
    <w:p w:rsidR="0021217A" w:rsidRPr="0021217A" w:rsidRDefault="0021217A" w:rsidP="0021217A">
      <w:pPr>
        <w:jc w:val="both"/>
        <w:rPr>
          <w:sz w:val="27"/>
          <w:szCs w:val="27"/>
        </w:rPr>
      </w:pPr>
    </w:p>
    <w:p w:rsidR="0021217A" w:rsidRPr="0021217A" w:rsidRDefault="0021217A" w:rsidP="0021217A">
      <w:pPr>
        <w:jc w:val="center"/>
        <w:rPr>
          <w:sz w:val="27"/>
          <w:szCs w:val="27"/>
        </w:rPr>
      </w:pPr>
      <w:r w:rsidRPr="0021217A">
        <w:rPr>
          <w:sz w:val="27"/>
          <w:szCs w:val="27"/>
        </w:rPr>
        <w:t>3. Полномочия органов местного самоуправления в области формирования, управления и распоряжения специализированным жилищным фондом.</w:t>
      </w:r>
    </w:p>
    <w:p w:rsidR="0021217A" w:rsidRPr="0021217A" w:rsidRDefault="0021217A" w:rsidP="0021217A">
      <w:pPr>
        <w:jc w:val="both"/>
        <w:rPr>
          <w:sz w:val="27"/>
          <w:szCs w:val="27"/>
        </w:rPr>
      </w:pP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3.1. Совет сельского поселения: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1) осуществляет правовое регулирование по вопросам, связанным с формированием, управлением и распоряжением специализированным жилищным фондом сельского поселения;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2) принимает решения о приобретении жилых помещений специализированного жилищного фонда;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3) принимает решения о приватизации жилых помещений специализированного жилищного фонда сельского поселения;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4) осуществляет иные полномочия в соответствии с Уставом сельского поселения и иными нормативно-правовыми актами.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3.2. Главы сельского поселения: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1) принимает решения о предоставлении во владение и пользование жилых помещений специализированного жилищного фонда, находящихся в казне сельского поселения, на основании договоров найма специализированного жилого помещения;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2) принимает в установленном Правительством Российской Федерации порядке решения о включении жилого помещения в специализированный жилищный фонд сельского поселения и об исключении жилого помещения из указанного фонда;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3) принимает решения о содержании жилых помещений специализированного жилищного фонда, находящихся в казне сельского поселения;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4) оформляет в установленном порядке права муниципальной собственности на жилые помещения специализированного жилищного фонда;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6) обращается в интересах сельского поселения в суд с исками о расторжении договоров найма специализированного жилого помещения, о выселении граждан из жилых помещений специализированного жилищного фонда сельского поселения;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7) осуществляет расходование в установленном порядке средств на содержание жилых помещений специализированного жилищного фонда и оплату коммунальных услуг до заселения указанных жилых помещений в установленном порядке;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6) осуществляет контроль за использованием и сохранностью специализированного</w:t>
      </w:r>
      <w:bookmarkStart w:id="0" w:name="_GoBack"/>
      <w:bookmarkEnd w:id="0"/>
      <w:r w:rsidRPr="0021217A">
        <w:rPr>
          <w:sz w:val="27"/>
          <w:szCs w:val="27"/>
        </w:rPr>
        <w:t xml:space="preserve"> жилищного фонда, а также </w:t>
      </w:r>
      <w:proofErr w:type="gramStart"/>
      <w:r w:rsidRPr="0021217A">
        <w:rPr>
          <w:sz w:val="27"/>
          <w:szCs w:val="27"/>
        </w:rPr>
        <w:t>соответствием жилых помещений специализированного жилищного фонда</w:t>
      </w:r>
      <w:proofErr w:type="gramEnd"/>
      <w:r w:rsidRPr="0021217A">
        <w:rPr>
          <w:sz w:val="27"/>
          <w:szCs w:val="27"/>
        </w:rPr>
        <w:t xml:space="preserve"> установленным санитарным и техническим правилам и нормам, иным требованиям законодательства, в соответствии с Административным регламентом по осуществлению муниципального жилищного контроля, утвержденным постановлением сельского поселения </w:t>
      </w:r>
      <w:r w:rsidRPr="0021217A">
        <w:rPr>
          <w:sz w:val="27"/>
          <w:szCs w:val="27"/>
        </w:rPr>
        <w:t>Зильдяровский</w:t>
      </w:r>
      <w:r w:rsidRPr="0021217A">
        <w:rPr>
          <w:sz w:val="27"/>
          <w:szCs w:val="27"/>
        </w:rPr>
        <w:t xml:space="preserve"> сельсовет муниципального района </w:t>
      </w:r>
      <w:r w:rsidRPr="0021217A">
        <w:rPr>
          <w:sz w:val="27"/>
          <w:szCs w:val="27"/>
        </w:rPr>
        <w:t>Мияки</w:t>
      </w:r>
      <w:r w:rsidRPr="0021217A">
        <w:rPr>
          <w:sz w:val="27"/>
          <w:szCs w:val="27"/>
        </w:rPr>
        <w:t>нский район Республики Башкортостан.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8) признает на основании заключения межведомственной комиссии в установленном порядке жилых помещений специализированного жилищного фонда непригодными для проживания;</w:t>
      </w:r>
    </w:p>
    <w:p w:rsidR="0021217A" w:rsidRPr="0021217A" w:rsidRDefault="0021217A" w:rsidP="0021217A">
      <w:pPr>
        <w:ind w:firstLine="708"/>
        <w:jc w:val="both"/>
        <w:rPr>
          <w:sz w:val="27"/>
          <w:szCs w:val="27"/>
        </w:rPr>
      </w:pPr>
      <w:r w:rsidRPr="0021217A">
        <w:rPr>
          <w:sz w:val="27"/>
          <w:szCs w:val="27"/>
        </w:rPr>
        <w:t>9) осуществляет учет специализированного жилищного фонда в порядке, установленном Правительством Российской Федерации.</w:t>
      </w:r>
    </w:p>
    <w:p w:rsidR="0021217A" w:rsidRPr="0021217A" w:rsidRDefault="0021217A">
      <w:pPr>
        <w:rPr>
          <w:sz w:val="27"/>
          <w:szCs w:val="27"/>
        </w:rPr>
      </w:pPr>
    </w:p>
    <w:p w:rsidR="0021217A" w:rsidRPr="0021217A" w:rsidRDefault="0021217A">
      <w:pPr>
        <w:rPr>
          <w:sz w:val="27"/>
          <w:szCs w:val="27"/>
        </w:rPr>
      </w:pPr>
    </w:p>
    <w:sectPr w:rsidR="0021217A" w:rsidRPr="0021217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21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217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21217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21217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217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21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12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A"/>
    <w:rsid w:val="0021217A"/>
    <w:rsid w:val="005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DDF0D-C0D2-425D-92AE-24A1732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12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1217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1217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17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1217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12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2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12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2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12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7">
    <w:name w:val="Hyperlink"/>
    <w:rsid w:val="0021217A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1217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gen-sps-02.op.ru:8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gen-sps-02.op.ru:83/document?id=161353870&amp;sub=0" TargetMode="External"/><Relationship Id="rId17" Type="http://schemas.openxmlformats.org/officeDocument/2006/relationships/hyperlink" Target="http://gen-sps-02.op.ru:83/document?id=10003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spzildyarovski.ru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yperlink" Target="http://gen-sps-02.op.ru:83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gen-sps-02.op.ru: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2022-04-15T09:45:00Z</dcterms:created>
  <dcterms:modified xsi:type="dcterms:W3CDTF">2022-04-15T09:51:00Z</dcterms:modified>
</cp:coreProperties>
</file>