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C404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Проект </w:t>
      </w: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43C" w:rsidRPr="00C4043C" w:rsidRDefault="00C4043C" w:rsidP="00C40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043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0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C404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04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</w:p>
    <w:p w:rsidR="00C4043C" w:rsidRPr="00C4043C" w:rsidRDefault="00C4043C" w:rsidP="00C40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4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внесении изменений в решение Совета сельского поселения Зильдяровский сельсовет муниципального района Миякинский район Республики Башкортостан от 07 мая 2015 года № 205 «Правила землепользования и застройки </w:t>
      </w:r>
      <w:r w:rsidRPr="00C4043C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с. Зильдярово, д. Исламгулово, с.Шатмантамак,  д. Успех,  д. Чияле, д. Тимяшево, д.Карышево, д. Яшелькуль сельского поселения Зильдяровский </w:t>
      </w:r>
      <w:r w:rsidRPr="00C4043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 w:rsidRPr="00C4043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4043C" w:rsidRPr="00C4043C" w:rsidRDefault="00C4043C" w:rsidP="00C40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43C" w:rsidRPr="00C4043C" w:rsidRDefault="00C4043C" w:rsidP="00C40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В  соответствии с Градостроительным кодексом Российской Федерации от 29.12.2004 N 190-ФЗ, статьей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 от 01.07.2021 № 276-ФЗ "О внесении изменений в Градостроительный кодекс Российской Федерации и отдельные законодательные акты Российской Федерации", протестом прокуратуры от 24.01.2022 г. Совет сельского поселения Зильдяровский сельсовет муниципального района Миякинский район Республики Башкортостан решил: 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Внести в решение Совета сельского поселения Зильдяровский сельсовет муниципального района Миякинский район Республики Башкортостан от 07 мая 2015 года № 205 «Правила землепользования и застройки </w:t>
      </w:r>
      <w:r w:rsidRPr="00C4043C">
        <w:rPr>
          <w:rFonts w:ascii="Times New Roman" w:eastAsia="Times New Roman" w:hAnsi="Times New Roman" w:cs="Times New Roman"/>
          <w:sz w:val="27"/>
          <w:szCs w:val="27"/>
          <w:lang w:val="ba-RU" w:eastAsia="ru-RU"/>
        </w:rPr>
        <w:t xml:space="preserve">с. Зильдярово, д. Исламгулово, с.Шатмантамак,  д. Успех,  д. Чияле, д. Тимяшево, д.Карышево, д. Яшелькуль сельского поселения Зильдяровский </w:t>
      </w:r>
      <w:r w:rsidRPr="00C4043C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Миякинский район Республики Башкортостан» (далее -Решение) следующие изменения: 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1.Пункт 4 статьи 20 Правил изложить в следующей редакции: «Комиссия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администрации»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2.Пункт 6 статьи 34 Правил изложить в следующей редакции: «Срок действия технических условий, устанавливается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из этапов архитектурно-строительного </w:t>
      </w: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проектирования, строительства, реконструкции сетей инженерно-технического обеспечения, предусмотренных договорами о подключении (технологическом присоединении), при условии обеспечения финансирования экономически обоснованных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оплаты указанных мероприятий, предусмотренных договорами о подключении (технологическом присоединении).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капитального строительства,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Порядок и сроки внесения платы за подключение (технологическое присоединение) объектов капитального строительства устанавливаются в соответствии с правилами подключения (технологического присоединения) с учетом особенностей, предусмотренных частями 11 и 12 настоящей статьи.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Срок действия технических требований и условий не может быть менее чем два года со дня их выдачи»</w:t>
      </w:r>
    </w:p>
    <w:p w:rsidR="00C4043C" w:rsidRPr="00C4043C" w:rsidRDefault="00C4043C" w:rsidP="00C40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043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3.Обнародовать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разместить в сети «Интернет» на официальном сайте сельского поселения.</w:t>
      </w: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43C" w:rsidRPr="00C4043C" w:rsidRDefault="00C4043C" w:rsidP="00C4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C4043C" w:rsidRPr="00C4043C" w:rsidRDefault="00C4043C" w:rsidP="00C4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43C" w:rsidRPr="00C4043C" w:rsidRDefault="00C4043C" w:rsidP="00C4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Зильдярово</w:t>
      </w:r>
    </w:p>
    <w:p w:rsidR="00C4043C" w:rsidRPr="00C4043C" w:rsidRDefault="00C4043C" w:rsidP="00C4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C4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.2022г </w:t>
      </w:r>
    </w:p>
    <w:p w:rsidR="00C4043C" w:rsidRPr="00C4043C" w:rsidRDefault="00C4043C" w:rsidP="00C404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4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bookmarkStart w:id="0" w:name="_GoBack"/>
      <w:bookmarkEnd w:id="0"/>
    </w:p>
    <w:p w:rsidR="00C4043C" w:rsidRPr="00C4043C" w:rsidRDefault="00C4043C" w:rsidP="00C40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3C" w:rsidRPr="00C4043C" w:rsidRDefault="00C4043C" w:rsidP="00C404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EBA" w:rsidRDefault="00C4043C"/>
    <w:sectPr w:rsidR="00192EBA" w:rsidSect="00EF3109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404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4043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D7E2F6" wp14:editId="372AC49E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4043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E2F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4043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4043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404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404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C"/>
    <w:rsid w:val="004D56D5"/>
    <w:rsid w:val="00900B6A"/>
    <w:rsid w:val="00C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B3A1-32D5-4167-8C50-23A5534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0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404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C404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40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404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404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2022-02-22T09:55:00Z</dcterms:created>
  <dcterms:modified xsi:type="dcterms:W3CDTF">2022-02-22T09:57:00Z</dcterms:modified>
</cp:coreProperties>
</file>