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AB" w:rsidRDefault="00345CAB" w:rsidP="00345CA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345CA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45CAB" w:rsidRPr="00CA5C25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45CAB" w:rsidRPr="00CA5C25" w:rsidRDefault="00345CAB" w:rsidP="00345CA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45CAB" w:rsidRPr="00594AEF" w:rsidRDefault="00345CAB" w:rsidP="00345CA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45CAB" w:rsidRDefault="00345CAB" w:rsidP="00345CA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45CAB" w:rsidRDefault="00345CAB" w:rsidP="00345CA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45CAB" w:rsidRDefault="00345CAB" w:rsidP="00345CA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45CAB" w:rsidRDefault="00345CAB" w:rsidP="00345CAB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«19»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март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2019 й.</w:t>
                            </w:r>
                          </w:p>
                          <w:p w:rsidR="00345CAB" w:rsidRDefault="00345CAB" w:rsidP="00345C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45CAB" w:rsidRPr="00CA5C25" w:rsidRDefault="00345CAB" w:rsidP="00345C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45CAB" w:rsidRPr="00CA5C25" w:rsidRDefault="00345CAB" w:rsidP="00345CA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45CAB" w:rsidRPr="00594AEF" w:rsidRDefault="00345CAB" w:rsidP="00345CA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45CAB" w:rsidRDefault="00345CAB" w:rsidP="00345CA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45CAB" w:rsidRDefault="00345CAB" w:rsidP="00345CA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45CAB" w:rsidRDefault="00345CAB" w:rsidP="00345CA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45CAB" w:rsidRDefault="00345CAB" w:rsidP="00345CAB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345CAB" w:rsidRDefault="00345CAB" w:rsidP="00345CA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CAB" w:rsidRDefault="00345CAB" w:rsidP="00345CA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45CAB" w:rsidRPr="00935818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45CAB" w:rsidRDefault="00345CAB" w:rsidP="00345CA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45CAB" w:rsidRDefault="00345CAB" w:rsidP="00345C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19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марта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45CAB" w:rsidRDefault="00345CAB" w:rsidP="00345CA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45CAB" w:rsidRPr="00935818" w:rsidRDefault="00345CAB" w:rsidP="00345CA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45CAB" w:rsidRDefault="00345CAB" w:rsidP="00345CA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45CAB" w:rsidRDefault="00345CAB" w:rsidP="00345C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марта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FA1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345CAB" w:rsidRDefault="00345CAB" w:rsidP="00345CA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45CAB" w:rsidRDefault="00345CAB" w:rsidP="00345CAB">
      <w:r>
        <w:t xml:space="preserve">   </w:t>
      </w:r>
      <w:r>
        <w:br/>
        <w:t xml:space="preserve">          </w:t>
      </w:r>
    </w:p>
    <w:p w:rsidR="00345CAB" w:rsidRDefault="00345CAB" w:rsidP="00345CAB"/>
    <w:p w:rsidR="00345CAB" w:rsidRDefault="00345CAB" w:rsidP="00345CAB"/>
    <w:p w:rsidR="00345CAB" w:rsidRDefault="00345CAB" w:rsidP="00345CAB"/>
    <w:p w:rsidR="00345CAB" w:rsidRDefault="00345CAB" w:rsidP="00345CAB"/>
    <w:p w:rsidR="00345CAB" w:rsidRDefault="00345CAB" w:rsidP="00345CAB"/>
    <w:p w:rsidR="00345CAB" w:rsidRDefault="00345CAB" w:rsidP="00345CA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   №  </w:t>
      </w:r>
      <w:r w:rsidR="001F53DF">
        <w:rPr>
          <w:b/>
        </w:rPr>
        <w:t>19</w:t>
      </w:r>
    </w:p>
    <w:p w:rsidR="00345CAB" w:rsidRPr="003B5C06" w:rsidRDefault="00345CAB" w:rsidP="00345CA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45CAB" w:rsidRPr="00345CAB" w:rsidRDefault="00345CAB" w:rsidP="00345CAB">
      <w:pPr>
        <w:tabs>
          <w:tab w:val="left" w:pos="5705"/>
        </w:tabs>
        <w:suppressAutoHyphens w:val="0"/>
        <w:rPr>
          <w:sz w:val="28"/>
          <w:szCs w:val="28"/>
          <w:lang w:eastAsia="ru-RU"/>
        </w:rPr>
      </w:pPr>
    </w:p>
    <w:p w:rsidR="00345CAB" w:rsidRPr="00345CAB" w:rsidRDefault="00345CAB" w:rsidP="00345CAB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345CAB">
        <w:rPr>
          <w:b/>
          <w:sz w:val="28"/>
          <w:szCs w:val="28"/>
          <w:lang w:eastAsia="ru-RU"/>
        </w:rPr>
        <w:t>Об  утверждении</w:t>
      </w:r>
      <w:proofErr w:type="gramEnd"/>
      <w:r w:rsidRPr="00345CAB">
        <w:rPr>
          <w:b/>
          <w:sz w:val="28"/>
          <w:szCs w:val="28"/>
          <w:lang w:eastAsia="ru-RU"/>
        </w:rPr>
        <w:t xml:space="preserve">  схемы размещения нестационарных торговых объектов на территории сельского поселения Зильдяровский сельсовет муниципального района Миякинский район  Республики Башкортостан</w:t>
      </w:r>
    </w:p>
    <w:p w:rsidR="00345CAB" w:rsidRPr="00345CAB" w:rsidRDefault="00345CAB" w:rsidP="00345CAB">
      <w:pPr>
        <w:suppressAutoHyphens w:val="0"/>
        <w:rPr>
          <w:sz w:val="28"/>
          <w:szCs w:val="28"/>
          <w:lang w:eastAsia="ru-RU"/>
        </w:rPr>
      </w:pPr>
    </w:p>
    <w:p w:rsidR="00345CAB" w:rsidRPr="00345CAB" w:rsidRDefault="00345CAB" w:rsidP="00345CA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 xml:space="preserve"> </w:t>
      </w:r>
      <w:proofErr w:type="gramStart"/>
      <w:r w:rsidRPr="00345CAB">
        <w:rPr>
          <w:sz w:val="28"/>
          <w:szCs w:val="28"/>
          <w:lang w:eastAsia="ru-RU"/>
        </w:rPr>
        <w:t>В  соответствии</w:t>
      </w:r>
      <w:proofErr w:type="gramEnd"/>
      <w:r w:rsidRPr="00345CAB">
        <w:rPr>
          <w:sz w:val="28"/>
          <w:szCs w:val="28"/>
          <w:lang w:eastAsia="ru-RU"/>
        </w:rPr>
        <w:t xml:space="preserve">  со   ст. 10    Федерального   закона    от    28 декабря   </w:t>
      </w:r>
      <w:smartTag w:uri="urn:schemas-microsoft-com:office:smarttags" w:element="metricconverter">
        <w:smartTagPr>
          <w:attr w:name="ProductID" w:val="2009 г"/>
        </w:smartTagPr>
        <w:r w:rsidRPr="00345CAB">
          <w:rPr>
            <w:sz w:val="28"/>
            <w:szCs w:val="28"/>
            <w:lang w:eastAsia="ru-RU"/>
          </w:rPr>
          <w:t>2009 г</w:t>
        </w:r>
      </w:smartTag>
      <w:r w:rsidRPr="00345CAB">
        <w:rPr>
          <w:sz w:val="28"/>
          <w:szCs w:val="28"/>
          <w:lang w:eastAsia="ru-RU"/>
        </w:rPr>
        <w:t xml:space="preserve">.   </w:t>
      </w:r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 xml:space="preserve">№ 381-ФЗ «Об основах государственного регулирования торговой деятельности в Российской Федерации», на </w:t>
      </w:r>
      <w:proofErr w:type="gramStart"/>
      <w:r w:rsidRPr="00345CAB">
        <w:rPr>
          <w:sz w:val="28"/>
          <w:szCs w:val="28"/>
          <w:lang w:eastAsia="ru-RU"/>
        </w:rPr>
        <w:t>основании  постановления</w:t>
      </w:r>
      <w:proofErr w:type="gramEnd"/>
      <w:r w:rsidRPr="00345CAB">
        <w:rPr>
          <w:sz w:val="28"/>
          <w:szCs w:val="28"/>
          <w:lang w:eastAsia="ru-RU"/>
        </w:rPr>
        <w:t xml:space="preserve"> Правительства Республики Башкортостан от 11 апреля 2011г.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 п.18 ч.1 ст. 15 Федерального закона «Об общих принципах организации местного самоуправления в Российской Федерации» № 131-ФЗ от 06 октября 2003г., </w:t>
      </w:r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>ПОСТАНОВЛЯЮ:</w:t>
      </w:r>
    </w:p>
    <w:p w:rsidR="00345CAB" w:rsidRPr="00345CAB" w:rsidRDefault="00345CAB" w:rsidP="00345CAB">
      <w:pPr>
        <w:suppressAutoHyphens w:val="0"/>
        <w:ind w:firstLine="540"/>
        <w:jc w:val="both"/>
        <w:rPr>
          <w:sz w:val="16"/>
          <w:szCs w:val="16"/>
          <w:lang w:eastAsia="ru-RU"/>
        </w:rPr>
      </w:pPr>
    </w:p>
    <w:p w:rsidR="00345CAB" w:rsidRPr="00345CAB" w:rsidRDefault="00345CAB" w:rsidP="00345CA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 xml:space="preserve">1. Утвердить схему размещения нестационарных торговых объектов на территории сельского поселения Зильдяровский сельсовет муниципального района Миякинский район Республики </w:t>
      </w:r>
      <w:proofErr w:type="gramStart"/>
      <w:r w:rsidRPr="00345CAB">
        <w:rPr>
          <w:sz w:val="28"/>
          <w:szCs w:val="28"/>
          <w:lang w:eastAsia="ru-RU"/>
        </w:rPr>
        <w:t>Башкортостан  (</w:t>
      </w:r>
      <w:proofErr w:type="gramEnd"/>
      <w:r w:rsidRPr="00345CAB">
        <w:rPr>
          <w:sz w:val="28"/>
          <w:szCs w:val="28"/>
          <w:lang w:eastAsia="ru-RU"/>
        </w:rPr>
        <w:t>приложение №1).</w:t>
      </w:r>
    </w:p>
    <w:p w:rsidR="00345CAB" w:rsidRPr="00345CAB" w:rsidRDefault="00345CAB" w:rsidP="00345CAB">
      <w:pPr>
        <w:suppressAutoHyphens w:val="0"/>
        <w:jc w:val="both"/>
        <w:rPr>
          <w:rFonts w:eastAsiaTheme="minorHAnsi"/>
          <w:sz w:val="28"/>
          <w:szCs w:val="22"/>
          <w:lang w:eastAsia="ru-RU"/>
        </w:rPr>
      </w:pPr>
      <w:r w:rsidRPr="00345CAB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      </w:t>
      </w:r>
      <w:r w:rsidRPr="00345CAB">
        <w:rPr>
          <w:rFonts w:eastAsiaTheme="minorHAnsi"/>
          <w:sz w:val="28"/>
          <w:szCs w:val="28"/>
          <w:lang w:eastAsia="ru-RU"/>
        </w:rPr>
        <w:t xml:space="preserve">2. Настоящее постановление разместить </w:t>
      </w:r>
      <w:r w:rsidRPr="00345CAB">
        <w:rPr>
          <w:rFonts w:eastAsiaTheme="minorHAnsi"/>
          <w:sz w:val="28"/>
          <w:szCs w:val="22"/>
          <w:lang w:eastAsia="ru-RU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345CAB" w:rsidRPr="00345CAB" w:rsidRDefault="00345CAB" w:rsidP="00345CA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45CAB" w:rsidRPr="00345CAB" w:rsidRDefault="00345CAB" w:rsidP="00345CAB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 xml:space="preserve">  </w:t>
      </w:r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 xml:space="preserve"> Глава сельского поселения</w:t>
      </w:r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 xml:space="preserve"> Зильдяровский сельсовет                                                               </w:t>
      </w:r>
      <w:proofErr w:type="spellStart"/>
      <w:r w:rsidRPr="00345CAB">
        <w:rPr>
          <w:sz w:val="28"/>
          <w:szCs w:val="28"/>
          <w:lang w:eastAsia="ru-RU"/>
        </w:rPr>
        <w:t>З.З.Идрисов</w:t>
      </w:r>
      <w:proofErr w:type="spellEnd"/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  <w:r w:rsidRPr="00345CAB">
        <w:rPr>
          <w:sz w:val="28"/>
          <w:szCs w:val="28"/>
          <w:lang w:eastAsia="ru-RU"/>
        </w:rPr>
        <w:t xml:space="preserve">      </w:t>
      </w:r>
      <w:r w:rsidRPr="00345CAB">
        <w:rPr>
          <w:sz w:val="28"/>
          <w:szCs w:val="28"/>
          <w:lang w:eastAsia="ru-RU"/>
        </w:rPr>
        <w:tab/>
      </w:r>
      <w:r w:rsidRPr="00345CAB">
        <w:rPr>
          <w:sz w:val="28"/>
          <w:szCs w:val="28"/>
          <w:lang w:eastAsia="ru-RU"/>
        </w:rPr>
        <w:tab/>
      </w:r>
      <w:r w:rsidRPr="00345CAB">
        <w:rPr>
          <w:sz w:val="28"/>
          <w:szCs w:val="28"/>
          <w:lang w:eastAsia="ru-RU"/>
        </w:rPr>
        <w:tab/>
        <w:t xml:space="preserve">                  </w:t>
      </w:r>
    </w:p>
    <w:p w:rsidR="00345CAB" w:rsidRPr="00345CAB" w:rsidRDefault="00345CAB" w:rsidP="00345CAB">
      <w:pPr>
        <w:suppressAutoHyphens w:val="0"/>
        <w:jc w:val="both"/>
        <w:rPr>
          <w:sz w:val="28"/>
          <w:szCs w:val="28"/>
          <w:lang w:eastAsia="ru-RU"/>
        </w:rPr>
      </w:pPr>
    </w:p>
    <w:p w:rsidR="00345CAB" w:rsidRPr="00345CAB" w:rsidRDefault="00345CAB" w:rsidP="00345CAB">
      <w:pPr>
        <w:suppressAutoHyphens w:val="0"/>
        <w:rPr>
          <w:lang w:eastAsia="ru-RU"/>
        </w:rPr>
      </w:pPr>
    </w:p>
    <w:p w:rsidR="00345CAB" w:rsidRPr="00345CAB" w:rsidRDefault="00345CAB" w:rsidP="00345CAB">
      <w:pPr>
        <w:suppressAutoHyphens w:val="0"/>
        <w:rPr>
          <w:lang w:eastAsia="ru-RU"/>
        </w:rPr>
      </w:pPr>
    </w:p>
    <w:p w:rsidR="00345CAB" w:rsidRPr="00345CAB" w:rsidRDefault="00345CAB" w:rsidP="00345CAB">
      <w:pPr>
        <w:suppressAutoHyphens w:val="0"/>
        <w:rPr>
          <w:lang w:eastAsia="ru-RU"/>
        </w:rPr>
        <w:sectPr w:rsidR="00345CAB" w:rsidRPr="00345CAB" w:rsidSect="00345CAB">
          <w:type w:val="continuous"/>
          <w:pgSz w:w="11906" w:h="16838"/>
          <w:pgMar w:top="1134" w:right="567" w:bottom="1134" w:left="1418" w:header="709" w:footer="709" w:gutter="0"/>
          <w:cols w:space="720"/>
        </w:sectPr>
      </w:pPr>
    </w:p>
    <w:p w:rsidR="00345CAB" w:rsidRDefault="00345CAB" w:rsidP="00345CAB">
      <w:pPr>
        <w:suppressAutoHyphens w:val="0"/>
        <w:ind w:firstLine="11340"/>
        <w:jc w:val="both"/>
        <w:rPr>
          <w:lang w:eastAsia="ru-RU"/>
        </w:rPr>
      </w:pPr>
    </w:p>
    <w:p w:rsidR="00345CAB" w:rsidRPr="00345CAB" w:rsidRDefault="00345CAB" w:rsidP="00345CAB">
      <w:pPr>
        <w:suppressAutoHyphens w:val="0"/>
        <w:ind w:firstLine="11340"/>
        <w:jc w:val="both"/>
        <w:rPr>
          <w:lang w:eastAsia="ru-RU"/>
        </w:rPr>
      </w:pPr>
      <w:r w:rsidRPr="00345CAB">
        <w:rPr>
          <w:lang w:eastAsia="ru-RU"/>
        </w:rPr>
        <w:t>Приложение № 1</w:t>
      </w:r>
    </w:p>
    <w:p w:rsidR="00345CAB" w:rsidRPr="00345CAB" w:rsidRDefault="00345CAB" w:rsidP="00345CAB">
      <w:pPr>
        <w:suppressAutoHyphens w:val="0"/>
        <w:autoSpaceDE w:val="0"/>
        <w:autoSpaceDN w:val="0"/>
        <w:adjustRightInd w:val="0"/>
        <w:ind w:right="-670" w:firstLine="11340"/>
        <w:rPr>
          <w:lang w:eastAsia="ru-RU"/>
        </w:rPr>
      </w:pPr>
      <w:r w:rsidRPr="00345CAB">
        <w:rPr>
          <w:lang w:eastAsia="ru-RU"/>
        </w:rPr>
        <w:t xml:space="preserve">к постановлению главы </w:t>
      </w:r>
    </w:p>
    <w:p w:rsidR="00345CAB" w:rsidRPr="00345CAB" w:rsidRDefault="00345CAB" w:rsidP="00345CAB">
      <w:pPr>
        <w:suppressAutoHyphens w:val="0"/>
        <w:autoSpaceDE w:val="0"/>
        <w:autoSpaceDN w:val="0"/>
        <w:adjustRightInd w:val="0"/>
        <w:ind w:right="-670" w:firstLine="11340"/>
        <w:rPr>
          <w:lang w:eastAsia="ru-RU"/>
        </w:rPr>
      </w:pPr>
      <w:r w:rsidRPr="00345CAB">
        <w:rPr>
          <w:lang w:eastAsia="ru-RU"/>
        </w:rPr>
        <w:t xml:space="preserve">сельского поселения </w:t>
      </w:r>
    </w:p>
    <w:p w:rsidR="00345CAB" w:rsidRPr="00345CAB" w:rsidRDefault="00345CAB" w:rsidP="00345CAB">
      <w:pPr>
        <w:suppressAutoHyphens w:val="0"/>
        <w:autoSpaceDE w:val="0"/>
        <w:autoSpaceDN w:val="0"/>
        <w:adjustRightInd w:val="0"/>
        <w:ind w:right="-670" w:firstLine="11340"/>
        <w:rPr>
          <w:lang w:eastAsia="ru-RU"/>
        </w:rPr>
      </w:pPr>
      <w:r w:rsidRPr="00345CAB">
        <w:rPr>
          <w:lang w:eastAsia="ru-RU"/>
        </w:rPr>
        <w:t xml:space="preserve">Зильдяровский сельсовет </w:t>
      </w:r>
    </w:p>
    <w:p w:rsidR="00345CAB" w:rsidRPr="00345CAB" w:rsidRDefault="00345CAB" w:rsidP="00345CAB">
      <w:pPr>
        <w:suppressAutoHyphens w:val="0"/>
        <w:autoSpaceDE w:val="0"/>
        <w:autoSpaceDN w:val="0"/>
        <w:adjustRightInd w:val="0"/>
        <w:ind w:right="-670" w:firstLine="11340"/>
        <w:rPr>
          <w:lang w:eastAsia="ru-RU"/>
        </w:rPr>
      </w:pPr>
      <w:r w:rsidRPr="00345CAB">
        <w:rPr>
          <w:lang w:eastAsia="ru-RU"/>
        </w:rPr>
        <w:t>от  1</w:t>
      </w:r>
      <w:r>
        <w:rPr>
          <w:lang w:eastAsia="ru-RU"/>
        </w:rPr>
        <w:t>9</w:t>
      </w:r>
      <w:r w:rsidRPr="00345CAB">
        <w:rPr>
          <w:lang w:eastAsia="ru-RU"/>
        </w:rPr>
        <w:t>.0</w:t>
      </w:r>
      <w:r>
        <w:rPr>
          <w:lang w:eastAsia="ru-RU"/>
        </w:rPr>
        <w:t>3</w:t>
      </w:r>
      <w:r w:rsidRPr="00345CAB">
        <w:rPr>
          <w:lang w:eastAsia="ru-RU"/>
        </w:rPr>
        <w:t>.201</w:t>
      </w:r>
      <w:r>
        <w:rPr>
          <w:lang w:eastAsia="ru-RU"/>
        </w:rPr>
        <w:t>9</w:t>
      </w:r>
      <w:r w:rsidRPr="00345CAB">
        <w:rPr>
          <w:lang w:eastAsia="ru-RU"/>
        </w:rPr>
        <w:t xml:space="preserve">   № </w:t>
      </w:r>
      <w:r w:rsidR="001F53DF">
        <w:rPr>
          <w:lang w:eastAsia="ru-RU"/>
        </w:rPr>
        <w:t>19</w:t>
      </w:r>
      <w:bookmarkStart w:id="0" w:name="_GoBack"/>
      <w:bookmarkEnd w:id="0"/>
      <w:r w:rsidRPr="00345CAB">
        <w:rPr>
          <w:lang w:eastAsia="ru-RU"/>
        </w:rPr>
        <w:t xml:space="preserve"> </w:t>
      </w:r>
    </w:p>
    <w:p w:rsidR="00345CAB" w:rsidRPr="00345CAB" w:rsidRDefault="00345CAB" w:rsidP="00345CAB">
      <w:pPr>
        <w:suppressAutoHyphens w:val="0"/>
        <w:autoSpaceDE w:val="0"/>
        <w:autoSpaceDN w:val="0"/>
        <w:adjustRightInd w:val="0"/>
        <w:ind w:firstLine="11340"/>
        <w:jc w:val="right"/>
        <w:rPr>
          <w:lang w:eastAsia="ru-RU"/>
        </w:rPr>
      </w:pPr>
    </w:p>
    <w:p w:rsidR="00345CAB" w:rsidRPr="00345CAB" w:rsidRDefault="00345CAB" w:rsidP="00345CAB">
      <w:pPr>
        <w:suppressAutoHyphens w:val="0"/>
        <w:jc w:val="center"/>
        <w:rPr>
          <w:lang w:eastAsia="ru-RU"/>
        </w:rPr>
      </w:pPr>
      <w:r w:rsidRPr="00345CAB">
        <w:rPr>
          <w:lang w:eastAsia="ru-RU"/>
        </w:rPr>
        <w:t>СХЕМА</w:t>
      </w:r>
    </w:p>
    <w:p w:rsidR="00345CAB" w:rsidRPr="00345CAB" w:rsidRDefault="00345CAB" w:rsidP="00345CAB">
      <w:pPr>
        <w:suppressAutoHyphens w:val="0"/>
        <w:jc w:val="center"/>
        <w:rPr>
          <w:lang w:eastAsia="ru-RU"/>
        </w:rPr>
      </w:pPr>
      <w:r w:rsidRPr="00345CAB">
        <w:rPr>
          <w:lang w:eastAsia="ru-RU"/>
        </w:rPr>
        <w:t>размещения нестационарных торговых объектов</w:t>
      </w:r>
    </w:p>
    <w:p w:rsidR="00345CAB" w:rsidRPr="00345CAB" w:rsidRDefault="00345CAB" w:rsidP="00345CAB">
      <w:pPr>
        <w:suppressAutoHyphens w:val="0"/>
        <w:jc w:val="center"/>
        <w:rPr>
          <w:lang w:eastAsia="ru-RU"/>
        </w:rPr>
      </w:pPr>
      <w:r w:rsidRPr="00345CAB">
        <w:rPr>
          <w:lang w:eastAsia="ru-RU"/>
        </w:rPr>
        <w:t xml:space="preserve">на территории сельского </w:t>
      </w:r>
      <w:proofErr w:type="gramStart"/>
      <w:r w:rsidRPr="00345CAB">
        <w:rPr>
          <w:lang w:eastAsia="ru-RU"/>
        </w:rPr>
        <w:t>поселения  Зильдяровский</w:t>
      </w:r>
      <w:proofErr w:type="gramEnd"/>
      <w:r w:rsidRPr="00345CAB">
        <w:rPr>
          <w:lang w:eastAsia="ru-RU"/>
        </w:rPr>
        <w:t xml:space="preserve">  муниципального района </w:t>
      </w:r>
    </w:p>
    <w:p w:rsidR="00345CAB" w:rsidRPr="00345CAB" w:rsidRDefault="00345CAB" w:rsidP="00345CAB">
      <w:pPr>
        <w:suppressAutoHyphens w:val="0"/>
        <w:jc w:val="center"/>
        <w:rPr>
          <w:lang w:eastAsia="ru-RU"/>
        </w:rPr>
      </w:pPr>
      <w:proofErr w:type="gramStart"/>
      <w:r w:rsidRPr="00345CAB">
        <w:rPr>
          <w:lang w:eastAsia="ru-RU"/>
        </w:rPr>
        <w:t>Зильдяровский  район</w:t>
      </w:r>
      <w:proofErr w:type="gramEnd"/>
      <w:r w:rsidRPr="00345CAB">
        <w:rPr>
          <w:lang w:eastAsia="ru-RU"/>
        </w:rPr>
        <w:t xml:space="preserve"> Республики Башкортостан</w:t>
      </w:r>
    </w:p>
    <w:p w:rsidR="00345CAB" w:rsidRPr="00345CAB" w:rsidRDefault="00345CAB" w:rsidP="00345CAB">
      <w:pPr>
        <w:suppressAutoHyphens w:val="0"/>
        <w:rPr>
          <w:lang w:eastAsia="ru-RU"/>
        </w:rPr>
      </w:pPr>
      <w:r w:rsidRPr="00345CAB">
        <w:rPr>
          <w:lang w:eastAsia="ru-RU"/>
        </w:rPr>
        <w:t> </w:t>
      </w:r>
    </w:p>
    <w:tbl>
      <w:tblPr>
        <w:tblW w:w="14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624"/>
        <w:gridCol w:w="2000"/>
        <w:gridCol w:w="2320"/>
        <w:gridCol w:w="1800"/>
        <w:gridCol w:w="2160"/>
        <w:gridCol w:w="3420"/>
      </w:tblGrid>
      <w:tr w:rsidR="00345CAB" w:rsidRPr="00345CAB" w:rsidTr="00D67241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№ п/п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Срок, период размещения нестационарного торгового</w:t>
            </w:r>
          </w:p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объекта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345CAB" w:rsidRPr="00345CAB" w:rsidTr="00D67241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7</w:t>
            </w:r>
          </w:p>
        </w:tc>
      </w:tr>
      <w:tr w:rsidR="00345CAB" w:rsidRPr="00345CAB" w:rsidTr="00D67241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 1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с. Зильдярово </w:t>
            </w:r>
            <w:proofErr w:type="spellStart"/>
            <w:r w:rsidRPr="00345CAB">
              <w:rPr>
                <w:lang w:eastAsia="ru-RU"/>
              </w:rPr>
              <w:t>ул.Дружбы</w:t>
            </w:r>
            <w:proofErr w:type="spellEnd"/>
            <w:r w:rsidRPr="00345CAB">
              <w:rPr>
                <w:lang w:eastAsia="ru-RU"/>
              </w:rPr>
              <w:t xml:space="preserve">, 10 (площадь около магазина </w:t>
            </w:r>
            <w:proofErr w:type="spellStart"/>
            <w:r w:rsidRPr="00345CAB">
              <w:rPr>
                <w:lang w:eastAsia="ru-RU"/>
              </w:rPr>
              <w:t>Зильдяр</w:t>
            </w:r>
            <w:proofErr w:type="spellEnd"/>
            <w:r w:rsidRPr="00345CAB">
              <w:rPr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 лоточная торговля, тентовая палатка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розничная торговля промышленными,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10 </w:t>
            </w:r>
            <w:proofErr w:type="spellStart"/>
            <w:r w:rsidRPr="00345CAB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 5 лет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5CAB">
              <w:rPr>
                <w:lang w:eastAsia="ru-RU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345CAB" w:rsidRPr="00345CAB" w:rsidTr="00D67241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с.Шатмантамак, </w:t>
            </w:r>
            <w:proofErr w:type="spellStart"/>
            <w:r w:rsidRPr="00345CAB">
              <w:rPr>
                <w:lang w:eastAsia="ru-RU"/>
              </w:rPr>
              <w:t>ул.Шоссейная</w:t>
            </w:r>
            <w:proofErr w:type="spellEnd"/>
            <w:r w:rsidRPr="00345CAB">
              <w:rPr>
                <w:lang w:eastAsia="ru-RU"/>
              </w:rPr>
              <w:t xml:space="preserve">, 18 (площадь около бывшего магазина </w:t>
            </w:r>
            <w:proofErr w:type="spellStart"/>
            <w:r w:rsidRPr="00345CAB">
              <w:rPr>
                <w:lang w:eastAsia="ru-RU"/>
              </w:rPr>
              <w:t>райпо</w:t>
            </w:r>
            <w:proofErr w:type="spellEnd"/>
            <w:r w:rsidRPr="00345CAB">
              <w:rPr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лоточная торговля, тентовая палатка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розничная торговля </w:t>
            </w:r>
            <w:proofErr w:type="gramStart"/>
            <w:r w:rsidRPr="00345CAB">
              <w:rPr>
                <w:lang w:eastAsia="ru-RU"/>
              </w:rPr>
              <w:t>промышленными ,</w:t>
            </w:r>
            <w:proofErr w:type="gramEnd"/>
            <w:r w:rsidRPr="00345CAB">
              <w:rPr>
                <w:lang w:eastAsia="ru-RU"/>
              </w:rPr>
              <w:t xml:space="preserve">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10 </w:t>
            </w:r>
            <w:proofErr w:type="spellStart"/>
            <w:r w:rsidRPr="00345CAB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5CAB">
              <w:rPr>
                <w:lang w:eastAsia="ru-RU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345CAB" w:rsidRPr="00345CAB" w:rsidTr="00D67241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345CAB">
              <w:rPr>
                <w:lang w:eastAsia="ru-RU"/>
              </w:rPr>
              <w:t>д.Исламгулово</w:t>
            </w:r>
            <w:proofErr w:type="spellEnd"/>
            <w:r w:rsidRPr="00345CAB">
              <w:rPr>
                <w:lang w:eastAsia="ru-RU"/>
              </w:rPr>
              <w:t xml:space="preserve">, </w:t>
            </w:r>
            <w:proofErr w:type="spellStart"/>
            <w:r w:rsidRPr="00345CAB">
              <w:rPr>
                <w:lang w:eastAsia="ru-RU"/>
              </w:rPr>
              <w:t>ул.Шоссейная</w:t>
            </w:r>
            <w:proofErr w:type="spellEnd"/>
            <w:r w:rsidRPr="00345CAB">
              <w:rPr>
                <w:lang w:eastAsia="ru-RU"/>
              </w:rPr>
              <w:t xml:space="preserve">, 19 (площадь около бывшего магазина </w:t>
            </w:r>
            <w:proofErr w:type="spellStart"/>
            <w:r w:rsidRPr="00345CAB">
              <w:rPr>
                <w:lang w:eastAsia="ru-RU"/>
              </w:rPr>
              <w:t>райпо</w:t>
            </w:r>
            <w:proofErr w:type="spellEnd"/>
            <w:r w:rsidRPr="00345CAB">
              <w:rPr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лоточная торговля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розничная торговля </w:t>
            </w:r>
            <w:proofErr w:type="gramStart"/>
            <w:r w:rsidRPr="00345CAB">
              <w:rPr>
                <w:lang w:eastAsia="ru-RU"/>
              </w:rPr>
              <w:t>промышленными ,</w:t>
            </w:r>
            <w:proofErr w:type="gramEnd"/>
            <w:r w:rsidRPr="00345CAB">
              <w:rPr>
                <w:lang w:eastAsia="ru-RU"/>
              </w:rPr>
              <w:t xml:space="preserve">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5 </w:t>
            </w:r>
            <w:proofErr w:type="spellStart"/>
            <w:r w:rsidRPr="00345CAB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5CAB">
              <w:rPr>
                <w:lang w:eastAsia="ru-RU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345CAB" w:rsidRPr="00345CAB" w:rsidTr="00D67241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345CAB">
              <w:rPr>
                <w:lang w:eastAsia="ru-RU"/>
              </w:rPr>
              <w:t>д.Тимяшево</w:t>
            </w:r>
            <w:proofErr w:type="spellEnd"/>
            <w:r w:rsidRPr="00345CAB">
              <w:rPr>
                <w:lang w:eastAsia="ru-RU"/>
              </w:rPr>
              <w:t xml:space="preserve">, </w:t>
            </w:r>
            <w:proofErr w:type="spellStart"/>
            <w:r w:rsidRPr="00345CAB">
              <w:rPr>
                <w:lang w:eastAsia="ru-RU"/>
              </w:rPr>
              <w:t>ул.Дружбы</w:t>
            </w:r>
            <w:proofErr w:type="spellEnd"/>
            <w:r w:rsidRPr="00345CAB">
              <w:rPr>
                <w:lang w:eastAsia="ru-RU"/>
              </w:rPr>
              <w:t>, 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лоточная торговля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розничная торговля промышленными,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5 </w:t>
            </w:r>
            <w:proofErr w:type="spellStart"/>
            <w:r w:rsidRPr="00345CAB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5CAB">
              <w:rPr>
                <w:lang w:eastAsia="ru-RU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345CAB" w:rsidRPr="00345CAB" w:rsidTr="00D67241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345CAB">
              <w:rPr>
                <w:lang w:eastAsia="ru-RU"/>
              </w:rPr>
              <w:t>д.Успех</w:t>
            </w:r>
            <w:proofErr w:type="spellEnd"/>
            <w:r w:rsidRPr="00345CAB">
              <w:rPr>
                <w:lang w:eastAsia="ru-RU"/>
              </w:rPr>
              <w:t xml:space="preserve">, </w:t>
            </w:r>
          </w:p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345CAB">
              <w:rPr>
                <w:lang w:eastAsia="ru-RU"/>
              </w:rPr>
              <w:t>ул.Восточная</w:t>
            </w:r>
            <w:proofErr w:type="spellEnd"/>
            <w:r w:rsidRPr="00345CAB">
              <w:rPr>
                <w:lang w:eastAsia="ru-RU"/>
              </w:rPr>
              <w:t>,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лоточная торговля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розничная торговля промышленными, хозяйственными товарами и продуктами питания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 xml:space="preserve">5 </w:t>
            </w:r>
            <w:proofErr w:type="spellStart"/>
            <w:r w:rsidRPr="00345CAB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rPr>
                <w:lang w:eastAsia="ru-RU"/>
              </w:rPr>
            </w:pPr>
            <w:r w:rsidRPr="00345CAB">
              <w:rPr>
                <w:lang w:eastAsia="ru-RU"/>
              </w:rPr>
              <w:t>5 лет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CAB" w:rsidRPr="00345CAB" w:rsidRDefault="00345CAB" w:rsidP="00345CA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5CAB">
              <w:rPr>
                <w:lang w:eastAsia="ru-RU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345CAB" w:rsidRPr="00345CAB" w:rsidRDefault="00345CAB" w:rsidP="00345CAB">
      <w:pPr>
        <w:suppressAutoHyphens w:val="0"/>
        <w:jc w:val="both"/>
        <w:rPr>
          <w:lang w:eastAsia="ru-RU"/>
        </w:rPr>
      </w:pPr>
    </w:p>
    <w:p w:rsidR="00345CAB" w:rsidRPr="00345CAB" w:rsidRDefault="00345CAB" w:rsidP="00345CAB">
      <w:pPr>
        <w:suppressAutoHyphens w:val="0"/>
        <w:jc w:val="both"/>
        <w:rPr>
          <w:lang w:eastAsia="ru-RU"/>
        </w:rPr>
      </w:pPr>
    </w:p>
    <w:p w:rsidR="00345CAB" w:rsidRDefault="00345CAB" w:rsidP="00345CAB">
      <w:pPr>
        <w:suppressAutoHyphens w:val="0"/>
        <w:rPr>
          <w:sz w:val="28"/>
          <w:szCs w:val="28"/>
          <w:lang w:eastAsia="ru-RU"/>
        </w:rPr>
      </w:pPr>
      <w:r w:rsidRPr="00345CAB">
        <w:rPr>
          <w:lang w:eastAsia="ru-RU"/>
        </w:rPr>
        <w:t xml:space="preserve">                                             Управляющий делами</w:t>
      </w:r>
      <w:r>
        <w:rPr>
          <w:lang w:eastAsia="ru-RU"/>
        </w:rPr>
        <w:t xml:space="preserve"> администрации                                                  Гареева Г.М.</w:t>
      </w:r>
      <w:r w:rsidRPr="00345CAB">
        <w:rPr>
          <w:lang w:eastAsia="ru-RU"/>
        </w:rPr>
        <w:tab/>
      </w:r>
      <w:r w:rsidRPr="00345CAB">
        <w:rPr>
          <w:lang w:eastAsia="ru-RU"/>
        </w:rPr>
        <w:tab/>
      </w:r>
    </w:p>
    <w:p w:rsidR="00345CAB" w:rsidRPr="0089299E" w:rsidRDefault="00345CAB" w:rsidP="00345CAB">
      <w:pPr>
        <w:suppressAutoHyphens w:val="0"/>
        <w:rPr>
          <w:sz w:val="28"/>
          <w:szCs w:val="28"/>
          <w:lang w:eastAsia="ru-RU"/>
        </w:rPr>
      </w:pPr>
    </w:p>
    <w:p w:rsidR="00345CAB" w:rsidRPr="0089299E" w:rsidRDefault="00345CAB" w:rsidP="00345CAB">
      <w:pPr>
        <w:jc w:val="both"/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p w:rsidR="00345CAB" w:rsidRDefault="00345CAB" w:rsidP="00345CAB">
      <w:pPr>
        <w:rPr>
          <w:sz w:val="28"/>
          <w:szCs w:val="28"/>
        </w:rPr>
      </w:pPr>
    </w:p>
    <w:sectPr w:rsidR="00345CAB" w:rsidSect="00345CAB">
      <w:pgSz w:w="16838" w:h="11906" w:orient="landscape"/>
      <w:pgMar w:top="709" w:right="777" w:bottom="170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9E" w:rsidRDefault="0080449E">
      <w:r>
        <w:separator/>
      </w:r>
    </w:p>
  </w:endnote>
  <w:endnote w:type="continuationSeparator" w:id="0">
    <w:p w:rsidR="0080449E" w:rsidRDefault="008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04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45CA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0449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45CA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044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9E" w:rsidRDefault="0080449E">
      <w:r>
        <w:separator/>
      </w:r>
    </w:p>
  </w:footnote>
  <w:footnote w:type="continuationSeparator" w:id="0">
    <w:p w:rsidR="0080449E" w:rsidRDefault="0080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044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044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AB"/>
    <w:rsid w:val="001F53DF"/>
    <w:rsid w:val="00345CAB"/>
    <w:rsid w:val="0080449E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98ED3-87D7-4032-822E-E7AB65D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45CA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45CA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CA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45CA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45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5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45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5C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2019-03-19T12:23:00Z</dcterms:created>
  <dcterms:modified xsi:type="dcterms:W3CDTF">2019-03-20T05:12:00Z</dcterms:modified>
</cp:coreProperties>
</file>