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16" w:rsidRDefault="00C61016" w:rsidP="00C6101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C61016" w:rsidSect="00C6101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16" w:rsidRDefault="00C61016" w:rsidP="00C6101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61016" w:rsidRDefault="00C61016" w:rsidP="00C6101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61016" w:rsidRDefault="00C61016" w:rsidP="00C6101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61016" w:rsidRPr="00CA5C25" w:rsidRDefault="00C61016" w:rsidP="00C6101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61016" w:rsidRPr="00CA5C25" w:rsidRDefault="00C61016" w:rsidP="00C6101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C61016" w:rsidRPr="00594AEF" w:rsidRDefault="00C61016" w:rsidP="00C6101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61016" w:rsidRDefault="00C61016" w:rsidP="00C6101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1016" w:rsidRDefault="00C61016" w:rsidP="00C6101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Б О Й О Р О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</w:p>
                          <w:p w:rsidR="00C61016" w:rsidRDefault="00C61016" w:rsidP="00C6101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1016" w:rsidRDefault="00C61016" w:rsidP="00C61016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декабрь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C61016" w:rsidRDefault="00C61016" w:rsidP="00C610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61016" w:rsidRDefault="00C61016" w:rsidP="00C6101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61016" w:rsidRDefault="00C61016" w:rsidP="00C6101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61016" w:rsidRDefault="00C61016" w:rsidP="00C6101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61016" w:rsidRPr="00CA5C25" w:rsidRDefault="00C61016" w:rsidP="00C6101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61016" w:rsidRPr="00CA5C25" w:rsidRDefault="00C61016" w:rsidP="00C61016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C61016" w:rsidRPr="00594AEF" w:rsidRDefault="00C61016" w:rsidP="00C6101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61016" w:rsidRDefault="00C61016" w:rsidP="00C6101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61016" w:rsidRDefault="00C61016" w:rsidP="00C6101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Б О Й О Р О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</w:p>
                    <w:p w:rsidR="00C61016" w:rsidRDefault="00C61016" w:rsidP="00C6101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61016" w:rsidRDefault="00C61016" w:rsidP="00C61016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19</w:t>
                      </w:r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декабрь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C61016" w:rsidRDefault="00C61016" w:rsidP="00C6101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16" w:rsidRDefault="00C61016" w:rsidP="00C6101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61016" w:rsidRDefault="00C61016" w:rsidP="00C6101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C61016" w:rsidRDefault="00C61016" w:rsidP="00C6101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61016" w:rsidRDefault="00C61016" w:rsidP="00C6101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61016" w:rsidRDefault="00C61016" w:rsidP="00C6101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61016" w:rsidRPr="00935818" w:rsidRDefault="00C61016" w:rsidP="00C6101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61016" w:rsidRDefault="00C61016" w:rsidP="00C6101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А С П О Р Я Ж Е Н И Е</w:t>
                            </w:r>
                          </w:p>
                          <w:p w:rsidR="00C61016" w:rsidRDefault="00C61016" w:rsidP="00C6101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1016" w:rsidRDefault="00C61016" w:rsidP="00C6101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декабря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  <w:p w:rsidR="00C61016" w:rsidRDefault="00C61016" w:rsidP="00C6101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C61016" w:rsidRDefault="00C61016" w:rsidP="00C6101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61016" w:rsidRDefault="00C61016" w:rsidP="00C6101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61016" w:rsidRDefault="00C61016" w:rsidP="00C6101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C61016" w:rsidRDefault="00C61016" w:rsidP="00C6101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61016" w:rsidRDefault="00C61016" w:rsidP="00C6101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61016" w:rsidRDefault="00C61016" w:rsidP="00C6101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61016" w:rsidRPr="00935818" w:rsidRDefault="00C61016" w:rsidP="00C6101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61016" w:rsidRDefault="00C61016" w:rsidP="00C6101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А С П О Р Я Ж Е Н И Е</w:t>
                      </w:r>
                    </w:p>
                    <w:p w:rsidR="00C61016" w:rsidRDefault="00C61016" w:rsidP="00C6101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61016" w:rsidRDefault="00C61016" w:rsidP="00C6101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19</w:t>
                      </w:r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декабря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  <w:p w:rsidR="00C61016" w:rsidRDefault="00C61016" w:rsidP="00C6101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C61016" w:rsidRDefault="00C61016" w:rsidP="00C6101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C2C1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C61016" w:rsidRDefault="00C61016" w:rsidP="00C6101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61016" w:rsidRDefault="00C61016" w:rsidP="00C61016">
      <w:r>
        <w:t xml:space="preserve">   </w:t>
      </w:r>
      <w:r>
        <w:br/>
        <w:t xml:space="preserve">          </w:t>
      </w:r>
    </w:p>
    <w:p w:rsidR="00C61016" w:rsidRDefault="00C61016" w:rsidP="00C61016"/>
    <w:p w:rsidR="00C61016" w:rsidRDefault="00C61016" w:rsidP="00C61016"/>
    <w:p w:rsidR="00C61016" w:rsidRDefault="00C61016" w:rsidP="00C61016"/>
    <w:p w:rsidR="00C61016" w:rsidRDefault="00C61016" w:rsidP="00C61016"/>
    <w:p w:rsidR="00C61016" w:rsidRDefault="00C61016" w:rsidP="00C61016"/>
    <w:p w:rsidR="00C61016" w:rsidRDefault="00C61016" w:rsidP="00C6101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№  42</w:t>
      </w:r>
    </w:p>
    <w:p w:rsidR="00C61016" w:rsidRDefault="00C61016" w:rsidP="00C6101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61016" w:rsidRDefault="00C61016" w:rsidP="00C61016">
      <w:pPr>
        <w:jc w:val="both"/>
        <w:rPr>
          <w:sz w:val="28"/>
          <w:szCs w:val="28"/>
        </w:rPr>
      </w:pPr>
    </w:p>
    <w:p w:rsidR="00C61016" w:rsidRPr="005911C9" w:rsidRDefault="00C61016" w:rsidP="00C61016">
      <w:pPr>
        <w:spacing w:line="0" w:lineRule="atLeast"/>
        <w:jc w:val="center"/>
        <w:rPr>
          <w:bCs/>
          <w:sz w:val="28"/>
          <w:szCs w:val="28"/>
        </w:rPr>
      </w:pPr>
      <w:r w:rsidRPr="005911C9">
        <w:rPr>
          <w:bCs/>
          <w:sz w:val="28"/>
          <w:szCs w:val="28"/>
        </w:rPr>
        <w:t>О мерах по обеспечению пожарной безопасности в период</w:t>
      </w:r>
      <w:r w:rsidRPr="005911C9">
        <w:rPr>
          <w:sz w:val="28"/>
          <w:szCs w:val="28"/>
        </w:rPr>
        <w:br/>
      </w:r>
      <w:r w:rsidRPr="005911C9">
        <w:rPr>
          <w:bCs/>
          <w:sz w:val="28"/>
          <w:szCs w:val="28"/>
        </w:rPr>
        <w:t>проведения новогодних и рождественских праздников</w:t>
      </w:r>
    </w:p>
    <w:p w:rsidR="00C61016" w:rsidRDefault="00C61016" w:rsidP="00C61016">
      <w:pPr>
        <w:spacing w:line="0" w:lineRule="atLeast"/>
        <w:jc w:val="both"/>
        <w:rPr>
          <w:sz w:val="28"/>
          <w:szCs w:val="28"/>
        </w:rPr>
      </w:pPr>
    </w:p>
    <w:p w:rsidR="00C61016" w:rsidRDefault="00C61016" w:rsidP="00C6101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Федеральных законов от 21 декабря 1994 года № 69-ФЗ «О пожарной безопасности», от 06 октября 2003 года №131-ФЗ «Об общих принципах организации местного самоуправления в Российской Федерации» (с изменениями и дополнениями), в соответствии с Протоколом заседания комиссии по чрезвычайным ситуациям и пожарной безопасности при администрации муниципального района Миякинский район,  в целях предупреждения возможных чрезвычайных ситуаций, связанных с возникновением пожаров и гибели людей в период новогодних и рождественских праздников на территории сельского поселения Зильдяровский сельсовет,</w:t>
      </w:r>
    </w:p>
    <w:p w:rsidR="00C61016" w:rsidRDefault="00C61016" w:rsidP="00C6101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1.Провести на территории сельского поселения Зильдяровский сельсовет комплекс мероприятий, направленных на обеспечение пожарной безопасности в период подготовки и проведения новогод</w:t>
      </w:r>
      <w:r w:rsidR="00207902">
        <w:rPr>
          <w:sz w:val="28"/>
          <w:szCs w:val="28"/>
        </w:rPr>
        <w:t>них и рождественских праздников</w:t>
      </w:r>
      <w:r>
        <w:rPr>
          <w:sz w:val="28"/>
          <w:szCs w:val="28"/>
        </w:rPr>
        <w:t>:</w:t>
      </w:r>
    </w:p>
    <w:p w:rsidR="00C61016" w:rsidRDefault="00C61016" w:rsidP="00C61016">
      <w:pPr>
        <w:spacing w:line="0" w:lineRule="atLeast"/>
        <w:rPr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1.1.</w:t>
      </w:r>
      <w:r w:rsidRPr="00C61016">
        <w:rPr>
          <w:color w:val="212121"/>
          <w:sz w:val="22"/>
          <w:szCs w:val="22"/>
          <w:shd w:val="clear" w:color="auto" w:fill="FFFFFF"/>
        </w:rPr>
        <w:t xml:space="preserve"> </w:t>
      </w:r>
      <w:r w:rsidRPr="00C61016">
        <w:rPr>
          <w:color w:val="212121"/>
          <w:sz w:val="28"/>
          <w:szCs w:val="28"/>
          <w:shd w:val="clear" w:color="auto" w:fill="FFFFFF"/>
        </w:rPr>
        <w:t>Провести совещание с руководит</w:t>
      </w:r>
      <w:r>
        <w:rPr>
          <w:color w:val="212121"/>
          <w:sz w:val="28"/>
          <w:szCs w:val="28"/>
          <w:shd w:val="clear" w:color="auto" w:fill="FFFFFF"/>
        </w:rPr>
        <w:t xml:space="preserve">елями предприятий и организаций </w:t>
      </w:r>
      <w:r w:rsidRPr="00C61016">
        <w:rPr>
          <w:color w:val="212121"/>
          <w:sz w:val="28"/>
          <w:szCs w:val="28"/>
          <w:shd w:val="clear" w:color="auto" w:fill="FFFFFF"/>
        </w:rPr>
        <w:t>всех форм собственности</w:t>
      </w:r>
      <w:r>
        <w:rPr>
          <w:color w:val="212121"/>
          <w:sz w:val="28"/>
          <w:szCs w:val="28"/>
          <w:shd w:val="clear" w:color="auto" w:fill="FFFFFF"/>
        </w:rPr>
        <w:t>,</w:t>
      </w:r>
      <w:r w:rsidRPr="00C61016">
        <w:rPr>
          <w:color w:val="212121"/>
          <w:sz w:val="28"/>
          <w:szCs w:val="28"/>
          <w:shd w:val="clear" w:color="auto" w:fill="FFFFFF"/>
        </w:rPr>
        <w:t xml:space="preserve"> расположенных на территории сельского поселения</w:t>
      </w:r>
      <w:r w:rsidR="00207902">
        <w:rPr>
          <w:color w:val="212121"/>
          <w:sz w:val="28"/>
          <w:szCs w:val="28"/>
          <w:shd w:val="clear" w:color="auto" w:fill="FFFFFF"/>
        </w:rPr>
        <w:t>,</w:t>
      </w:r>
      <w:r w:rsidRPr="00C61016">
        <w:rPr>
          <w:color w:val="212121"/>
          <w:sz w:val="28"/>
          <w:szCs w:val="28"/>
          <w:shd w:val="clear" w:color="auto" w:fill="FFFFFF"/>
        </w:rPr>
        <w:t xml:space="preserve"> по вопросам пожарной безопасности</w:t>
      </w:r>
      <w:r>
        <w:rPr>
          <w:color w:val="212121"/>
          <w:sz w:val="28"/>
          <w:szCs w:val="28"/>
          <w:shd w:val="clear" w:color="auto" w:fill="FFFFFF"/>
        </w:rPr>
        <w:t xml:space="preserve"> в период проведения новогодних </w:t>
      </w:r>
      <w:r w:rsidRPr="00C61016">
        <w:rPr>
          <w:color w:val="212121"/>
          <w:sz w:val="28"/>
          <w:szCs w:val="28"/>
          <w:shd w:val="clear" w:color="auto" w:fill="FFFFFF"/>
        </w:rPr>
        <w:t>праздников и школьных каникул</w:t>
      </w:r>
    </w:p>
    <w:p w:rsidR="0068411F" w:rsidRDefault="00C61016" w:rsidP="00C61016">
      <w:pPr>
        <w:spacing w:line="0" w:lineRule="atLeast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         1.2. </w:t>
      </w:r>
      <w:r w:rsidRPr="00C61016">
        <w:rPr>
          <w:color w:val="212121"/>
          <w:sz w:val="28"/>
          <w:szCs w:val="28"/>
          <w:shd w:val="clear" w:color="auto" w:fill="FFFFFF"/>
        </w:rPr>
        <w:t xml:space="preserve">Уточнить график проведения новогодних мероприятий и ответственных лиц за проводимые </w:t>
      </w:r>
      <w:r>
        <w:rPr>
          <w:color w:val="212121"/>
          <w:sz w:val="28"/>
          <w:szCs w:val="28"/>
          <w:shd w:val="clear" w:color="auto" w:fill="FFFFFF"/>
        </w:rPr>
        <w:t xml:space="preserve">мероприятия в период новогодних </w:t>
      </w:r>
      <w:r w:rsidRPr="00C61016">
        <w:rPr>
          <w:color w:val="212121"/>
          <w:sz w:val="28"/>
          <w:szCs w:val="28"/>
          <w:shd w:val="clear" w:color="auto" w:fill="FFFFFF"/>
        </w:rPr>
        <w:t>праздников и школьных каникул</w:t>
      </w:r>
    </w:p>
    <w:p w:rsidR="0068411F" w:rsidRDefault="0068411F" w:rsidP="00C61016">
      <w:pPr>
        <w:spacing w:line="0" w:lineRule="atLeast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         1.3.</w:t>
      </w:r>
      <w:r w:rsidRPr="0068411F">
        <w:rPr>
          <w:color w:val="212121"/>
          <w:sz w:val="22"/>
          <w:szCs w:val="22"/>
          <w:shd w:val="clear" w:color="auto" w:fill="FFFFFF"/>
        </w:rPr>
        <w:t xml:space="preserve"> </w:t>
      </w:r>
      <w:r w:rsidRPr="0068411F">
        <w:rPr>
          <w:color w:val="212121"/>
          <w:sz w:val="28"/>
          <w:szCs w:val="28"/>
          <w:shd w:val="clear" w:color="auto" w:fill="FFFFFF"/>
        </w:rPr>
        <w:t>Проверить состояние и указатели пожарных гидрантов и кранов и обеспечить свободный проезд к ним</w:t>
      </w:r>
    </w:p>
    <w:p w:rsidR="0068411F" w:rsidRDefault="0068411F" w:rsidP="00C61016">
      <w:pPr>
        <w:spacing w:line="0" w:lineRule="atLeast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         1.4.</w:t>
      </w:r>
      <w:r w:rsidRPr="0068411F">
        <w:rPr>
          <w:color w:val="212121"/>
          <w:sz w:val="22"/>
          <w:szCs w:val="22"/>
          <w:shd w:val="clear" w:color="auto" w:fill="FFFFFF"/>
        </w:rPr>
        <w:t xml:space="preserve"> </w:t>
      </w:r>
      <w:r w:rsidRPr="0068411F">
        <w:rPr>
          <w:color w:val="212121"/>
          <w:sz w:val="28"/>
          <w:szCs w:val="28"/>
          <w:shd w:val="clear" w:color="auto" w:fill="FFFFFF"/>
        </w:rPr>
        <w:t>Обеспечивать свободный проезд по улицам поселений в период снегопада.</w:t>
      </w:r>
    </w:p>
    <w:p w:rsidR="00C61016" w:rsidRDefault="00C61016" w:rsidP="00C6101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7902">
        <w:rPr>
          <w:sz w:val="28"/>
          <w:szCs w:val="28"/>
        </w:rPr>
        <w:t>2</w:t>
      </w:r>
      <w:r>
        <w:rPr>
          <w:sz w:val="28"/>
          <w:szCs w:val="28"/>
        </w:rPr>
        <w:t xml:space="preserve">.Рекомендовать руководителям образовательных учреждений, культурно-развлекательных и торговых организаций всех форм собственности и частным </w:t>
      </w:r>
      <w:proofErr w:type="gramStart"/>
      <w:r>
        <w:rPr>
          <w:sz w:val="28"/>
          <w:szCs w:val="28"/>
        </w:rPr>
        <w:t>предпринимателям:</w:t>
      </w:r>
      <w:r>
        <w:rPr>
          <w:sz w:val="28"/>
          <w:szCs w:val="28"/>
        </w:rPr>
        <w:br/>
        <w:t xml:space="preserve">   </w:t>
      </w:r>
      <w:proofErr w:type="gramEnd"/>
      <w:r>
        <w:rPr>
          <w:sz w:val="28"/>
          <w:szCs w:val="28"/>
        </w:rPr>
        <w:t xml:space="preserve">       </w:t>
      </w:r>
      <w:r w:rsidR="00207902">
        <w:rPr>
          <w:sz w:val="28"/>
          <w:szCs w:val="28"/>
        </w:rPr>
        <w:t>2</w:t>
      </w:r>
      <w:r>
        <w:rPr>
          <w:sz w:val="28"/>
          <w:szCs w:val="28"/>
        </w:rPr>
        <w:t>.1. Усилить контроль в использовании пирот</w:t>
      </w:r>
      <w:r w:rsidR="00207902">
        <w:rPr>
          <w:sz w:val="28"/>
          <w:szCs w:val="28"/>
        </w:rPr>
        <w:t>ехнических изделий; </w:t>
      </w:r>
      <w:r w:rsidR="00207902">
        <w:rPr>
          <w:sz w:val="28"/>
          <w:szCs w:val="28"/>
        </w:rPr>
        <w:br/>
        <w:t xml:space="preserve">          2</w:t>
      </w:r>
      <w:r>
        <w:rPr>
          <w:sz w:val="28"/>
          <w:szCs w:val="28"/>
        </w:rPr>
        <w:t xml:space="preserve">.2. В период проведения праздничных мероприятий на каждом объекте соответствующим приказом назначить ответственного за соблюдение противопожарных требований на весь период проведения мероприятий, обеспечив безусловное выполнение требований Правил пожарной </w:t>
      </w:r>
      <w:r>
        <w:rPr>
          <w:sz w:val="28"/>
          <w:szCs w:val="28"/>
        </w:rPr>
        <w:lastRenderedPageBreak/>
        <w:t>безопасности, обеспечить места проведения праздничных мероприятий первичными средс</w:t>
      </w:r>
      <w:r w:rsidR="00207902">
        <w:rPr>
          <w:sz w:val="28"/>
          <w:szCs w:val="28"/>
        </w:rPr>
        <w:t>твами пожаротушения.</w:t>
      </w:r>
      <w:r w:rsidR="00207902">
        <w:rPr>
          <w:sz w:val="28"/>
          <w:szCs w:val="28"/>
        </w:rPr>
        <w:br/>
        <w:t xml:space="preserve">          2</w:t>
      </w:r>
      <w:r>
        <w:rPr>
          <w:sz w:val="28"/>
          <w:szCs w:val="28"/>
        </w:rPr>
        <w:t>.3. Ограничить число посетителей в местах проведения новогодних </w:t>
      </w:r>
      <w:r>
        <w:rPr>
          <w:sz w:val="28"/>
          <w:szCs w:val="28"/>
        </w:rPr>
        <w:br/>
        <w:t>и рожде</w:t>
      </w:r>
      <w:r w:rsidR="0068411F">
        <w:rPr>
          <w:sz w:val="28"/>
          <w:szCs w:val="28"/>
        </w:rPr>
        <w:t>ственских мероприятий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  <w:t xml:space="preserve">   </w:t>
      </w:r>
      <w:r w:rsidR="00207902">
        <w:rPr>
          <w:sz w:val="28"/>
          <w:szCs w:val="28"/>
        </w:rPr>
        <w:t xml:space="preserve">       2</w:t>
      </w:r>
      <w:r>
        <w:rPr>
          <w:sz w:val="28"/>
          <w:szCs w:val="28"/>
        </w:rPr>
        <w:t>.</w:t>
      </w:r>
      <w:r w:rsidR="0068411F">
        <w:rPr>
          <w:sz w:val="28"/>
          <w:szCs w:val="28"/>
        </w:rPr>
        <w:t>4</w:t>
      </w:r>
      <w:r>
        <w:rPr>
          <w:sz w:val="28"/>
          <w:szCs w:val="28"/>
        </w:rPr>
        <w:t>. Запретить использование пиротехнических изделий при проведении праздничных мероприятий.</w:t>
      </w:r>
    </w:p>
    <w:p w:rsidR="00C61016" w:rsidRDefault="00C61016" w:rsidP="00C61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79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560A8">
        <w:rPr>
          <w:sz w:val="28"/>
          <w:szCs w:val="28"/>
        </w:rPr>
        <w:t xml:space="preserve"> </w:t>
      </w:r>
      <w:r w:rsidRPr="00B40DB7">
        <w:rPr>
          <w:sz w:val="28"/>
          <w:szCs w:val="28"/>
        </w:rPr>
        <w:t>Применение и использование населением пиротехнических изделий разрешается при обеспечении расстояния не меньше 50 метров до ближайших домов, деревьев и прочих воспламеняющихся объектов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 </w:t>
      </w:r>
      <w:r w:rsidR="00684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7902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 Контроль за исполнением распоряжения оставляю за собой.</w:t>
      </w:r>
    </w:p>
    <w:p w:rsidR="00C61016" w:rsidRDefault="00C61016" w:rsidP="00C61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1016" w:rsidRDefault="00C61016" w:rsidP="00C61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1016" w:rsidRPr="007D2489" w:rsidRDefault="00C61016" w:rsidP="00C61016">
      <w:pPr>
        <w:jc w:val="both"/>
        <w:rPr>
          <w:sz w:val="28"/>
          <w:szCs w:val="28"/>
        </w:rPr>
      </w:pPr>
      <w:r w:rsidRPr="007D248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C61016" w:rsidRPr="00856358" w:rsidRDefault="00C61016" w:rsidP="00C61016">
      <w:pPr>
        <w:suppressAutoHyphens w:val="0"/>
        <w:rPr>
          <w:lang w:eastAsia="ru-RU"/>
        </w:rPr>
      </w:pPr>
    </w:p>
    <w:p w:rsidR="00C61016" w:rsidRPr="00856358" w:rsidRDefault="00C61016" w:rsidP="00C61016">
      <w:pPr>
        <w:suppressAutoHyphens w:val="0"/>
        <w:rPr>
          <w:lang w:eastAsia="ru-RU"/>
        </w:rPr>
      </w:pPr>
    </w:p>
    <w:p w:rsidR="00C61016" w:rsidRPr="00856358" w:rsidRDefault="00C61016" w:rsidP="00C61016">
      <w:pPr>
        <w:suppressAutoHyphens w:val="0"/>
        <w:rPr>
          <w:lang w:eastAsia="ru-RU"/>
        </w:rPr>
      </w:pPr>
    </w:p>
    <w:p w:rsidR="00C61016" w:rsidRPr="00C66490" w:rsidRDefault="00C61016" w:rsidP="00C61016"/>
    <w:p w:rsidR="00D71594" w:rsidRDefault="00D71594"/>
    <w:sectPr w:rsidR="00D71594" w:rsidSect="008533D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A104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C6101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018" w:rsidRDefault="00A1049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g5nwIAACAFAAAOAAAAZHJzL2Uyb0RvYy54bWysVM2O0zAQviPxDpbv3SQl2zZR09X+UIS0&#10;/EgLD+AmTmPh2MZ2mywrDtx5Bd6BAwduvEL3jRjbTXcXhIQQOThje/zNNzOfPT/pW462VBsmRYGT&#10;oxgjKkpZMbEu8Ns3y9EMI2OJqAiXghb4mhp8snj8aN6pnI5lI3lFNQIQYfJOFbixVuVRZMqGtsQc&#10;SUUFbNZSt8TCVK+jSpMO0FsejeN4EnVSV0rLkhoDqxdhEy88fl3T0r6qa0Mt4gUGbtaP2o8rN0aL&#10;OcnXmqiGlXsa5B9YtIQJCHqAuiCWoI1mv0G1rNTSyNoelbKNZF2zkvocIJsk/iWbq4Yo6nOB4hh1&#10;KJP5f7Dly+1rjVhV4ClGgrTQot2X3dfdt92P3ffbT7ef0dTVqFMmB9crBc62P5M99Nrna9SlLN8Z&#10;JOR5Q8Sanmotu4aSCjgm7mR072jAMQ5k1b2QFQQjGys9UF/r1hUQSoIAHXp1fegP7S0qXcgn2RQ2&#10;SthJpulkfOwDkHw4q7Sxz6hskTMKrKH7HptsL411XEg+uLhQRnJWLRnnfqLXq3Ou0ZaAUpb+C2e5&#10;akhY9WoBDBNcPd4DDC4ckpAOM4QLK8AfCLg9l4mXxU2WjNP4bJyNlpPZdJQu0+MRJDcbxUl2lk3i&#10;NEsvlh8dgyTNG1ZVVFwyQQeJJunfSWB/WYK4vEhRV+DsGErnk/5jBWL/7ev7IMmWWbixnLUFnh2c&#10;SO56/lRUkDbJLWE82NFD+r5kUIPh76viFeJEEeRh+1UPKE42K1ldg1a0hGZC3+GZAaOR+gNGHVzZ&#10;Apv3G6IpRvy5AL25+z0YejBWg0FECUcLbDEK5rkN78BGabZuADkoWshT0GTNvGDuWABlN4Fr6Mnv&#10;nwx3z+/Pvdfdw7b4CQAA//8DAFBLAwQUAAYACAAAACEAlP8wkNwAAAAJAQAADwAAAGRycy9kb3du&#10;cmV2LnhtbEyPy27CMBBF95X6D9ZU6q44jyrQNA5qQe22IlRia+IhjhKPo9hA+Ps6q7K8Old3zhTr&#10;yfTsgqNrLQmIFxEwpNqqlhoBv/uvlxUw5yUp2VtCATd0sC4fHwqZK3ulHV4q37AwQi6XArT3Q865&#10;qzUa6RZ2QArsZEcjfYhjw9Uor2Hc9DyJoowb2VK4oOWAG411V52NgPQnWR7cd7XdDAd861buszuR&#10;FuL5afp4B+Zx8v9lmPWDOpTB6WjPpBzrQ47T+DV0Z8JmHqdpBuwoIFlmwMuC339Q/gEAAP//AwBQ&#10;SwECLQAUAAYACAAAACEAtoM4kv4AAADhAQAAEwAAAAAAAAAAAAAAAAAAAAAAW0NvbnRlbnRfVHlw&#10;ZXNdLnhtbFBLAQItABQABgAIAAAAIQA4/SH/1gAAAJQBAAALAAAAAAAAAAAAAAAAAC8BAABfcmVs&#10;cy8ucmVsc1BLAQItABQABgAIAAAAIQCicHg5nwIAACAFAAAOAAAAAAAAAAAAAAAAAC4CAABkcnMv&#10;ZTJvRG9jLnhtbFBLAQItABQABgAIAAAAIQCU/zCQ3AAAAAkBAAAPAAAAAAAAAAAAAAAAAPkEAABk&#10;cnMvZG93bnJldi54bWxQSwUGAAAAAAQABADzAAAAAgYAAAAA&#10;" stroked="f">
              <v:fill opacity="0"/>
              <v:textbox inset="0,0,0,0">
                <w:txbxContent>
                  <w:p w:rsidR="00F83018" w:rsidRDefault="00A1049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A1049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1049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6101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1049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Z7oQIAACcFAAAOAAAAZHJzL2Uyb0RvYy54bWysVN1u0zAUvkfiHSzfd0lK1jXR0mntKEIa&#10;P9LgAdzEaSwc29hukzFxwT2vwDtwwQV3vEL3RhzbTbeBkBAiF86xfc53/r7j07O+5WhLtWFSFDg5&#10;ijGiopQVE+sCv32zHE0xMpaIinApaIGvqcFns8ePTjuV07FsJK+oRgAiTN6pAjfWqjyKTNnQlpgj&#10;qaiAy1rqlljY6nVUadIBesujcRxPok7qSmlZUmPg9CJc4pnHr2ta2ld1bahFvMAQm/Wr9uvKrdHs&#10;lORrTVTDyn0Y5B+iaAkT4PQAdUEsQRvNfoNqWamlkbU9KmUbybpmJfU5QDZJ/Es2Vw1R1OcCxTHq&#10;UCbz/2DLl9vXGrGqwBOMBGmhRbsvu6+7b7sfu++3n24/o4mrUadMDqpXCpRtP5c99Nrna9SlLN8Z&#10;JOSiIWJNz7WWXUNJBTEmzjK6ZxpwjANZdS9kBc7IxkoP1Ne6dQWEkiBAh15dH/pDe4tK5/JJdgIX&#10;JdwkJ+lkfOwdkHywVdrYZ1S2yAkF1tB9j022l8a6WEg+qDhXRnJWLRnnfqPXqwXXaEuAKUv/BVuu&#10;GhJOPVsAwwRVj/cAgwuHJKTDDO7CCcQPAbg7l4mnxU2WjNN4Ps5Gy8n0ZJQu0+MRJDcdxUk2zyZx&#10;mqUXy48ugiTNG1ZVVFwyQQeKJunfUWA/LIFcnqSoK3B2DKXzSf+xArH/9vV9kGTLLEwsZ22Bpwcl&#10;kruePxUVpE1ySxgPcvQwfF8yqMHw91XxDHGkCPSw/ar3hPT0cexZyeoaKKMl9BTaD68NCI3UHzDq&#10;YHILbN5viKYY8ecCaOfGfBD0IKwGgYgSTAtsMQriwobnYKM0WzeAHIgt5DlQs2aeN3dRQORuA9Po&#10;c9i/HG7c7++91t37NvsJ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CNZFnuhAgAAJw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760DE6" w:rsidRDefault="00A1049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1049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A104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A104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1049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104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16"/>
    <w:rsid w:val="00207902"/>
    <w:rsid w:val="0068411F"/>
    <w:rsid w:val="00A1049A"/>
    <w:rsid w:val="00C61016"/>
    <w:rsid w:val="00D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C9BA2-8439-4CB6-9C47-A37B607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6101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6101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01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6101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61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10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610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10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7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79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2020-12-22T04:10:00Z</cp:lastPrinted>
  <dcterms:created xsi:type="dcterms:W3CDTF">2020-12-22T03:47:00Z</dcterms:created>
  <dcterms:modified xsi:type="dcterms:W3CDTF">2020-12-22T04:27:00Z</dcterms:modified>
</cp:coreProperties>
</file>