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5B" w:rsidRDefault="00007F5B" w:rsidP="00007F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007F5B" w:rsidRDefault="00007F5B" w:rsidP="00007F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07F5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07F5B" w:rsidRPr="00CA5C25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07F5B" w:rsidRPr="00CA5C25" w:rsidRDefault="00007F5B" w:rsidP="00007F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07F5B" w:rsidRPr="00594AEF" w:rsidRDefault="00007F5B" w:rsidP="00007F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7F5B" w:rsidRDefault="00007F5B" w:rsidP="00007F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07F5B" w:rsidRDefault="00007F5B" w:rsidP="00007F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07F5B" w:rsidRDefault="00007F5B" w:rsidP="00007F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07F5B" w:rsidRPr="003051B2" w:rsidRDefault="00007F5B" w:rsidP="00007F5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 w:rsidR="00B478EF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proofErr w:type="spellStart"/>
                            <w:proofErr w:type="gramStart"/>
                            <w:r w:rsidR="00B478EF"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 w:rsidR="00B478EF">
                              <w:rPr>
                                <w:rFonts w:ascii="Century Tat" w:hAnsi="Century Tat"/>
                              </w:rPr>
                              <w:t>1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007F5B" w:rsidRDefault="00007F5B" w:rsidP="00007F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07F5B" w:rsidRPr="00CA5C25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07F5B" w:rsidRPr="00CA5C25" w:rsidRDefault="00007F5B" w:rsidP="00007F5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07F5B" w:rsidRPr="00594AEF" w:rsidRDefault="00007F5B" w:rsidP="00007F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7F5B" w:rsidRDefault="00007F5B" w:rsidP="00007F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07F5B" w:rsidRDefault="00007F5B" w:rsidP="00007F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07F5B" w:rsidRDefault="00007F5B" w:rsidP="00007F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07F5B" w:rsidRPr="003051B2" w:rsidRDefault="00007F5B" w:rsidP="00007F5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 w:rsidR="00B478EF"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proofErr w:type="spellStart"/>
                      <w:proofErr w:type="gramStart"/>
                      <w:r w:rsidR="00B478EF"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 w:rsidR="00B478EF">
                        <w:rPr>
                          <w:rFonts w:ascii="Century Tat" w:hAnsi="Century Tat"/>
                        </w:rPr>
                        <w:t>1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007F5B" w:rsidRDefault="00007F5B" w:rsidP="00007F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5B" w:rsidRDefault="00007F5B" w:rsidP="00007F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07F5B" w:rsidRPr="00935818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07F5B" w:rsidRDefault="00007F5B" w:rsidP="00007F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07F5B" w:rsidRPr="00222FF4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B478EF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B478EF">
                              <w:rPr>
                                <w:rFonts w:ascii="Century Tat" w:hAnsi="Century Tat"/>
                              </w:rPr>
                              <w:t>января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 w:rsidR="00B478EF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07F5B" w:rsidRDefault="00007F5B" w:rsidP="00007F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07F5B" w:rsidRPr="00935818" w:rsidRDefault="00007F5B" w:rsidP="00007F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07F5B" w:rsidRDefault="00007F5B" w:rsidP="00007F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07F5B" w:rsidRPr="00222FF4" w:rsidRDefault="00007F5B" w:rsidP="00007F5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B478EF"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</w:t>
                      </w:r>
                      <w:r w:rsidR="00B478EF">
                        <w:rPr>
                          <w:rFonts w:ascii="Century Tat" w:hAnsi="Century Tat"/>
                        </w:rPr>
                        <w:t>января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 w:rsidR="00B478EF"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DF36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07F5B" w:rsidRDefault="00007F5B" w:rsidP="00007F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07F5B" w:rsidRDefault="00007F5B" w:rsidP="00007F5B">
      <w:r>
        <w:t xml:space="preserve">   </w:t>
      </w:r>
      <w:r>
        <w:br/>
        <w:t xml:space="preserve">          </w:t>
      </w:r>
    </w:p>
    <w:p w:rsidR="00007F5B" w:rsidRDefault="00007F5B" w:rsidP="00007F5B"/>
    <w:p w:rsidR="00007F5B" w:rsidRDefault="00007F5B" w:rsidP="00007F5B"/>
    <w:p w:rsidR="00007F5B" w:rsidRDefault="00007F5B" w:rsidP="00007F5B"/>
    <w:p w:rsidR="00007F5B" w:rsidRDefault="00007F5B" w:rsidP="00007F5B"/>
    <w:p w:rsidR="00007F5B" w:rsidRDefault="00007F5B" w:rsidP="00007F5B"/>
    <w:p w:rsidR="00007F5B" w:rsidRDefault="00007F5B" w:rsidP="00007F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 w:rsidR="00B478EF">
        <w:rPr>
          <w:b/>
        </w:rPr>
        <w:t>1</w:t>
      </w:r>
    </w:p>
    <w:p w:rsidR="00007F5B" w:rsidRPr="003B5C06" w:rsidRDefault="00007F5B" w:rsidP="00007F5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07F5B" w:rsidRPr="006024A2" w:rsidRDefault="00007F5B" w:rsidP="00007F5B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 xml:space="preserve">Об утверждении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сельского</w:t>
      </w:r>
      <w:r w:rsidRPr="006024A2"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  <w:lang w:eastAsia="ru-RU"/>
        </w:rPr>
        <w:t xml:space="preserve">Зильдяровский </w:t>
      </w:r>
      <w:r w:rsidRPr="006024A2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6024A2">
        <w:rPr>
          <w:sz w:val="28"/>
          <w:szCs w:val="28"/>
          <w:lang w:eastAsia="ru-RU"/>
        </w:rPr>
        <w:t xml:space="preserve"> район Республики Башкортостан на период до 20</w:t>
      </w:r>
      <w:r>
        <w:rPr>
          <w:sz w:val="28"/>
          <w:szCs w:val="28"/>
          <w:lang w:eastAsia="ru-RU"/>
        </w:rPr>
        <w:t>26</w:t>
      </w:r>
      <w:r w:rsidRPr="006024A2">
        <w:rPr>
          <w:sz w:val="28"/>
          <w:szCs w:val="28"/>
          <w:lang w:eastAsia="ru-RU"/>
        </w:rPr>
        <w:t xml:space="preserve"> года</w:t>
      </w:r>
    </w:p>
    <w:p w:rsidR="00007F5B" w:rsidRPr="006024A2" w:rsidRDefault="00007F5B" w:rsidP="00007F5B">
      <w:pPr>
        <w:ind w:left="4820"/>
        <w:rPr>
          <w:sz w:val="28"/>
          <w:szCs w:val="28"/>
          <w:lang w:eastAsia="ru-RU"/>
        </w:rPr>
      </w:pPr>
    </w:p>
    <w:p w:rsidR="00007F5B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  <w:lang w:eastAsia="ru-RU"/>
        </w:rPr>
        <w:t xml:space="preserve">на основании Постановления Администрации сельского поселения Зильдяровский сельсовет муниципального района Миякинский район Республики Башкортостан от 30 июля 2020 года № </w:t>
      </w:r>
      <w:proofErr w:type="gramStart"/>
      <w:r>
        <w:rPr>
          <w:sz w:val="28"/>
          <w:szCs w:val="28"/>
          <w:lang w:eastAsia="ru-RU"/>
        </w:rPr>
        <w:t xml:space="preserve">38 </w:t>
      </w:r>
      <w:r w:rsidRPr="006024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proofErr w:type="gramEnd"/>
      <w:r>
        <w:rPr>
          <w:sz w:val="28"/>
          <w:szCs w:val="28"/>
          <w:lang w:eastAsia="ru-RU"/>
        </w:rPr>
        <w:t xml:space="preserve">Об утверждении Порядка разработки и утверждения бюджетного прогноза сельского поселения Зильдяровский  сельсовет  муниципального района Миякинский район Республики Башкортостан»  </w:t>
      </w:r>
    </w:p>
    <w:p w:rsidR="00007F5B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 xml:space="preserve">п о с </w:t>
      </w:r>
      <w:proofErr w:type="gramStart"/>
      <w:r w:rsidRPr="006024A2">
        <w:rPr>
          <w:sz w:val="28"/>
          <w:szCs w:val="28"/>
          <w:lang w:eastAsia="ru-RU"/>
        </w:rPr>
        <w:t>т</w:t>
      </w:r>
      <w:proofErr w:type="gramEnd"/>
      <w:r w:rsidRPr="006024A2">
        <w:rPr>
          <w:sz w:val="28"/>
          <w:szCs w:val="28"/>
          <w:lang w:eastAsia="ru-RU"/>
        </w:rPr>
        <w:t xml:space="preserve"> а н о в л я ю: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07F5B" w:rsidRPr="006024A2" w:rsidRDefault="00BB1A23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14" w:history="1">
        <w:r w:rsidR="00007F5B" w:rsidRPr="006024A2">
          <w:rPr>
            <w:sz w:val="28"/>
            <w:szCs w:val="28"/>
            <w:lang w:eastAsia="ru-RU"/>
          </w:rPr>
          <w:t>1</w:t>
        </w:r>
      </w:hyperlink>
      <w:r w:rsidR="00007F5B" w:rsidRPr="006024A2">
        <w:rPr>
          <w:sz w:val="28"/>
          <w:szCs w:val="28"/>
          <w:lang w:eastAsia="ru-RU"/>
        </w:rPr>
        <w:t xml:space="preserve">. Утвердить прилагаемый бюджетный прогноз </w:t>
      </w:r>
      <w:r w:rsidR="00007F5B">
        <w:rPr>
          <w:sz w:val="28"/>
          <w:szCs w:val="28"/>
          <w:lang w:eastAsia="ru-RU"/>
        </w:rPr>
        <w:t>сельского</w:t>
      </w:r>
      <w:r w:rsidR="00007F5B" w:rsidRPr="006024A2">
        <w:rPr>
          <w:sz w:val="28"/>
          <w:szCs w:val="28"/>
          <w:lang w:eastAsia="ru-RU"/>
        </w:rPr>
        <w:t xml:space="preserve"> поселения </w:t>
      </w:r>
      <w:r w:rsidR="00007F5B">
        <w:rPr>
          <w:sz w:val="28"/>
          <w:szCs w:val="28"/>
          <w:lang w:eastAsia="ru-RU"/>
        </w:rPr>
        <w:t>Зильдяровский</w:t>
      </w:r>
      <w:r w:rsidR="00007F5B" w:rsidRPr="006024A2">
        <w:rPr>
          <w:sz w:val="28"/>
          <w:szCs w:val="28"/>
          <w:lang w:eastAsia="ru-RU"/>
        </w:rPr>
        <w:t xml:space="preserve"> сельсовет муниципального района </w:t>
      </w:r>
      <w:r w:rsidR="00007F5B">
        <w:rPr>
          <w:sz w:val="28"/>
          <w:szCs w:val="28"/>
          <w:lang w:eastAsia="ru-RU"/>
        </w:rPr>
        <w:t xml:space="preserve">Миякинский </w:t>
      </w:r>
      <w:r w:rsidR="00007F5B" w:rsidRPr="006024A2">
        <w:rPr>
          <w:sz w:val="28"/>
          <w:szCs w:val="28"/>
          <w:lang w:eastAsia="ru-RU"/>
        </w:rPr>
        <w:t xml:space="preserve">район Республики </w:t>
      </w:r>
      <w:proofErr w:type="gramStart"/>
      <w:r w:rsidR="00007F5B" w:rsidRPr="006024A2">
        <w:rPr>
          <w:sz w:val="28"/>
          <w:szCs w:val="28"/>
          <w:lang w:eastAsia="ru-RU"/>
        </w:rPr>
        <w:t>Башкортостан  на</w:t>
      </w:r>
      <w:proofErr w:type="gramEnd"/>
      <w:r w:rsidR="00007F5B" w:rsidRPr="006024A2">
        <w:rPr>
          <w:sz w:val="28"/>
          <w:szCs w:val="28"/>
          <w:lang w:eastAsia="ru-RU"/>
        </w:rPr>
        <w:t xml:space="preserve"> период до 20</w:t>
      </w:r>
      <w:r w:rsidR="00007F5B">
        <w:rPr>
          <w:sz w:val="28"/>
          <w:szCs w:val="28"/>
          <w:lang w:eastAsia="ru-RU"/>
        </w:rPr>
        <w:t>26</w:t>
      </w:r>
      <w:r w:rsidR="00007F5B" w:rsidRPr="006024A2">
        <w:rPr>
          <w:sz w:val="28"/>
          <w:szCs w:val="28"/>
          <w:lang w:eastAsia="ru-RU"/>
        </w:rPr>
        <w:t xml:space="preserve"> года.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451768" w:rsidRDefault="00451768" w:rsidP="00007F5B">
      <w:pPr>
        <w:suppressAutoHyphens w:val="0"/>
        <w:rPr>
          <w:sz w:val="28"/>
          <w:szCs w:val="28"/>
          <w:lang w:eastAsia="ru-RU"/>
        </w:rPr>
      </w:pPr>
    </w:p>
    <w:p w:rsidR="00451768" w:rsidRDefault="00451768" w:rsidP="00007F5B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left="5670"/>
        <w:rPr>
          <w:bCs/>
          <w:lang w:eastAsia="ru-RU"/>
        </w:rPr>
      </w:pPr>
      <w:r>
        <w:rPr>
          <w:bCs/>
          <w:lang w:eastAsia="ru-RU"/>
        </w:rPr>
        <w:t xml:space="preserve">Приложение к </w:t>
      </w:r>
      <w:r w:rsidRPr="006024A2">
        <w:rPr>
          <w:bCs/>
          <w:lang w:eastAsia="ru-RU"/>
        </w:rPr>
        <w:t xml:space="preserve">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left="5670"/>
        <w:rPr>
          <w:bCs/>
          <w:lang w:eastAsia="ru-RU"/>
        </w:rPr>
      </w:pPr>
      <w:r w:rsidRPr="006024A2">
        <w:rPr>
          <w:bCs/>
          <w:lang w:eastAsia="ru-RU"/>
        </w:rPr>
        <w:t>Постановлени</w:t>
      </w:r>
      <w:r>
        <w:rPr>
          <w:bCs/>
          <w:lang w:eastAsia="ru-RU"/>
        </w:rPr>
        <w:t>ю</w:t>
      </w:r>
      <w:r w:rsidRPr="006024A2">
        <w:rPr>
          <w:bCs/>
          <w:lang w:eastAsia="ru-RU"/>
        </w:rPr>
        <w:t xml:space="preserve"> </w:t>
      </w:r>
      <w:r>
        <w:rPr>
          <w:bCs/>
          <w:lang w:eastAsia="ru-RU"/>
        </w:rPr>
        <w:t>Администрации сельского</w:t>
      </w:r>
      <w:r w:rsidRPr="006024A2">
        <w:rPr>
          <w:bCs/>
          <w:lang w:eastAsia="ru-RU"/>
        </w:rPr>
        <w:t xml:space="preserve"> поселения </w:t>
      </w:r>
      <w:r>
        <w:rPr>
          <w:bCs/>
          <w:lang w:eastAsia="ru-RU"/>
        </w:rPr>
        <w:t>Зильдяровский сельсовет МР Миякинский</w:t>
      </w:r>
      <w:r w:rsidRPr="006024A2">
        <w:rPr>
          <w:bCs/>
          <w:lang w:eastAsia="ru-RU"/>
        </w:rPr>
        <w:t xml:space="preserve"> район Республики Башкортостан 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left="5670"/>
        <w:rPr>
          <w:bCs/>
          <w:lang w:eastAsia="ru-RU"/>
        </w:rPr>
      </w:pPr>
      <w:proofErr w:type="gramStart"/>
      <w:r w:rsidRPr="006024A2">
        <w:rPr>
          <w:bCs/>
          <w:lang w:eastAsia="ru-RU"/>
        </w:rPr>
        <w:t>от  «</w:t>
      </w:r>
      <w:proofErr w:type="gramEnd"/>
      <w:r w:rsidRPr="006024A2">
        <w:rPr>
          <w:bCs/>
          <w:lang w:eastAsia="ru-RU"/>
        </w:rPr>
        <w:t xml:space="preserve"> </w:t>
      </w:r>
      <w:r w:rsidR="00B478EF">
        <w:rPr>
          <w:bCs/>
          <w:lang w:eastAsia="ru-RU"/>
        </w:rPr>
        <w:t>28</w:t>
      </w:r>
      <w:r w:rsidRPr="006024A2">
        <w:rPr>
          <w:bCs/>
          <w:lang w:eastAsia="ru-RU"/>
        </w:rPr>
        <w:t xml:space="preserve"> » </w:t>
      </w:r>
      <w:r w:rsidR="00B478EF">
        <w:rPr>
          <w:bCs/>
          <w:lang w:eastAsia="ru-RU"/>
        </w:rPr>
        <w:t>января</w:t>
      </w:r>
      <w:r w:rsidRPr="006024A2">
        <w:rPr>
          <w:bCs/>
          <w:lang w:eastAsia="ru-RU"/>
        </w:rPr>
        <w:t xml:space="preserve"> 20</w:t>
      </w:r>
      <w:r>
        <w:rPr>
          <w:bCs/>
          <w:lang w:eastAsia="ru-RU"/>
        </w:rPr>
        <w:t>2</w:t>
      </w:r>
      <w:r w:rsidR="00B478EF">
        <w:rPr>
          <w:bCs/>
          <w:lang w:eastAsia="ru-RU"/>
        </w:rPr>
        <w:t>1</w:t>
      </w:r>
      <w:r w:rsidRPr="006024A2">
        <w:rPr>
          <w:bCs/>
          <w:lang w:eastAsia="ru-RU"/>
        </w:rPr>
        <w:t xml:space="preserve"> г. № </w:t>
      </w:r>
      <w:r w:rsidR="00B478EF">
        <w:rPr>
          <w:bCs/>
          <w:lang w:eastAsia="ru-RU"/>
        </w:rPr>
        <w:t>1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6024A2">
        <w:rPr>
          <w:bCs/>
          <w:lang w:eastAsia="ru-RU"/>
        </w:rPr>
        <w:t xml:space="preserve">Бюджетный прогноз </w:t>
      </w:r>
      <w:r>
        <w:rPr>
          <w:bCs/>
          <w:lang w:eastAsia="ru-RU"/>
        </w:rPr>
        <w:t>сельского</w:t>
      </w:r>
      <w:r w:rsidRPr="006024A2">
        <w:rPr>
          <w:bCs/>
          <w:lang w:eastAsia="ru-RU"/>
        </w:rPr>
        <w:t xml:space="preserve"> поселения </w:t>
      </w:r>
      <w:r>
        <w:rPr>
          <w:bCs/>
          <w:lang w:eastAsia="ru-RU"/>
        </w:rPr>
        <w:t>Зильдяровский</w:t>
      </w:r>
      <w:r w:rsidRPr="006024A2">
        <w:rPr>
          <w:bCs/>
          <w:lang w:eastAsia="ru-RU"/>
        </w:rPr>
        <w:t xml:space="preserve"> сельсовет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6024A2">
        <w:rPr>
          <w:bCs/>
          <w:lang w:eastAsia="ru-RU"/>
        </w:rPr>
        <w:t xml:space="preserve"> муниципального района </w:t>
      </w:r>
      <w:r>
        <w:rPr>
          <w:bCs/>
          <w:lang w:eastAsia="ru-RU"/>
        </w:rPr>
        <w:t>Миякинский</w:t>
      </w:r>
      <w:r w:rsidRPr="006024A2">
        <w:rPr>
          <w:bCs/>
          <w:lang w:eastAsia="ru-RU"/>
        </w:rPr>
        <w:t xml:space="preserve"> район Республики Башкортостан на период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024A2">
        <w:rPr>
          <w:bCs/>
          <w:lang w:eastAsia="ru-RU"/>
        </w:rPr>
        <w:t>до 20</w:t>
      </w:r>
      <w:r>
        <w:rPr>
          <w:bCs/>
          <w:lang w:eastAsia="ru-RU"/>
        </w:rPr>
        <w:t>26</w:t>
      </w:r>
      <w:r w:rsidRPr="006024A2">
        <w:rPr>
          <w:bCs/>
          <w:lang w:eastAsia="ru-RU"/>
        </w:rPr>
        <w:t xml:space="preserve"> года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007F5B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lang w:eastAsia="ru-RU"/>
        </w:rPr>
        <w:t>Бюджетный прогноз 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 (далее – Бюджетный прогноз) разработан в соответствии с </w:t>
      </w:r>
      <w:r>
        <w:rPr>
          <w:lang w:eastAsia="ru-RU"/>
        </w:rPr>
        <w:t xml:space="preserve">Бюджетным кодексом Российской Федерации на основании </w:t>
      </w:r>
      <w:r w:rsidRPr="00597A18">
        <w:rPr>
          <w:lang w:eastAsia="ru-RU"/>
        </w:rPr>
        <w:t xml:space="preserve">Постановления Администрации </w:t>
      </w:r>
      <w:r>
        <w:rPr>
          <w:lang w:eastAsia="ru-RU"/>
        </w:rPr>
        <w:t>сельского</w:t>
      </w:r>
      <w:r w:rsidRPr="00597A18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597A18">
        <w:rPr>
          <w:lang w:eastAsia="ru-RU"/>
        </w:rPr>
        <w:t xml:space="preserve"> сельсовет муниципального района Миякинский район Республики </w:t>
      </w:r>
      <w:r>
        <w:rPr>
          <w:lang w:eastAsia="ru-RU"/>
        </w:rPr>
        <w:t>Башкортостан от 30 июля 2020 года № 38</w:t>
      </w:r>
      <w:r w:rsidRPr="00597A18">
        <w:rPr>
          <w:lang w:eastAsia="ru-RU"/>
        </w:rPr>
        <w:t xml:space="preserve">  «Об утверждении Порядка разработки и утверждения бюджетного прогноза </w:t>
      </w:r>
      <w:r>
        <w:rPr>
          <w:lang w:eastAsia="ru-RU"/>
        </w:rPr>
        <w:t>сельского</w:t>
      </w:r>
      <w:r w:rsidRPr="00597A18">
        <w:rPr>
          <w:lang w:eastAsia="ru-RU"/>
        </w:rPr>
        <w:t xml:space="preserve"> поселения </w:t>
      </w:r>
      <w:r>
        <w:rPr>
          <w:lang w:eastAsia="ru-RU"/>
        </w:rPr>
        <w:t xml:space="preserve">Зильдяровский </w:t>
      </w:r>
      <w:r w:rsidRPr="00597A18">
        <w:rPr>
          <w:lang w:eastAsia="ru-RU"/>
        </w:rPr>
        <w:t>сельсовет  муниципального района Миякинский район Республики Башкортостан»</w:t>
      </w:r>
      <w:r>
        <w:rPr>
          <w:lang w:eastAsia="ru-RU"/>
        </w:rPr>
        <w:t>.</w:t>
      </w:r>
      <w:r>
        <w:rPr>
          <w:sz w:val="28"/>
          <w:szCs w:val="28"/>
          <w:lang w:eastAsia="ru-RU"/>
        </w:rPr>
        <w:t xml:space="preserve"> 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 xml:space="preserve">Зильдяровский </w:t>
      </w:r>
      <w:r w:rsidRPr="006024A2">
        <w:rPr>
          <w:lang w:eastAsia="ru-RU"/>
        </w:rPr>
        <w:t xml:space="preserve">сельсовет </w:t>
      </w:r>
      <w:r w:rsidRPr="006024A2">
        <w:rPr>
          <w:bCs/>
          <w:lang w:eastAsia="ru-RU"/>
        </w:rPr>
        <w:t xml:space="preserve">муниципального района </w:t>
      </w:r>
      <w:r>
        <w:rPr>
          <w:bCs/>
          <w:lang w:eastAsia="ru-RU"/>
        </w:rPr>
        <w:t>Миякинский</w:t>
      </w:r>
      <w:r w:rsidRPr="006024A2">
        <w:rPr>
          <w:bCs/>
          <w:lang w:eastAsia="ru-RU"/>
        </w:rPr>
        <w:t xml:space="preserve"> район</w:t>
      </w:r>
      <w:r>
        <w:rPr>
          <w:bCs/>
          <w:lang w:eastAsia="ru-RU"/>
        </w:rPr>
        <w:t xml:space="preserve"> </w:t>
      </w:r>
      <w:r w:rsidRPr="006024A2">
        <w:rPr>
          <w:lang w:eastAsia="ru-RU"/>
        </w:rPr>
        <w:t>Республики Башкортостан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года, а также предельные объемы расходов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bCs/>
          <w:lang w:eastAsia="ru-RU"/>
        </w:rPr>
        <w:t xml:space="preserve">муниципального района </w:t>
      </w:r>
      <w:r>
        <w:rPr>
          <w:bCs/>
          <w:lang w:eastAsia="ru-RU"/>
        </w:rPr>
        <w:t>Миякинский</w:t>
      </w:r>
      <w:r w:rsidRPr="006024A2">
        <w:rPr>
          <w:bCs/>
          <w:lang w:eastAsia="ru-RU"/>
        </w:rPr>
        <w:t xml:space="preserve"> район</w:t>
      </w:r>
      <w:r>
        <w:rPr>
          <w:bCs/>
          <w:lang w:eastAsia="ru-RU"/>
        </w:rPr>
        <w:t xml:space="preserve"> </w:t>
      </w:r>
      <w:r w:rsidRPr="006024A2">
        <w:rPr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</w:p>
    <w:p w:rsidR="00007F5B" w:rsidRPr="006024A2" w:rsidRDefault="00007F5B" w:rsidP="00007F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справляться с временными макроэкономическими колебаниями.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за 2019 год (Приложение № 1).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rFonts w:eastAsia="Calibri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lang w:eastAsia="ru-RU"/>
        </w:rPr>
        <w:t xml:space="preserve">своевременно принятым мерам по повышению устойчивости экономики удалось </w:t>
      </w:r>
      <w:r w:rsidRPr="006024A2">
        <w:rPr>
          <w:rFonts w:eastAsia="Calibri"/>
          <w:lang w:eastAsia="ru-RU"/>
        </w:rPr>
        <w:t xml:space="preserve">обеспечить исполнение бюджета </w:t>
      </w:r>
      <w:r>
        <w:rPr>
          <w:rFonts w:eastAsia="Calibri"/>
          <w:lang w:eastAsia="ru-RU"/>
        </w:rPr>
        <w:t>сельского</w:t>
      </w:r>
      <w:r w:rsidRPr="006024A2">
        <w:rPr>
          <w:rFonts w:eastAsia="Calibri"/>
          <w:lang w:eastAsia="ru-RU"/>
        </w:rPr>
        <w:t xml:space="preserve"> поселения </w:t>
      </w:r>
      <w:r>
        <w:rPr>
          <w:rFonts w:eastAsia="Calibri"/>
          <w:lang w:eastAsia="ru-RU"/>
        </w:rPr>
        <w:t>Зильдяровский</w:t>
      </w:r>
      <w:r w:rsidRPr="006024A2">
        <w:rPr>
          <w:rFonts w:eastAsia="Calibri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 xml:space="preserve">Республики Башкортостан по доходам выше утвержденного плана. </w:t>
      </w:r>
    </w:p>
    <w:p w:rsidR="00007F5B" w:rsidRPr="00D73CB1" w:rsidRDefault="00007F5B" w:rsidP="00007F5B">
      <w:pPr>
        <w:ind w:firstLine="709"/>
        <w:jc w:val="both"/>
        <w:rPr>
          <w:color w:val="000000"/>
        </w:rPr>
      </w:pPr>
      <w:r w:rsidRPr="00D73CB1">
        <w:t xml:space="preserve">В бюджет сельского поселения Зильдяровский сельсовет </w:t>
      </w:r>
      <w:r w:rsidRPr="00D73CB1">
        <w:rPr>
          <w:lang w:eastAsia="ru-RU"/>
        </w:rPr>
        <w:t xml:space="preserve">муниципального района Миякинский район </w:t>
      </w:r>
      <w:r w:rsidRPr="00D73CB1">
        <w:t>Республики Башкортостан за 2019 год поступило налоговых и неналоговых доходов 1099,1 тыс. рублей, что составило 110,9 процента к плану.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D73CB1">
        <w:rPr>
          <w:lang w:eastAsia="ru-RU"/>
        </w:rPr>
        <w:t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сельского поселения Зильдяровский сельсовет муниципального района Миякинский район Республики Башкортостан составили 6955,6 тыс.</w:t>
      </w:r>
      <w:r w:rsidRPr="00D73CB1">
        <w:rPr>
          <w:lang w:val="en-US" w:eastAsia="ru-RU"/>
        </w:rPr>
        <w:t> </w:t>
      </w:r>
      <w:r w:rsidRPr="00D73CB1">
        <w:rPr>
          <w:lang w:eastAsia="ru-RU"/>
        </w:rPr>
        <w:t>рублей. Итоги исполнения бюджета сельского поселения Зильдяровский сельсовет муниципального района Миякинский район за 2019 год позволили обеспечить своевременную выплату</w:t>
      </w:r>
      <w:r w:rsidRPr="006024A2">
        <w:rPr>
          <w:lang w:eastAsia="ru-RU"/>
        </w:rPr>
        <w:t xml:space="preserve"> заработной платы работникам </w:t>
      </w:r>
      <w:r>
        <w:rPr>
          <w:lang w:eastAsia="ru-RU"/>
        </w:rPr>
        <w:t>сельского поселения</w:t>
      </w:r>
      <w:r w:rsidRPr="006024A2">
        <w:rPr>
          <w:lang w:eastAsia="ru-RU"/>
        </w:rPr>
        <w:t>, а также финансирование социально-значимых расходных обязательств в полном объеме.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Объем муниципального долга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lang w:val="en-US" w:eastAsia="ru-RU"/>
        </w:rPr>
        <w:t> </w:t>
      </w:r>
      <w:r w:rsidRPr="006024A2">
        <w:rPr>
          <w:lang w:eastAsia="ru-RU"/>
        </w:rPr>
        <w:t>рублей.</w:t>
      </w:r>
    </w:p>
    <w:p w:rsidR="00007F5B" w:rsidRPr="006024A2" w:rsidRDefault="00007F5B" w:rsidP="00007F5B">
      <w:pPr>
        <w:shd w:val="clear" w:color="auto" w:fill="FFFFFF"/>
        <w:ind w:firstLine="708"/>
        <w:jc w:val="both"/>
      </w:pPr>
      <w:r w:rsidRPr="006024A2">
        <w:rPr>
          <w:rFonts w:eastAsia="Calibri" w:cs="Arial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eastAsia="Calibri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lang w:eastAsia="ru-RU"/>
        </w:rPr>
        <w:t xml:space="preserve">реализации налоговой, бюджетной и долговой политики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в долгосрочном периоде. </w:t>
      </w:r>
    </w:p>
    <w:p w:rsidR="00007F5B" w:rsidRPr="006024A2" w:rsidRDefault="00007F5B" w:rsidP="00007F5B">
      <w:pPr>
        <w:autoSpaceDE w:val="0"/>
        <w:autoSpaceDN w:val="0"/>
        <w:adjustRightInd w:val="0"/>
        <w:ind w:firstLine="709"/>
        <w:jc w:val="both"/>
        <w:rPr>
          <w:rFonts w:ascii="NewtonC" w:hAnsi="NewtonC"/>
        </w:rPr>
      </w:pPr>
      <w:r w:rsidRPr="006024A2">
        <w:rPr>
          <w:rFonts w:ascii="NewtonC" w:hAnsi="NewtonC"/>
        </w:rPr>
        <w:t xml:space="preserve">Приоритетами налоговой политики </w:t>
      </w:r>
      <w:r>
        <w:rPr>
          <w:rFonts w:ascii="NewtonC" w:hAnsi="NewtonC"/>
        </w:rPr>
        <w:t>сельского</w:t>
      </w:r>
      <w:r w:rsidRPr="006024A2">
        <w:rPr>
          <w:rFonts w:ascii="NewtonC" w:hAnsi="NewtonC"/>
        </w:rPr>
        <w:t xml:space="preserve"> поселения на период до 20</w:t>
      </w:r>
      <w:r>
        <w:rPr>
          <w:rFonts w:ascii="NewtonC" w:hAnsi="NewtonC"/>
        </w:rPr>
        <w:t>26</w:t>
      </w:r>
      <w:r w:rsidRPr="006024A2">
        <w:rPr>
          <w:rFonts w:ascii="NewtonC" w:hAnsi="NewtonC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 w:cs="Arial"/>
          <w:lang w:eastAsia="ru-RU"/>
        </w:rPr>
        <w:t xml:space="preserve">Будут продолжены мероприятия по развитию доходной базы </w:t>
      </w:r>
      <w:r>
        <w:rPr>
          <w:rFonts w:eastAsia="Calibri" w:cs="Arial"/>
          <w:lang w:eastAsia="ru-RU"/>
        </w:rPr>
        <w:t>сельского</w:t>
      </w:r>
      <w:r w:rsidRPr="006024A2">
        <w:rPr>
          <w:rFonts w:eastAsia="Calibri" w:cs="Arial"/>
          <w:lang w:eastAsia="ru-RU"/>
        </w:rPr>
        <w:t xml:space="preserve"> поселения </w:t>
      </w:r>
      <w:r>
        <w:rPr>
          <w:rFonts w:eastAsia="Calibri" w:cs="Arial"/>
          <w:lang w:eastAsia="ru-RU"/>
        </w:rPr>
        <w:t>Зильдяровский</w:t>
      </w:r>
      <w:r w:rsidRPr="006024A2">
        <w:rPr>
          <w:rFonts w:eastAsia="Calibri" w:cs="Arial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</w:t>
      </w:r>
      <w:r w:rsidRPr="006024A2">
        <w:rPr>
          <w:rFonts w:eastAsia="Calibri" w:cs="Arial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eastAsia="Calibri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В прогнозируемом периоде доходы бюджета </w:t>
      </w:r>
      <w:r>
        <w:rPr>
          <w:rFonts w:eastAsia="Calibri"/>
          <w:lang w:eastAsia="ru-RU"/>
        </w:rPr>
        <w:t>сельского</w:t>
      </w:r>
      <w:r w:rsidRPr="006024A2">
        <w:rPr>
          <w:rFonts w:eastAsia="Calibri"/>
          <w:lang w:eastAsia="ru-RU"/>
        </w:rPr>
        <w:t xml:space="preserve"> поселения </w:t>
      </w:r>
      <w:r>
        <w:rPr>
          <w:rFonts w:eastAsia="Calibri"/>
          <w:lang w:eastAsia="ru-RU"/>
        </w:rPr>
        <w:t>Зильдяровский</w:t>
      </w:r>
      <w:r w:rsidRPr="006024A2">
        <w:rPr>
          <w:rFonts w:eastAsia="Calibri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</w:t>
      </w:r>
      <w:r w:rsidRPr="006024A2">
        <w:rPr>
          <w:rFonts w:eastAsia="Calibri"/>
          <w:lang w:eastAsia="ru-RU"/>
        </w:rPr>
        <w:t xml:space="preserve"> Республики Башкортостан на период до 20</w:t>
      </w:r>
      <w:r>
        <w:rPr>
          <w:rFonts w:eastAsia="Calibri"/>
          <w:lang w:eastAsia="ru-RU"/>
        </w:rPr>
        <w:t xml:space="preserve">26 </w:t>
      </w:r>
      <w:r w:rsidRPr="006024A2">
        <w:rPr>
          <w:rFonts w:eastAsia="Calibri"/>
          <w:lang w:eastAsia="ru-RU"/>
        </w:rPr>
        <w:t>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>
        <w:rPr>
          <w:rFonts w:eastAsia="Calibri"/>
          <w:lang w:eastAsia="ru-RU"/>
        </w:rPr>
        <w:t>вания муниципального имущества, задействования внутренних резервов.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С целью обеспечения сбалансированности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>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 основные доходные источники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007F5B" w:rsidRPr="006024A2" w:rsidRDefault="00007F5B" w:rsidP="00007F5B">
      <w:pPr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eastAsia="Calibri"/>
          <w:lang w:eastAsia="ru-RU"/>
        </w:rPr>
        <w:br/>
        <w:t>для экономического роста и повышение справедливости налоговой системы.</w:t>
      </w:r>
    </w:p>
    <w:p w:rsidR="00007F5B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eastAsia="Calibri"/>
          <w:lang w:eastAsia="ru-RU"/>
        </w:rPr>
        <w:br/>
        <w:t>и экономики</w:t>
      </w:r>
      <w:r>
        <w:rPr>
          <w:rFonts w:eastAsia="Calibri"/>
          <w:lang w:eastAsia="ru-RU"/>
        </w:rPr>
        <w:t xml:space="preserve"> сельского поселения</w:t>
      </w:r>
      <w:r w:rsidRPr="006024A2">
        <w:rPr>
          <w:rFonts w:eastAsia="Calibri"/>
          <w:lang w:eastAsia="ru-RU"/>
        </w:rPr>
        <w:t xml:space="preserve">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451768" w:rsidRPr="006024A2" w:rsidRDefault="00451768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bookmarkStart w:id="0" w:name="_GoBack"/>
      <w:bookmarkEnd w:id="0"/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Постоянно будут осуществляться мероприятия, направленные </w:t>
      </w:r>
      <w:r w:rsidRPr="006024A2">
        <w:rPr>
          <w:rFonts w:eastAsia="Calibri"/>
          <w:lang w:eastAsia="ru-RU"/>
        </w:rPr>
        <w:br/>
        <w:t xml:space="preserve">на увеличение поступлений налоговых и неналоговых доходов бюджета </w:t>
      </w:r>
      <w:r>
        <w:rPr>
          <w:rFonts w:eastAsia="Calibri"/>
          <w:lang w:eastAsia="ru-RU"/>
        </w:rPr>
        <w:t>сельского</w:t>
      </w:r>
      <w:r w:rsidRPr="006024A2">
        <w:rPr>
          <w:rFonts w:eastAsia="Calibri"/>
          <w:lang w:eastAsia="ru-RU"/>
        </w:rPr>
        <w:t xml:space="preserve"> поселения </w:t>
      </w:r>
      <w:r>
        <w:rPr>
          <w:rFonts w:eastAsia="Calibri"/>
          <w:lang w:eastAsia="ru-RU"/>
        </w:rPr>
        <w:t>Зильдяровский</w:t>
      </w:r>
      <w:r w:rsidRPr="006024A2">
        <w:rPr>
          <w:rFonts w:eastAsia="Calibri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>Республики Башкортостан.</w:t>
      </w:r>
    </w:p>
    <w:p w:rsidR="00007F5B" w:rsidRPr="006024A2" w:rsidRDefault="00007F5B" w:rsidP="00007F5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В приоритетах долгосрочной бюджетной политики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сохраняется обеспечение д</w:t>
      </w:r>
      <w:r>
        <w:rPr>
          <w:lang w:eastAsia="ru-RU"/>
        </w:rPr>
        <w:t>олгосрочной стабильности  местного</w:t>
      </w:r>
      <w:r w:rsidRPr="006024A2">
        <w:rPr>
          <w:lang w:eastAsia="ru-RU"/>
        </w:rPr>
        <w:t xml:space="preserve"> бюджет</w:t>
      </w:r>
      <w:r>
        <w:rPr>
          <w:lang w:eastAsia="ru-RU"/>
        </w:rPr>
        <w:t>а</w:t>
      </w:r>
      <w:r w:rsidRPr="006024A2">
        <w:rPr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дальнейшее совершенствование перечня и структур муниципальных программ </w:t>
      </w:r>
      <w:r>
        <w:rPr>
          <w:spacing w:val="-6"/>
          <w:lang w:eastAsia="ru-RU"/>
        </w:rPr>
        <w:t>сельского</w:t>
      </w:r>
      <w:r w:rsidRPr="006024A2">
        <w:rPr>
          <w:spacing w:val="-6"/>
          <w:lang w:eastAsia="ru-RU"/>
        </w:rPr>
        <w:t xml:space="preserve"> поселения </w:t>
      </w:r>
      <w:r>
        <w:rPr>
          <w:spacing w:val="-6"/>
          <w:lang w:eastAsia="ru-RU"/>
        </w:rPr>
        <w:t>Зильдяровский</w:t>
      </w:r>
      <w:r w:rsidRPr="006024A2">
        <w:rPr>
          <w:spacing w:val="-6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spacing w:val="-6"/>
          <w:lang w:eastAsia="ru-RU"/>
        </w:rPr>
        <w:t>Республики Башкортостан;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>повышение эффективности использования муниципального имущества;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проведение инвентаризации финансового обеспечения деятельности </w:t>
      </w:r>
      <w:r>
        <w:rPr>
          <w:spacing w:val="-6"/>
          <w:lang w:eastAsia="ru-RU"/>
        </w:rPr>
        <w:t>сельского</w:t>
      </w:r>
      <w:r w:rsidRPr="006024A2">
        <w:rPr>
          <w:spacing w:val="-6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spacing w:val="-6"/>
          <w:lang w:eastAsia="ru-RU"/>
        </w:rPr>
        <w:br/>
        <w:t>в области закупок;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>улучшение качества финансового менеджмента;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spacing w:val="-6"/>
          <w:lang w:eastAsia="ru-RU"/>
        </w:rPr>
        <w:br/>
        <w:t xml:space="preserve">и долговой политики на долгосрочный период, Бюджетный прогноз разработан </w:t>
      </w:r>
      <w:r w:rsidRPr="006024A2">
        <w:rPr>
          <w:spacing w:val="-6"/>
          <w:lang w:eastAsia="ru-RU"/>
        </w:rPr>
        <w:br/>
        <w:t xml:space="preserve">на основании показателей прогноза социально-экономического </w:t>
      </w:r>
      <w:proofErr w:type="gramStart"/>
      <w:r w:rsidRPr="006024A2">
        <w:rPr>
          <w:spacing w:val="-6"/>
          <w:lang w:eastAsia="ru-RU"/>
        </w:rPr>
        <w:t xml:space="preserve">развития  </w:t>
      </w:r>
      <w:r>
        <w:rPr>
          <w:spacing w:val="-6"/>
          <w:lang w:eastAsia="ru-RU"/>
        </w:rPr>
        <w:t>сельского</w:t>
      </w:r>
      <w:proofErr w:type="gramEnd"/>
      <w:r w:rsidRPr="006024A2">
        <w:rPr>
          <w:spacing w:val="-6"/>
          <w:lang w:eastAsia="ru-RU"/>
        </w:rPr>
        <w:t xml:space="preserve"> поселения </w:t>
      </w:r>
      <w:r>
        <w:rPr>
          <w:spacing w:val="-6"/>
          <w:lang w:eastAsia="ru-RU"/>
        </w:rPr>
        <w:t>Зильдяровский</w:t>
      </w:r>
      <w:r w:rsidRPr="006024A2">
        <w:rPr>
          <w:spacing w:val="-6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spacing w:val="-6"/>
          <w:lang w:eastAsia="ru-RU"/>
        </w:rPr>
        <w:t>Республики Башкортостан на период до 20</w:t>
      </w:r>
      <w:r>
        <w:rPr>
          <w:spacing w:val="-6"/>
          <w:lang w:eastAsia="ru-RU"/>
        </w:rPr>
        <w:t>26</w:t>
      </w:r>
      <w:r w:rsidRPr="006024A2">
        <w:rPr>
          <w:spacing w:val="-6"/>
          <w:lang w:eastAsia="ru-RU"/>
        </w:rPr>
        <w:t xml:space="preserve"> года.  </w:t>
      </w:r>
    </w:p>
    <w:p w:rsidR="00007F5B" w:rsidRPr="006024A2" w:rsidRDefault="00007F5B" w:rsidP="00007F5B">
      <w:pPr>
        <w:ind w:firstLine="709"/>
        <w:jc w:val="both"/>
        <w:rPr>
          <w:rFonts w:eastAsia="Calibri"/>
        </w:rPr>
      </w:pPr>
      <w:r w:rsidRPr="006024A2">
        <w:rPr>
          <w:rFonts w:eastAsia="Calibri"/>
        </w:rPr>
        <w:t xml:space="preserve">Расходы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</w:t>
      </w:r>
      <w:proofErr w:type="gramStart"/>
      <w:r w:rsidRPr="006024A2">
        <w:rPr>
          <w:rFonts w:eastAsia="Calibri"/>
        </w:rPr>
        <w:t xml:space="preserve">сельсовет  </w:t>
      </w:r>
      <w:r w:rsidRPr="006024A2">
        <w:t>муниципального</w:t>
      </w:r>
      <w:proofErr w:type="gramEnd"/>
      <w:r w:rsidRPr="006024A2">
        <w:t xml:space="preserve"> района </w:t>
      </w:r>
      <w:r>
        <w:t>Миякинский</w:t>
      </w:r>
      <w:r w:rsidRPr="006024A2">
        <w:t xml:space="preserve"> район </w:t>
      </w:r>
      <w:r w:rsidRPr="006024A2">
        <w:rPr>
          <w:rFonts w:eastAsia="Calibri"/>
        </w:rPr>
        <w:t>Республики Башкортостан определяются исходя из оценки доходов до 20</w:t>
      </w:r>
      <w:r>
        <w:rPr>
          <w:rFonts w:eastAsia="Calibri"/>
        </w:rPr>
        <w:t>26</w:t>
      </w:r>
      <w:r w:rsidRPr="006024A2">
        <w:rPr>
          <w:rFonts w:eastAsia="Calibri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007F5B" w:rsidRPr="006024A2" w:rsidRDefault="00007F5B" w:rsidP="00007F5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  <w:lang w:eastAsia="ru-RU"/>
        </w:rPr>
      </w:pPr>
      <w:r w:rsidRPr="006024A2">
        <w:rPr>
          <w:rFonts w:eastAsia="Calibri"/>
        </w:rPr>
        <w:t xml:space="preserve">Таким образом, базовой предпосылкой для обеспечения сбалансированности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</w:t>
      </w:r>
      <w:r w:rsidRPr="006024A2">
        <w:t xml:space="preserve">муниципального района </w:t>
      </w:r>
      <w:r>
        <w:t>Миякинский</w:t>
      </w:r>
      <w:r w:rsidRPr="006024A2">
        <w:t xml:space="preserve"> район </w:t>
      </w:r>
      <w:r w:rsidRPr="006024A2">
        <w:rPr>
          <w:rFonts w:eastAsia="Calibri"/>
        </w:rPr>
        <w:t>Республики Башкортостан является реализация комплекса мер по оптимизации расходных обязательств.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Бюджетным прогнозом устанавливаются предельные объемы расходов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6024A2">
        <w:rPr>
          <w:lang w:eastAsia="ru-RU"/>
        </w:rPr>
        <w:t>редельные объемы расходов</w:t>
      </w:r>
      <w:r>
        <w:rPr>
          <w:lang w:eastAsia="ru-RU"/>
        </w:rPr>
        <w:t xml:space="preserve"> бюджета сельского поселения </w:t>
      </w:r>
      <w:proofErr w:type="gramStart"/>
      <w:r>
        <w:rPr>
          <w:lang w:eastAsia="ru-RU"/>
        </w:rPr>
        <w:t xml:space="preserve">по </w:t>
      </w:r>
      <w:r w:rsidRPr="006024A2">
        <w:rPr>
          <w:lang w:eastAsia="ru-RU"/>
        </w:rPr>
        <w:t xml:space="preserve"> программны</w:t>
      </w:r>
      <w:r>
        <w:rPr>
          <w:lang w:eastAsia="ru-RU"/>
        </w:rPr>
        <w:t>м</w:t>
      </w:r>
      <w:proofErr w:type="gramEnd"/>
      <w:r>
        <w:rPr>
          <w:lang w:eastAsia="ru-RU"/>
        </w:rPr>
        <w:t xml:space="preserve"> расходам</w:t>
      </w:r>
      <w:r w:rsidRPr="006024A2">
        <w:rPr>
          <w:lang w:eastAsia="ru-RU"/>
        </w:rPr>
        <w:t xml:space="preserve">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>Республики Башкортостан определяются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6024A2">
        <w:rPr>
          <w:lang w:eastAsia="ru-RU"/>
        </w:rPr>
        <w:t xml:space="preserve">редельные объемы расходов муниципальных программ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</w:t>
      </w:r>
      <w:r w:rsidRPr="006024A2">
        <w:rPr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 </w:t>
      </w:r>
      <w:r w:rsidRPr="006024A2">
        <w:rPr>
          <w:lang w:eastAsia="ru-RU"/>
        </w:rPr>
        <w:t xml:space="preserve">Республики Башкортостан на очередной финансовый год и плановый период расходы бюджета, включая предельные объемы расходов 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 </w:t>
      </w:r>
      <w:r w:rsidRPr="006024A2">
        <w:rPr>
          <w:lang w:eastAsia="ru-RU"/>
        </w:rPr>
        <w:t>Республики Башкортостан по их оптимизации.</w:t>
      </w:r>
    </w:p>
    <w:p w:rsidR="00007F5B" w:rsidRPr="006024A2" w:rsidRDefault="00007F5B" w:rsidP="00007F5B">
      <w:pPr>
        <w:ind w:firstLine="709"/>
        <w:jc w:val="both"/>
        <w:rPr>
          <w:iCs/>
          <w:spacing w:val="-6"/>
          <w:lang w:eastAsia="ru-RU"/>
        </w:rPr>
      </w:pPr>
      <w:r w:rsidRPr="006024A2">
        <w:rPr>
          <w:lang w:eastAsia="ru-RU"/>
        </w:rPr>
        <w:t>Муниципальный долг</w:t>
      </w:r>
      <w:r w:rsidRPr="006024A2">
        <w:rPr>
          <w:rFonts w:eastAsia="Calibri"/>
        </w:rPr>
        <w:t xml:space="preserve">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>Республики Башкортостан на 202</w:t>
      </w:r>
      <w:r>
        <w:rPr>
          <w:lang w:eastAsia="ru-RU"/>
        </w:rPr>
        <w:t>1</w:t>
      </w:r>
      <w:r w:rsidRPr="006024A2">
        <w:rPr>
          <w:lang w:eastAsia="ru-RU"/>
        </w:rPr>
        <w:t>–20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годы прогнозируется одинаково в размере 0 рублей.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024A2">
        <w:rPr>
          <w:rFonts w:eastAsia="Calibri"/>
        </w:rPr>
        <w:t xml:space="preserve">Существенным потенциалом обеспечения стабильной долгосрочной бюджетной устойчивости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Республики Башкортостан, </w:t>
      </w:r>
      <w:proofErr w:type="spellStart"/>
      <w:r w:rsidRPr="006024A2">
        <w:rPr>
          <w:rFonts w:eastAsia="Calibri"/>
        </w:rPr>
        <w:t>избежания</w:t>
      </w:r>
      <w:proofErr w:type="spellEnd"/>
      <w:r w:rsidRPr="006024A2">
        <w:rPr>
          <w:rFonts w:eastAsia="Calibri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</w:pPr>
      <w:r w:rsidRPr="006024A2"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</w:pPr>
      <w:r w:rsidRPr="006024A2"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007F5B" w:rsidRPr="006024A2" w:rsidRDefault="00007F5B" w:rsidP="00007F5B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6024A2">
        <w:rPr>
          <w:rFonts w:eastAsia="Calibri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eastAsia="Calibri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Республики Башкортостан.</w:t>
      </w:r>
    </w:p>
    <w:p w:rsidR="00007F5B" w:rsidRPr="006024A2" w:rsidRDefault="00007F5B" w:rsidP="00007F5B">
      <w:pPr>
        <w:tabs>
          <w:tab w:val="left" w:pos="6887"/>
        </w:tabs>
        <w:jc w:val="both"/>
        <w:rPr>
          <w:lang w:eastAsia="ru-RU"/>
        </w:rPr>
      </w:pPr>
    </w:p>
    <w:p w:rsidR="00007F5B" w:rsidRPr="006024A2" w:rsidRDefault="00007F5B" w:rsidP="00007F5B">
      <w:pPr>
        <w:jc w:val="both"/>
        <w:rPr>
          <w:lang w:eastAsia="ru-RU"/>
        </w:rPr>
        <w:sectPr w:rsidR="00007F5B" w:rsidRPr="006024A2" w:rsidSect="00451768">
          <w:type w:val="continuous"/>
          <w:pgSz w:w="11906" w:h="16838"/>
          <w:pgMar w:top="1134" w:right="851" w:bottom="964" w:left="1701" w:header="709" w:footer="709" w:gutter="0"/>
          <w:cols w:space="708"/>
          <w:docGrid w:linePitch="381"/>
        </w:sectPr>
      </w:pP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szCs w:val="20"/>
          <w:lang w:eastAsia="ru-RU"/>
        </w:rPr>
        <w:t>Приложение № 1</w:t>
      </w: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szCs w:val="20"/>
          <w:lang w:eastAsia="ru-RU"/>
        </w:rPr>
      </w:pPr>
      <w:r w:rsidRPr="006024A2">
        <w:rPr>
          <w:szCs w:val="20"/>
          <w:lang w:eastAsia="ru-RU"/>
        </w:rPr>
        <w:t xml:space="preserve">к бюджетному прогнозу </w:t>
      </w:r>
      <w:r>
        <w:rPr>
          <w:szCs w:val="20"/>
          <w:lang w:eastAsia="ru-RU"/>
        </w:rPr>
        <w:t>сельского</w:t>
      </w:r>
      <w:r w:rsidRPr="006024A2">
        <w:rPr>
          <w:szCs w:val="20"/>
          <w:lang w:eastAsia="ru-RU"/>
        </w:rPr>
        <w:t xml:space="preserve"> поселения </w:t>
      </w:r>
      <w:r>
        <w:rPr>
          <w:szCs w:val="20"/>
          <w:lang w:eastAsia="ru-RU"/>
        </w:rPr>
        <w:t>Зильдяровский</w:t>
      </w:r>
      <w:r w:rsidRPr="006024A2">
        <w:rPr>
          <w:szCs w:val="20"/>
          <w:lang w:eastAsia="ru-RU"/>
        </w:rPr>
        <w:t xml:space="preserve"> сельсовет муниципального района </w:t>
      </w:r>
      <w:r>
        <w:rPr>
          <w:szCs w:val="20"/>
          <w:lang w:eastAsia="ru-RU"/>
        </w:rPr>
        <w:t>Миякинский</w:t>
      </w:r>
      <w:r w:rsidRPr="006024A2">
        <w:rPr>
          <w:szCs w:val="20"/>
          <w:lang w:eastAsia="ru-RU"/>
        </w:rPr>
        <w:t xml:space="preserve"> район РБ на период до 20</w:t>
      </w:r>
      <w:r>
        <w:rPr>
          <w:szCs w:val="20"/>
          <w:lang w:eastAsia="ru-RU"/>
        </w:rPr>
        <w:t>26</w:t>
      </w:r>
      <w:r w:rsidRPr="006024A2">
        <w:rPr>
          <w:szCs w:val="20"/>
          <w:lang w:eastAsia="ru-RU"/>
        </w:rPr>
        <w:t xml:space="preserve"> года</w:t>
      </w:r>
    </w:p>
    <w:p w:rsidR="00007F5B" w:rsidRPr="006024A2" w:rsidRDefault="00007F5B" w:rsidP="00007F5B">
      <w:pPr>
        <w:ind w:left="3123" w:right="154" w:hanging="910"/>
        <w:jc w:val="center"/>
        <w:rPr>
          <w:rFonts w:eastAsia="Calibri"/>
        </w:rPr>
      </w:pP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szCs w:val="20"/>
          <w:lang w:eastAsia="ru-RU"/>
        </w:rPr>
      </w:pPr>
    </w:p>
    <w:p w:rsidR="00007F5B" w:rsidRPr="006024A2" w:rsidRDefault="00007F5B" w:rsidP="00007F5B">
      <w:pPr>
        <w:ind w:left="3123" w:right="154" w:hanging="910"/>
        <w:jc w:val="center"/>
        <w:rPr>
          <w:rFonts w:eastAsia="Calibri"/>
        </w:rPr>
      </w:pPr>
      <w:r w:rsidRPr="006024A2">
        <w:rPr>
          <w:sz w:val="28"/>
          <w:szCs w:val="28"/>
          <w:lang w:eastAsia="ru-RU"/>
        </w:rPr>
        <w:t xml:space="preserve">Прогноз основных характеристик бюджета </w:t>
      </w:r>
      <w:r>
        <w:rPr>
          <w:sz w:val="28"/>
          <w:szCs w:val="20"/>
          <w:lang w:eastAsia="ru-RU"/>
        </w:rPr>
        <w:t>сельского</w:t>
      </w:r>
      <w:r w:rsidRPr="006024A2">
        <w:rPr>
          <w:sz w:val="28"/>
          <w:szCs w:val="20"/>
          <w:lang w:eastAsia="ru-RU"/>
        </w:rPr>
        <w:t xml:space="preserve"> поселения </w:t>
      </w:r>
      <w:r>
        <w:rPr>
          <w:sz w:val="28"/>
          <w:szCs w:val="20"/>
          <w:lang w:eastAsia="ru-RU"/>
        </w:rPr>
        <w:t>Зильдяровский</w:t>
      </w:r>
      <w:r w:rsidRPr="006024A2">
        <w:rPr>
          <w:sz w:val="28"/>
          <w:szCs w:val="20"/>
          <w:lang w:eastAsia="ru-RU"/>
        </w:rPr>
        <w:t xml:space="preserve"> сельсовет муниципального района </w:t>
      </w:r>
      <w:r>
        <w:rPr>
          <w:sz w:val="28"/>
          <w:szCs w:val="20"/>
          <w:lang w:eastAsia="ru-RU"/>
        </w:rPr>
        <w:t>Миякинский</w:t>
      </w:r>
      <w:r w:rsidRPr="006024A2">
        <w:rPr>
          <w:sz w:val="28"/>
          <w:szCs w:val="20"/>
          <w:lang w:eastAsia="ru-RU"/>
        </w:rPr>
        <w:t xml:space="preserve"> район РБ на период до 20</w:t>
      </w:r>
      <w:r>
        <w:rPr>
          <w:sz w:val="28"/>
          <w:szCs w:val="20"/>
          <w:lang w:eastAsia="ru-RU"/>
        </w:rPr>
        <w:t>26</w:t>
      </w:r>
      <w:r w:rsidRPr="006024A2">
        <w:rPr>
          <w:sz w:val="28"/>
          <w:szCs w:val="20"/>
          <w:lang w:eastAsia="ru-RU"/>
        </w:rPr>
        <w:t xml:space="preserve"> года</w:t>
      </w:r>
    </w:p>
    <w:p w:rsidR="00007F5B" w:rsidRPr="006024A2" w:rsidRDefault="00007F5B" w:rsidP="00007F5B">
      <w:pPr>
        <w:ind w:left="3123" w:right="154" w:hanging="910"/>
        <w:jc w:val="right"/>
        <w:rPr>
          <w:rFonts w:eastAsia="Calibri"/>
        </w:rPr>
      </w:pPr>
      <w:proofErr w:type="spellStart"/>
      <w:r w:rsidRPr="006024A2">
        <w:rPr>
          <w:rFonts w:eastAsia="Calibri"/>
        </w:rPr>
        <w:t>тыс.рублей</w:t>
      </w:r>
      <w:proofErr w:type="spellEnd"/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007F5B" w:rsidRPr="006024A2" w:rsidTr="00BE4BC1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right="1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401" w:hanging="204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2019 </w:t>
            </w:r>
          </w:p>
          <w:p w:rsidR="00007F5B" w:rsidRPr="006024A2" w:rsidRDefault="00007F5B" w:rsidP="00BE4BC1">
            <w:pPr>
              <w:ind w:left="401" w:hanging="204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6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2020 </w:t>
            </w:r>
          </w:p>
          <w:p w:rsidR="00007F5B" w:rsidRPr="006024A2" w:rsidRDefault="00007F5B" w:rsidP="00BE4BC1">
            <w:pPr>
              <w:ind w:left="26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8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2021</w:t>
            </w:r>
          </w:p>
          <w:p w:rsidR="00007F5B" w:rsidRPr="006024A2" w:rsidRDefault="00007F5B" w:rsidP="00BE4BC1">
            <w:pPr>
              <w:ind w:left="28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2022</w:t>
            </w:r>
          </w:p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2023</w:t>
            </w:r>
          </w:p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2026 год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b/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6879,1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6533,2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2457,8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3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1170,0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1272,8</w:t>
            </w:r>
          </w:p>
        </w:tc>
      </w:tr>
      <w:tr w:rsidR="00007F5B" w:rsidRPr="006024A2" w:rsidTr="00BE4BC1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937,6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119,5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3953,8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2457,8</w:t>
            </w:r>
          </w:p>
        </w:tc>
      </w:tr>
      <w:tr w:rsidR="00007F5B" w:rsidRPr="006024A2" w:rsidTr="00BE4BC1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</w:t>
            </w:r>
            <w:r w:rsidRPr="006024A2">
              <w:rPr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2016,5</w:t>
            </w:r>
          </w:p>
        </w:tc>
      </w:tr>
      <w:tr w:rsidR="00007F5B" w:rsidRPr="006024A2" w:rsidTr="00BE4BC1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6024A2">
              <w:rPr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119,5</w:t>
            </w:r>
          </w:p>
        </w:tc>
        <w:tc>
          <w:tcPr>
            <w:tcW w:w="940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  <w:r w:rsidRPr="006024A2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106,1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</w:tbl>
    <w:p w:rsidR="00007F5B" w:rsidRPr="006024A2" w:rsidRDefault="00007F5B" w:rsidP="00007F5B">
      <w:pPr>
        <w:spacing w:line="240" w:lineRule="atLeast"/>
        <w:ind w:left="9639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spacing w:line="240" w:lineRule="atLeast"/>
        <w:ind w:left="9639"/>
        <w:rPr>
          <w:sz w:val="28"/>
          <w:szCs w:val="28"/>
          <w:lang w:eastAsia="ru-RU"/>
        </w:rPr>
      </w:pPr>
    </w:p>
    <w:p w:rsidR="00007F5B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rFonts w:eastAsia="Calibri"/>
        </w:rPr>
      </w:pPr>
      <w:r w:rsidRPr="006024A2">
        <w:rPr>
          <w:lang w:eastAsia="ru-RU"/>
        </w:rPr>
        <w:t>Приложение № 2</w:t>
      </w: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lang w:eastAsia="ru-RU"/>
        </w:rPr>
      </w:pPr>
      <w:r w:rsidRPr="006024A2">
        <w:rPr>
          <w:lang w:eastAsia="ru-RU"/>
        </w:rPr>
        <w:t xml:space="preserve">к бюджетному прогнозу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 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РБ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</w:t>
      </w:r>
    </w:p>
    <w:p w:rsidR="00007F5B" w:rsidRPr="006024A2" w:rsidRDefault="00007F5B" w:rsidP="00007F5B">
      <w:pPr>
        <w:autoSpaceDE w:val="0"/>
        <w:autoSpaceDN w:val="0"/>
        <w:adjustRightInd w:val="0"/>
        <w:jc w:val="center"/>
        <w:rPr>
          <w:rFonts w:eastAsia="Calibri"/>
        </w:rPr>
      </w:pPr>
    </w:p>
    <w:p w:rsidR="00007F5B" w:rsidRPr="00F313AF" w:rsidRDefault="00007F5B" w:rsidP="00007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13AF">
        <w:rPr>
          <w:rFonts w:eastAsia="Calibri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>
        <w:rPr>
          <w:rFonts w:eastAsia="Calibri"/>
          <w:sz w:val="28"/>
          <w:szCs w:val="28"/>
        </w:rPr>
        <w:t>Зильдяровский</w:t>
      </w:r>
      <w:r w:rsidRPr="00F313AF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007F5B" w:rsidRPr="006024A2" w:rsidRDefault="00007F5B" w:rsidP="00007F5B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 w:rsidRPr="006024A2">
        <w:rPr>
          <w:rFonts w:eastAsia="Calibri"/>
        </w:rPr>
        <w:t>тыс.рублей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6024A2">
              <w:rPr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b/>
                <w:color w:val="000000"/>
                <w:sz w:val="20"/>
                <w:szCs w:val="20"/>
              </w:rPr>
              <w:t>, всего</w:t>
            </w:r>
          </w:p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6955,6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6571,3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2938,8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2439,8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2443,6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2443,2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2447,6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2457,8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2439,8</w:t>
            </w:r>
          </w:p>
        </w:tc>
        <w:tc>
          <w:tcPr>
            <w:tcW w:w="1276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2443,6</w:t>
            </w:r>
          </w:p>
        </w:tc>
        <w:tc>
          <w:tcPr>
            <w:tcW w:w="1275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2443,2</w:t>
            </w:r>
          </w:p>
        </w:tc>
        <w:tc>
          <w:tcPr>
            <w:tcW w:w="1276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2447,6</w:t>
            </w:r>
          </w:p>
        </w:tc>
        <w:tc>
          <w:tcPr>
            <w:tcW w:w="1559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2457,8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B3E59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B3E59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6B3E59">
              <w:rPr>
                <w:color w:val="000000"/>
                <w:sz w:val="20"/>
                <w:szCs w:val="20"/>
              </w:rPr>
              <w:t xml:space="preserve">Развитие жилищно-коммунального хозяйства сельского поселения </w:t>
            </w:r>
            <w:r>
              <w:rPr>
                <w:color w:val="000000"/>
                <w:sz w:val="20"/>
                <w:szCs w:val="20"/>
              </w:rPr>
              <w:t>Зильдяровский</w:t>
            </w:r>
            <w:r w:rsidRPr="006B3E59">
              <w:rPr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024A2">
              <w:rPr>
                <w:color w:val="000000"/>
                <w:sz w:val="20"/>
                <w:szCs w:val="20"/>
              </w:rPr>
              <w:t>Муниципальная программа «</w:t>
            </w:r>
            <w:r w:rsidRPr="006B3E59">
              <w:rPr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>
              <w:rPr>
                <w:color w:val="000000"/>
                <w:sz w:val="20"/>
                <w:szCs w:val="20"/>
              </w:rPr>
              <w:t>Зильдяровский</w:t>
            </w:r>
            <w:r w:rsidRPr="006B3E59">
              <w:rPr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024A2">
              <w:rPr>
                <w:color w:val="000000"/>
                <w:sz w:val="20"/>
                <w:szCs w:val="20"/>
              </w:rPr>
              <w:t>Муниципальная программа «</w:t>
            </w:r>
            <w:r w:rsidRPr="006B3E59">
              <w:rPr>
                <w:color w:val="000000"/>
                <w:sz w:val="20"/>
                <w:szCs w:val="20"/>
              </w:rPr>
              <w:t xml:space="preserve">Развитие муниципальной </w:t>
            </w:r>
            <w:proofErr w:type="gramStart"/>
            <w:r w:rsidRPr="006B3E59">
              <w:rPr>
                <w:color w:val="000000"/>
                <w:sz w:val="20"/>
                <w:szCs w:val="20"/>
              </w:rPr>
              <w:t>службы  в</w:t>
            </w:r>
            <w:proofErr w:type="gramEnd"/>
            <w:r w:rsidRPr="006B3E59">
              <w:rPr>
                <w:color w:val="000000"/>
                <w:sz w:val="20"/>
                <w:szCs w:val="20"/>
              </w:rPr>
              <w:t xml:space="preserve">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>Зильдяровский</w:t>
            </w:r>
            <w:r w:rsidRPr="006B3E59">
              <w:rPr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2192,3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2196,1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2195,7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2200,1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2210,3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007F5B" w:rsidRPr="006024A2" w:rsidRDefault="00007F5B" w:rsidP="00007F5B">
      <w:pPr>
        <w:jc w:val="both"/>
        <w:rPr>
          <w:sz w:val="28"/>
          <w:szCs w:val="20"/>
          <w:lang w:eastAsia="ru-RU"/>
        </w:rPr>
        <w:sectPr w:rsidR="00007F5B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8C0D6D" w:rsidRDefault="008C0D6D"/>
    <w:sectPr w:rsidR="008C0D6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23" w:rsidRDefault="00BB1A23">
      <w:r>
        <w:separator/>
      </w:r>
    </w:p>
  </w:endnote>
  <w:endnote w:type="continuationSeparator" w:id="0">
    <w:p w:rsidR="00BB1A23" w:rsidRDefault="00BB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1A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7F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B1A2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B1A2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1A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23" w:rsidRDefault="00BB1A23">
      <w:r>
        <w:separator/>
      </w:r>
    </w:p>
  </w:footnote>
  <w:footnote w:type="continuationSeparator" w:id="0">
    <w:p w:rsidR="00BB1A23" w:rsidRDefault="00BB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1A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1A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5B"/>
    <w:rsid w:val="00007F5B"/>
    <w:rsid w:val="00451768"/>
    <w:rsid w:val="008C0D6D"/>
    <w:rsid w:val="00B478EF"/>
    <w:rsid w:val="00BB1A23"/>
    <w:rsid w:val="00D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B51C1-48ED-4A77-8AA8-BCEDDEF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7F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07F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07F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07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7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07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7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478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8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627AE3E633E836D1F9387816ACC765F70FCE2F052BB33FE78E60474E82492740BD2BD49B1E1297A7D99ADCBDD8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2021-01-28T04:56:00Z</cp:lastPrinted>
  <dcterms:created xsi:type="dcterms:W3CDTF">2020-11-27T04:04:00Z</dcterms:created>
  <dcterms:modified xsi:type="dcterms:W3CDTF">2021-01-28T04:57:00Z</dcterms:modified>
</cp:coreProperties>
</file>