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DC" w:rsidRDefault="006B1DDC" w:rsidP="006B1DDC">
      <w:pPr>
        <w:suppressAutoHyphens/>
        <w:spacing w:after="0" w:line="240" w:lineRule="auto"/>
        <w:jc w:val="right"/>
        <w:rPr>
          <w:rFonts w:ascii="Times New Roman" w:eastAsia="Times New Roman" w:hAnsi="Times New Roman" w:cs="Times New Roman"/>
          <w:b/>
          <w:sz w:val="24"/>
          <w:szCs w:val="24"/>
          <w:lang w:eastAsia="ar-SA"/>
        </w:rPr>
      </w:pPr>
      <w:r w:rsidRPr="006B1DDC">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                                                                                                                </w:t>
      </w:r>
      <w:bookmarkStart w:id="0" w:name="_GoBack"/>
      <w:bookmarkEnd w:id="0"/>
      <w:r w:rsidRPr="00E8370D">
        <w:rPr>
          <w:rFonts w:ascii="Times New Roman" w:eastAsia="Times New Roman" w:hAnsi="Times New Roman" w:cs="Times New Roman"/>
          <w:b/>
          <w:sz w:val="24"/>
          <w:szCs w:val="24"/>
          <w:lang w:eastAsia="ar-SA"/>
        </w:rPr>
        <w:t>ПРОЕКТ</w:t>
      </w:r>
    </w:p>
    <w:p w:rsidR="006B1DDC" w:rsidRPr="00E8370D" w:rsidRDefault="006B1DDC" w:rsidP="006B1DDC">
      <w:pPr>
        <w:suppressAutoHyphens/>
        <w:spacing w:after="0" w:line="240" w:lineRule="auto"/>
        <w:rPr>
          <w:rFonts w:ascii="Times New Roman" w:eastAsia="Times New Roman" w:hAnsi="Times New Roman" w:cs="Times New Roman"/>
          <w:b/>
          <w:sz w:val="24"/>
          <w:szCs w:val="24"/>
          <w:lang w:eastAsia="ar-SA"/>
        </w:rPr>
      </w:pPr>
    </w:p>
    <w:p w:rsidR="006B1DDC" w:rsidRPr="00E8370D" w:rsidRDefault="006B1DDC" w:rsidP="006B1DDC">
      <w:pPr>
        <w:suppressAutoHyphens/>
        <w:spacing w:after="0" w:line="240" w:lineRule="auto"/>
        <w:jc w:val="center"/>
        <w:rPr>
          <w:rFonts w:ascii="Times New Roman" w:eastAsia="Times New Roman" w:hAnsi="Times New Roman" w:cs="Times New Roman"/>
          <w:sz w:val="24"/>
          <w:szCs w:val="24"/>
          <w:lang w:eastAsia="ar-SA"/>
        </w:rPr>
      </w:pPr>
      <w:r w:rsidRPr="00E8370D">
        <w:rPr>
          <w:rFonts w:ascii="Times New Roman" w:eastAsia="Times New Roman" w:hAnsi="Times New Roman" w:cs="Arial"/>
          <w:bCs/>
          <w:sz w:val="28"/>
          <w:szCs w:val="28"/>
          <w:lang w:eastAsia="ru-RU"/>
        </w:rPr>
        <w:t>Администрация сельского поселения Зильдяровский сельсовет муниципального района Миякинский район Республики Башкортостан</w:t>
      </w:r>
    </w:p>
    <w:p w:rsidR="006B1DDC" w:rsidRPr="00E8370D" w:rsidRDefault="006B1DDC" w:rsidP="006B1DDC">
      <w:pPr>
        <w:suppressAutoHyphens/>
        <w:spacing w:after="0" w:line="240" w:lineRule="auto"/>
        <w:rPr>
          <w:rFonts w:ascii="Times New Roman" w:eastAsia="Times New Roman" w:hAnsi="Times New Roman" w:cs="Times New Roman"/>
          <w:b/>
          <w:sz w:val="24"/>
          <w:szCs w:val="24"/>
          <w:lang w:eastAsia="ar-SA"/>
        </w:rPr>
      </w:pPr>
      <w:r w:rsidRPr="00E8370D">
        <w:rPr>
          <w:rFonts w:ascii="Times New Roman" w:eastAsia="Times New Roman" w:hAnsi="Times New Roman" w:cs="Times New Roman"/>
          <w:sz w:val="24"/>
          <w:szCs w:val="24"/>
          <w:lang w:eastAsia="ar-SA"/>
        </w:rPr>
        <w:t xml:space="preserve">                                                                 </w:t>
      </w:r>
      <w:r w:rsidRPr="00E8370D">
        <w:rPr>
          <w:rFonts w:ascii="Times New Roman" w:eastAsia="Times New Roman" w:hAnsi="Times New Roman" w:cs="Times New Roman"/>
          <w:b/>
          <w:sz w:val="24"/>
          <w:szCs w:val="24"/>
          <w:lang w:eastAsia="ar-SA"/>
        </w:rPr>
        <w:t xml:space="preserve">                                                                       </w:t>
      </w:r>
    </w:p>
    <w:p w:rsidR="006B1DDC" w:rsidRDefault="006B1DDC" w:rsidP="006B1DDC">
      <w:pPr>
        <w:spacing w:after="0" w:line="240" w:lineRule="auto"/>
        <w:rPr>
          <w:rFonts w:ascii="Times New Roman" w:eastAsia="Times New Roman" w:hAnsi="Times New Roman" w:cs="Times New Roman"/>
          <w:sz w:val="28"/>
          <w:szCs w:val="28"/>
          <w:lang w:eastAsia="ru-RU"/>
        </w:rPr>
      </w:pPr>
      <w:r w:rsidRPr="00E837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ПОСТАНОВЛЕНИЕ</w:t>
      </w:r>
    </w:p>
    <w:p w:rsidR="006B1DDC" w:rsidRDefault="006B1DDC" w:rsidP="006B1DDC">
      <w:pPr>
        <w:spacing w:after="0" w:line="240" w:lineRule="auto"/>
        <w:rPr>
          <w:rFonts w:ascii="Times New Roman" w:eastAsia="Times New Roman" w:hAnsi="Times New Roman" w:cs="Times New Roman"/>
          <w:sz w:val="28"/>
          <w:szCs w:val="28"/>
          <w:lang w:eastAsia="ru-RU"/>
        </w:rPr>
      </w:pPr>
    </w:p>
    <w:p w:rsidR="006B1DDC" w:rsidRPr="00E8370D" w:rsidRDefault="006B1DDC" w:rsidP="006B1DDC">
      <w:pPr>
        <w:spacing w:after="0" w:line="240" w:lineRule="auto"/>
        <w:rPr>
          <w:rFonts w:ascii="Times New Roman" w:eastAsia="Times New Roman" w:hAnsi="Times New Roman" w:cs="Times New Roman"/>
          <w:sz w:val="24"/>
          <w:szCs w:val="24"/>
          <w:lang w:val="be-BY" w:eastAsia="ar-SA"/>
        </w:rPr>
      </w:pPr>
      <w:r>
        <w:rPr>
          <w:rFonts w:ascii="Times New Roman" w:eastAsia="Times New Roman" w:hAnsi="Times New Roman" w:cs="Times New Roman"/>
          <w:sz w:val="28"/>
          <w:szCs w:val="28"/>
          <w:lang w:eastAsia="ru-RU"/>
        </w:rPr>
        <w:t xml:space="preserve">                                                             №                 ____________2020 г.</w:t>
      </w:r>
    </w:p>
    <w:p w:rsidR="006B1DDC" w:rsidRPr="006B1DDC" w:rsidRDefault="006B1DDC" w:rsidP="006B1DDC">
      <w:pPr>
        <w:suppressAutoHyphens/>
        <w:spacing w:after="0" w:line="240" w:lineRule="auto"/>
        <w:rPr>
          <w:rFonts w:ascii="Times New Roman" w:eastAsia="Times New Roman" w:hAnsi="Times New Roman" w:cs="Times New Roman"/>
          <w:b/>
          <w:sz w:val="24"/>
          <w:szCs w:val="24"/>
          <w:lang w:eastAsia="ar-SA"/>
        </w:rPr>
      </w:pPr>
      <w:r w:rsidRPr="006B1DDC">
        <w:rPr>
          <w:rFonts w:ascii="Times New Roman" w:eastAsia="Times New Roman" w:hAnsi="Times New Roman" w:cs="Times New Roman"/>
          <w:b/>
          <w:sz w:val="24"/>
          <w:szCs w:val="24"/>
          <w:lang w:eastAsia="ar-SA"/>
        </w:rPr>
        <w:t xml:space="preserve">                      </w:t>
      </w:r>
    </w:p>
    <w:p w:rsidR="006B1DDC" w:rsidRPr="006B1DDC" w:rsidRDefault="006B1DDC" w:rsidP="006B1DDC">
      <w:pPr>
        <w:spacing w:after="0" w:line="240" w:lineRule="auto"/>
        <w:rPr>
          <w:rFonts w:ascii="Times New Roman" w:eastAsia="Times New Roman" w:hAnsi="Times New Roman" w:cs="Times New Roman"/>
          <w:sz w:val="28"/>
          <w:szCs w:val="28"/>
          <w:lang w:eastAsia="ru-RU"/>
        </w:rPr>
      </w:pPr>
      <w:r w:rsidRPr="006B1DDC">
        <w:rPr>
          <w:rFonts w:ascii="Times New Roman" w:eastAsia="Times New Roman" w:hAnsi="Times New Roman" w:cs="Times New Roman"/>
          <w:sz w:val="28"/>
          <w:szCs w:val="28"/>
          <w:lang w:eastAsia="ru-RU"/>
        </w:rPr>
        <w:t xml:space="preserve">                         </w:t>
      </w:r>
    </w:p>
    <w:p w:rsidR="006B1DDC" w:rsidRPr="006B1DDC" w:rsidRDefault="006B1DDC" w:rsidP="006B1DDC">
      <w:pPr>
        <w:spacing w:after="0" w:line="0" w:lineRule="atLeast"/>
        <w:jc w:val="center"/>
        <w:rPr>
          <w:rFonts w:ascii="Times New Roman" w:eastAsia="Times New Roman" w:hAnsi="Times New Roman" w:cs="Times New Roman"/>
          <w:b/>
          <w:sz w:val="28"/>
          <w:szCs w:val="28"/>
          <w:lang w:eastAsia="ru-RU"/>
        </w:rPr>
      </w:pPr>
      <w:r w:rsidRPr="006B1DDC">
        <w:rPr>
          <w:rFonts w:ascii="Times New Roman" w:eastAsia="Times New Roman" w:hAnsi="Times New Roman" w:cs="Times New Roman"/>
          <w:b/>
          <w:sz w:val="28"/>
          <w:szCs w:val="28"/>
          <w:lang w:eastAsia="ru-RU"/>
        </w:rPr>
        <w:t>Об утверждении Порядка составления, утверждения и ведения бюджетных смет казенных учреждений сельского поселения Зильдяровский муниципального района Миякинский район Республики Башкортостан</w:t>
      </w:r>
    </w:p>
    <w:p w:rsidR="006B1DDC" w:rsidRPr="006B1DDC" w:rsidRDefault="006B1DDC" w:rsidP="006B1DDC">
      <w:pPr>
        <w:spacing w:after="0" w:line="0" w:lineRule="atLeast"/>
        <w:jc w:val="both"/>
        <w:rPr>
          <w:rFonts w:ascii="Times New Roman" w:eastAsia="Times New Roman" w:hAnsi="Times New Roman" w:cs="Times New Roman"/>
          <w:sz w:val="28"/>
          <w:szCs w:val="28"/>
          <w:lang w:eastAsia="ru-RU"/>
        </w:rPr>
      </w:pPr>
    </w:p>
    <w:p w:rsidR="006B1DDC" w:rsidRPr="006B1DDC" w:rsidRDefault="006B1DDC" w:rsidP="006B1DDC">
      <w:pPr>
        <w:spacing w:after="0" w:line="0" w:lineRule="atLeast"/>
        <w:jc w:val="both"/>
        <w:rPr>
          <w:rFonts w:ascii="Times New Roman" w:eastAsia="Times New Roman" w:hAnsi="Times New Roman" w:cs="Times New Roman"/>
          <w:sz w:val="28"/>
          <w:szCs w:val="28"/>
          <w:lang w:eastAsia="ru-RU"/>
        </w:rPr>
      </w:pPr>
    </w:p>
    <w:p w:rsidR="006B1DDC" w:rsidRPr="006B1DDC" w:rsidRDefault="006B1DDC" w:rsidP="006B1DDC">
      <w:pPr>
        <w:spacing w:after="0" w:line="0" w:lineRule="atLeast"/>
        <w:jc w:val="both"/>
        <w:rPr>
          <w:rFonts w:ascii="Times New Roman" w:eastAsia="Times New Roman" w:hAnsi="Times New Roman" w:cs="Times New Roman"/>
          <w:sz w:val="28"/>
          <w:szCs w:val="28"/>
          <w:lang w:eastAsia="ru-RU"/>
        </w:rPr>
      </w:pPr>
      <w:r w:rsidRPr="006B1DDC">
        <w:rPr>
          <w:rFonts w:ascii="Times New Roman" w:eastAsia="Times New Roman" w:hAnsi="Times New Roman" w:cs="Times New Roman"/>
          <w:sz w:val="28"/>
          <w:szCs w:val="28"/>
          <w:lang w:eastAsia="ru-RU"/>
        </w:rPr>
        <w:t xml:space="preserve">    В соответствии с пунктом 1 статьи 221 Бюджетного кодекса Российской Федерации ПОСТАНОВЛЯЮ:</w:t>
      </w:r>
    </w:p>
    <w:p w:rsidR="006B1DDC" w:rsidRPr="006B1DDC" w:rsidRDefault="006B1DDC" w:rsidP="006B1DDC">
      <w:pPr>
        <w:spacing w:after="0" w:line="0" w:lineRule="atLeast"/>
        <w:jc w:val="both"/>
        <w:rPr>
          <w:rFonts w:ascii="Times New Roman" w:eastAsia="Times New Roman" w:hAnsi="Times New Roman" w:cs="Times New Roman"/>
          <w:sz w:val="28"/>
          <w:szCs w:val="28"/>
          <w:lang w:eastAsia="ru-RU"/>
        </w:rPr>
      </w:pPr>
    </w:p>
    <w:p w:rsidR="006B1DDC" w:rsidRPr="006B1DDC" w:rsidRDefault="006B1DDC" w:rsidP="006B1DDC">
      <w:pPr>
        <w:numPr>
          <w:ilvl w:val="0"/>
          <w:numId w:val="1"/>
        </w:numPr>
        <w:suppressAutoHyphens/>
        <w:spacing w:after="0" w:line="0" w:lineRule="atLeast"/>
        <w:jc w:val="both"/>
        <w:rPr>
          <w:rFonts w:ascii="Times New Roman" w:eastAsia="Times New Roman" w:hAnsi="Times New Roman" w:cs="Times New Roman"/>
          <w:sz w:val="28"/>
          <w:szCs w:val="28"/>
          <w:lang w:eastAsia="ru-RU"/>
        </w:rPr>
      </w:pPr>
      <w:r w:rsidRPr="006B1DDC">
        <w:rPr>
          <w:rFonts w:ascii="Times New Roman" w:eastAsia="Times New Roman" w:hAnsi="Times New Roman" w:cs="Times New Roman"/>
          <w:sz w:val="28"/>
          <w:szCs w:val="28"/>
          <w:lang w:eastAsia="ru-RU"/>
        </w:rPr>
        <w:t>Утвердить прилагаемый Порядок составления, утверждения и ведения бюджетных смет казенных учреждений сельского поселения Зильдяровский сельсовет муниципального района Миякинский район Республики Башкортостан.</w:t>
      </w:r>
    </w:p>
    <w:p w:rsidR="006B1DDC" w:rsidRPr="006B1DDC" w:rsidRDefault="006B1DDC" w:rsidP="006B1DDC">
      <w:pPr>
        <w:spacing w:after="0" w:line="0" w:lineRule="atLeast"/>
        <w:ind w:left="300"/>
        <w:jc w:val="both"/>
        <w:rPr>
          <w:rFonts w:ascii="Times New Roman" w:eastAsia="Times New Roman" w:hAnsi="Times New Roman" w:cs="Times New Roman"/>
          <w:sz w:val="28"/>
          <w:szCs w:val="28"/>
          <w:lang w:eastAsia="ru-RU"/>
        </w:rPr>
      </w:pPr>
    </w:p>
    <w:p w:rsidR="006B1DDC" w:rsidRPr="006B1DDC" w:rsidRDefault="006B1DDC" w:rsidP="006B1DDC">
      <w:pPr>
        <w:numPr>
          <w:ilvl w:val="0"/>
          <w:numId w:val="1"/>
        </w:numPr>
        <w:suppressAutoHyphens/>
        <w:spacing w:after="0" w:line="0" w:lineRule="atLeast"/>
        <w:jc w:val="both"/>
        <w:rPr>
          <w:rFonts w:ascii="Times New Roman" w:eastAsia="Times New Roman" w:hAnsi="Times New Roman" w:cs="Times New Roman"/>
          <w:sz w:val="28"/>
          <w:szCs w:val="28"/>
          <w:lang w:eastAsia="ru-RU"/>
        </w:rPr>
      </w:pPr>
      <w:r w:rsidRPr="006B1DDC">
        <w:rPr>
          <w:rFonts w:ascii="Times New Roman" w:eastAsia="Times New Roman" w:hAnsi="Times New Roman" w:cs="Times New Roman"/>
          <w:sz w:val="28"/>
          <w:szCs w:val="28"/>
          <w:lang w:eastAsia="ru-RU"/>
        </w:rPr>
        <w:t>Настоящее постановление вступает в силу с 1 января 2020года и применяется к казенным учреждениям сельского поселения Зильдяровский сельсовет муниципального района Миякинский район Республики Башкортостан.</w:t>
      </w:r>
    </w:p>
    <w:p w:rsidR="006B1DDC" w:rsidRPr="006B1DDC" w:rsidRDefault="006B1DDC" w:rsidP="006B1DDC">
      <w:pPr>
        <w:spacing w:after="0" w:line="0" w:lineRule="atLeast"/>
        <w:jc w:val="both"/>
        <w:rPr>
          <w:rFonts w:ascii="Times New Roman" w:eastAsia="Times New Roman" w:hAnsi="Times New Roman" w:cs="Times New Roman"/>
          <w:sz w:val="28"/>
          <w:szCs w:val="28"/>
          <w:lang w:eastAsia="ru-RU"/>
        </w:rPr>
      </w:pPr>
    </w:p>
    <w:p w:rsidR="006B1DDC" w:rsidRPr="006B1DDC" w:rsidRDefault="006B1DDC" w:rsidP="006B1DDC">
      <w:pPr>
        <w:numPr>
          <w:ilvl w:val="0"/>
          <w:numId w:val="1"/>
        </w:numPr>
        <w:suppressAutoHyphens/>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6B1DDC">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r w:rsidRPr="006B1DDC">
        <w:rPr>
          <w:rFonts w:ascii="Times New Roman" w:eastAsia="Times New Roman" w:hAnsi="Times New Roman" w:cs="Times New Roman"/>
          <w:sz w:val="28"/>
          <w:szCs w:val="28"/>
          <w:lang w:eastAsia="ru-RU"/>
        </w:rPr>
        <w:t>Глава  сельского поселения                                        З.З.Идрисов</w:t>
      </w: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widowControl w:val="0"/>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ar-SA"/>
        </w:rPr>
      </w:pPr>
      <w:r w:rsidRPr="006B1DDC">
        <w:rPr>
          <w:rFonts w:ascii="Times New Roman" w:eastAsia="Times New Roman" w:hAnsi="Times New Roman" w:cs="Times New Roman"/>
          <w:sz w:val="24"/>
          <w:szCs w:val="24"/>
          <w:lang w:eastAsia="ar-SA"/>
        </w:rPr>
        <w:lastRenderedPageBreak/>
        <w:t>Утвержден постановлением</w:t>
      </w:r>
    </w:p>
    <w:p w:rsidR="006B1DDC" w:rsidRPr="006B1DDC" w:rsidRDefault="006B1DDC" w:rsidP="006B1DDC">
      <w:pPr>
        <w:widowControl w:val="0"/>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ar-SA"/>
        </w:rPr>
      </w:pPr>
      <w:r w:rsidRPr="006B1DDC">
        <w:rPr>
          <w:rFonts w:ascii="Times New Roman" w:eastAsia="Times New Roman" w:hAnsi="Times New Roman" w:cs="Times New Roman"/>
          <w:sz w:val="24"/>
          <w:szCs w:val="24"/>
          <w:lang w:eastAsia="ar-SA"/>
        </w:rPr>
        <w:t xml:space="preserve">                                                                                      главы администрации</w:t>
      </w:r>
    </w:p>
    <w:p w:rsidR="006B1DDC" w:rsidRPr="006B1DDC" w:rsidRDefault="006B1DDC" w:rsidP="006B1DDC">
      <w:pPr>
        <w:widowControl w:val="0"/>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ar-SA"/>
        </w:rPr>
      </w:pPr>
      <w:r w:rsidRPr="006B1DDC">
        <w:rPr>
          <w:rFonts w:ascii="Times New Roman" w:eastAsia="Times New Roman" w:hAnsi="Times New Roman" w:cs="Times New Roman"/>
          <w:sz w:val="24"/>
          <w:szCs w:val="24"/>
          <w:lang w:eastAsia="ar-SA"/>
        </w:rPr>
        <w:t xml:space="preserve">                                                                                               сельского поселения                     Зильдяровский сельсовет </w:t>
      </w:r>
    </w:p>
    <w:p w:rsidR="006B1DDC" w:rsidRPr="006B1DDC" w:rsidRDefault="006B1DDC" w:rsidP="006B1DDC">
      <w:pPr>
        <w:widowControl w:val="0"/>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ar-SA"/>
        </w:rPr>
      </w:pPr>
      <w:r w:rsidRPr="006B1DDC">
        <w:rPr>
          <w:rFonts w:ascii="Times New Roman" w:eastAsia="Times New Roman" w:hAnsi="Times New Roman" w:cs="Times New Roman"/>
          <w:sz w:val="24"/>
          <w:szCs w:val="24"/>
          <w:lang w:eastAsia="ar-SA"/>
        </w:rPr>
        <w:t>муниципального района</w:t>
      </w:r>
    </w:p>
    <w:p w:rsidR="006B1DDC" w:rsidRPr="006B1DDC" w:rsidRDefault="006B1DDC" w:rsidP="006B1DDC">
      <w:pPr>
        <w:widowControl w:val="0"/>
        <w:suppressAutoHyphens/>
        <w:autoSpaceDE w:val="0"/>
        <w:autoSpaceDN w:val="0"/>
        <w:adjustRightInd w:val="0"/>
        <w:spacing w:after="0" w:line="240" w:lineRule="auto"/>
        <w:ind w:left="6372" w:firstLine="48"/>
        <w:jc w:val="right"/>
        <w:rPr>
          <w:rFonts w:ascii="Times New Roman" w:eastAsia="Times New Roman" w:hAnsi="Times New Roman" w:cs="Times New Roman"/>
          <w:sz w:val="24"/>
          <w:szCs w:val="24"/>
          <w:lang w:eastAsia="ar-SA"/>
        </w:rPr>
      </w:pPr>
      <w:r w:rsidRPr="006B1DDC">
        <w:rPr>
          <w:rFonts w:ascii="Times New Roman" w:eastAsia="Times New Roman" w:hAnsi="Times New Roman" w:cs="Times New Roman"/>
          <w:sz w:val="24"/>
          <w:szCs w:val="24"/>
          <w:lang w:eastAsia="ar-SA"/>
        </w:rPr>
        <w:t xml:space="preserve">Миякинский район Республики Башкортостан                                                                                                                </w:t>
      </w:r>
      <w:r>
        <w:rPr>
          <w:rFonts w:ascii="Times New Roman" w:eastAsia="Times New Roman" w:hAnsi="Times New Roman" w:cs="Times New Roman"/>
          <w:sz w:val="24"/>
          <w:szCs w:val="24"/>
          <w:lang w:eastAsia="ar-SA"/>
        </w:rPr>
        <w:t>№ __</w:t>
      </w:r>
      <w:r w:rsidRPr="006B1DDC">
        <w:rPr>
          <w:rFonts w:ascii="Times New Roman" w:eastAsia="Times New Roman" w:hAnsi="Times New Roman" w:cs="Times New Roman"/>
          <w:sz w:val="24"/>
          <w:szCs w:val="24"/>
          <w:lang w:eastAsia="ar-SA"/>
        </w:rPr>
        <w:t xml:space="preserve"> от « </w:t>
      </w:r>
      <w:r>
        <w:rPr>
          <w:rFonts w:ascii="Times New Roman" w:eastAsia="Times New Roman" w:hAnsi="Times New Roman" w:cs="Times New Roman"/>
          <w:sz w:val="24"/>
          <w:szCs w:val="24"/>
          <w:lang w:eastAsia="ar-SA"/>
        </w:rPr>
        <w:t>__</w:t>
      </w:r>
      <w:r w:rsidRPr="006B1DDC">
        <w:rPr>
          <w:rFonts w:ascii="Times New Roman" w:eastAsia="Times New Roman" w:hAnsi="Times New Roman" w:cs="Times New Roman"/>
          <w:sz w:val="24"/>
          <w:szCs w:val="24"/>
          <w:lang w:eastAsia="ar-SA"/>
        </w:rPr>
        <w:t>»  июня  2020г</w:t>
      </w:r>
    </w:p>
    <w:p w:rsidR="006B1DDC" w:rsidRPr="006B1DDC" w:rsidRDefault="006B1DDC" w:rsidP="006B1DDC">
      <w:pPr>
        <w:widowControl w:val="0"/>
        <w:suppressAutoHyphens/>
        <w:autoSpaceDE w:val="0"/>
        <w:autoSpaceDN w:val="0"/>
        <w:adjustRightInd w:val="0"/>
        <w:spacing w:after="0" w:line="240" w:lineRule="auto"/>
        <w:rPr>
          <w:rFonts w:ascii="Arial" w:eastAsia="Times New Roman" w:hAnsi="Arial" w:cs="Arial"/>
          <w:b/>
          <w:bCs/>
          <w:sz w:val="20"/>
          <w:szCs w:val="20"/>
          <w:lang w:eastAsia="ar-SA"/>
        </w:rPr>
      </w:pPr>
    </w:p>
    <w:p w:rsidR="006B1DDC" w:rsidRPr="006B1DDC" w:rsidRDefault="006B1DDC" w:rsidP="006B1DDC">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6B1DDC">
        <w:rPr>
          <w:rFonts w:ascii="Times New Roman" w:eastAsia="Times New Roman" w:hAnsi="Times New Roman" w:cs="Times New Roman"/>
          <w:b/>
          <w:bCs/>
          <w:sz w:val="28"/>
          <w:szCs w:val="28"/>
          <w:lang w:eastAsia="ar-SA"/>
        </w:rPr>
        <w:t>Порядок составления, утверждения и ведения бюджетных смет казенных учреждений сельского поселения Зильдяровский сельсовет муниципального района Миякинский район Республики Башкортостан</w:t>
      </w:r>
    </w:p>
    <w:p w:rsidR="006B1DDC" w:rsidRPr="006B1DDC" w:rsidRDefault="006B1DDC" w:rsidP="006B1DDC">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p>
    <w:p w:rsidR="006B1DDC" w:rsidRPr="006B1DDC" w:rsidRDefault="006B1DDC" w:rsidP="006B1DDC">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r w:rsidRPr="006B1DDC">
        <w:rPr>
          <w:rFonts w:ascii="Times New Roman" w:eastAsia="Times New Roman" w:hAnsi="Times New Roman" w:cs="Times New Roman"/>
          <w:b/>
          <w:sz w:val="28"/>
          <w:szCs w:val="28"/>
          <w:lang w:eastAsia="ar-SA"/>
        </w:rPr>
        <w:t>I. Общие положения</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Arial" w:eastAsia="Times New Roman" w:hAnsi="Arial" w:cs="Arial"/>
          <w:sz w:val="20"/>
          <w:szCs w:val="20"/>
          <w:lang w:eastAsia="ar-SA"/>
        </w:rPr>
        <w:t xml:space="preserve">      </w:t>
      </w:r>
      <w:r w:rsidRPr="006B1DDC">
        <w:rPr>
          <w:rFonts w:ascii="Times New Roman" w:eastAsia="Times New Roman" w:hAnsi="Times New Roman" w:cs="Times New Roman"/>
          <w:sz w:val="28"/>
          <w:szCs w:val="28"/>
          <w:lang w:eastAsia="ar-SA"/>
        </w:rPr>
        <w:t xml:space="preserve">1. Настоящий Порядок разработан в целях реализации </w:t>
      </w:r>
      <w:hyperlink r:id="rId5" w:history="1">
        <w:r w:rsidRPr="006B1DDC">
          <w:rPr>
            <w:rFonts w:ascii="Times New Roman" w:eastAsia="Times New Roman" w:hAnsi="Times New Roman" w:cs="Times New Roman"/>
            <w:sz w:val="28"/>
            <w:szCs w:val="28"/>
            <w:lang w:eastAsia="ar-SA"/>
          </w:rPr>
          <w:t>статей 158</w:t>
        </w:r>
      </w:hyperlink>
      <w:r w:rsidRPr="006B1DDC">
        <w:rPr>
          <w:rFonts w:ascii="Times New Roman" w:eastAsia="Times New Roman" w:hAnsi="Times New Roman" w:cs="Times New Roman"/>
          <w:sz w:val="28"/>
          <w:szCs w:val="28"/>
          <w:lang w:eastAsia="ar-SA"/>
        </w:rPr>
        <w:t xml:space="preserve">, </w:t>
      </w:r>
      <w:hyperlink r:id="rId6" w:history="1">
        <w:r w:rsidRPr="006B1DDC">
          <w:rPr>
            <w:rFonts w:ascii="Times New Roman" w:eastAsia="Times New Roman" w:hAnsi="Times New Roman" w:cs="Times New Roman"/>
            <w:sz w:val="28"/>
            <w:szCs w:val="28"/>
            <w:lang w:eastAsia="ar-SA"/>
          </w:rPr>
          <w:t>161</w:t>
        </w:r>
      </w:hyperlink>
      <w:r w:rsidRPr="006B1DDC">
        <w:rPr>
          <w:rFonts w:ascii="Times New Roman" w:eastAsia="Times New Roman" w:hAnsi="Times New Roman" w:cs="Times New Roman"/>
          <w:sz w:val="28"/>
          <w:szCs w:val="28"/>
          <w:lang w:eastAsia="ar-SA"/>
        </w:rPr>
        <w:t xml:space="preserve">, </w:t>
      </w:r>
      <w:hyperlink r:id="rId7" w:history="1">
        <w:r w:rsidRPr="006B1DDC">
          <w:rPr>
            <w:rFonts w:ascii="Times New Roman" w:eastAsia="Times New Roman" w:hAnsi="Times New Roman" w:cs="Times New Roman"/>
            <w:sz w:val="28"/>
            <w:szCs w:val="28"/>
            <w:lang w:eastAsia="ar-SA"/>
          </w:rPr>
          <w:t>221</w:t>
        </w:r>
      </w:hyperlink>
      <w:r w:rsidRPr="006B1DDC">
        <w:rPr>
          <w:rFonts w:ascii="Times New Roman" w:eastAsia="Times New Roman" w:hAnsi="Times New Roman" w:cs="Times New Roman"/>
          <w:sz w:val="28"/>
          <w:szCs w:val="28"/>
          <w:lang w:eastAsia="ar-SA"/>
        </w:rPr>
        <w:t xml:space="preserve"> Бюджетного кодекса Российской Федерации и в соответствии с </w:t>
      </w:r>
      <w:hyperlink r:id="rId8" w:history="1">
        <w:r w:rsidRPr="006B1DDC">
          <w:rPr>
            <w:rFonts w:ascii="Times New Roman" w:eastAsia="Times New Roman" w:hAnsi="Times New Roman" w:cs="Times New Roman"/>
            <w:sz w:val="28"/>
            <w:szCs w:val="28"/>
            <w:lang w:eastAsia="ar-SA"/>
          </w:rPr>
          <w:t>приказом</w:t>
        </w:r>
      </w:hyperlink>
      <w:r w:rsidRPr="006B1DDC">
        <w:rPr>
          <w:rFonts w:ascii="Times New Roman" w:eastAsia="Times New Roman" w:hAnsi="Times New Roman" w:cs="Times New Roman"/>
          <w:sz w:val="28"/>
          <w:szCs w:val="28"/>
          <w:lang w:eastAsia="ar-SA"/>
        </w:rPr>
        <w:t xml:space="preserve"> Министерства финансов Российской Федерации от 20.11.2007 N 112н "Об общих требованиях к порядку составления, утверждения и ведения бюджетной сметы казенного учреждения"  с учетом изменений, внесенных приказом Министерства финансов Российской Федерации от 23.03.2018 N 52н (далее – Общие требования)</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2. Порядок составления, утверждения и ведения бюджетных смет казенных учреждений сельского поселения Зильдяровский сельсовет муниципального района Миякинский район Республики Башкортостан (далее - Порядок) устанавливает правила составления, утверждения и ведения бюджетных смет (далее - сметы) подведомственных администрации сельского поселения Зильдяровский сельсовет  муниципального района Миякинский район Республики Башкортостан (далее - администрация) казенных учреждений сельского поселения Зильдяровский сельсовет муниципального района Миякинский район Республики Башкортостан (далее - учреждения)  </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3. Контроль за целевым и эффективным расходованием средств, получаемых на финансирование деятельности учреждений, находящихся в ведении администрации, возлагается на их руководителей.</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6B1DDC">
        <w:rPr>
          <w:rFonts w:ascii="Times New Roman" w:eastAsia="Times New Roman" w:hAnsi="Times New Roman" w:cs="Times New Roman"/>
          <w:b/>
          <w:sz w:val="28"/>
          <w:szCs w:val="28"/>
          <w:lang w:eastAsia="ar-SA"/>
        </w:rPr>
        <w:t xml:space="preserve">                       2. Порядок составления, утверждения и ведения  </w:t>
      </w:r>
    </w:p>
    <w:p w:rsidR="006B1DDC" w:rsidRPr="006B1DDC" w:rsidRDefault="006B1DDC" w:rsidP="006B1DDC">
      <w:pPr>
        <w:shd w:val="clear" w:color="auto" w:fill="FFFFFF"/>
        <w:spacing w:after="0" w:line="240" w:lineRule="auto"/>
        <w:jc w:val="both"/>
        <w:textAlignment w:val="baseline"/>
        <w:rPr>
          <w:rFonts w:ascii="Times New Roman" w:eastAsia="Times New Roman" w:hAnsi="Times New Roman" w:cs="Times New Roman"/>
          <w:spacing w:val="2"/>
          <w:sz w:val="26"/>
          <w:szCs w:val="28"/>
          <w:lang w:eastAsia="ru-RU"/>
        </w:rPr>
      </w:pPr>
      <w:r w:rsidRPr="006B1DDC">
        <w:rPr>
          <w:rFonts w:ascii="Arial" w:eastAsia="Times New Roman" w:hAnsi="Arial" w:cs="Arial"/>
          <w:sz w:val="20"/>
          <w:szCs w:val="20"/>
          <w:lang w:eastAsia="ru-RU"/>
        </w:rPr>
        <w:t xml:space="preserve"> </w:t>
      </w:r>
      <w:r w:rsidRPr="006B1DDC">
        <w:rPr>
          <w:rFonts w:ascii="Arial" w:eastAsia="Times New Roman" w:hAnsi="Arial" w:cs="Arial"/>
          <w:sz w:val="20"/>
          <w:szCs w:val="20"/>
          <w:lang w:eastAsia="ru-RU"/>
        </w:rPr>
        <w:tab/>
      </w:r>
      <w:r w:rsidRPr="006B1DDC">
        <w:rPr>
          <w:rFonts w:ascii="Times New Roman" w:eastAsia="Times New Roman" w:hAnsi="Times New Roman" w:cs="Times New Roman"/>
          <w:sz w:val="28"/>
          <w:szCs w:val="28"/>
          <w:lang w:eastAsia="ru-RU"/>
        </w:rPr>
        <w:t xml:space="preserve">Бюджетная смета (далее -  смета) составляется в целях  установления объема и распределения направлений расходования средств бюджета сельского поселения в пределах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казенного учреждения на текущий финансовый год  и плановый период, </w:t>
      </w:r>
      <w:r w:rsidRPr="006B1DDC">
        <w:rPr>
          <w:rFonts w:ascii="Times New Roman" w:eastAsia="Times New Roman" w:hAnsi="Times New Roman" w:cs="Times New Roman"/>
          <w:spacing w:val="2"/>
          <w:sz w:val="28"/>
          <w:szCs w:val="28"/>
          <w:lang w:eastAsia="ru-RU"/>
        </w:rPr>
        <w:t>включая бюджетные</w:t>
      </w:r>
      <w:r w:rsidRPr="006B1DDC">
        <w:rPr>
          <w:rFonts w:ascii="Times New Roman" w:eastAsia="Times New Roman" w:hAnsi="Times New Roman" w:cs="Times New Roman"/>
          <w:spacing w:val="2"/>
          <w:sz w:val="26"/>
          <w:szCs w:val="28"/>
          <w:lang w:eastAsia="ru-RU"/>
        </w:rPr>
        <w:t xml:space="preserve">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4. Смета составляется на текущий финансовый год и плановый период в рублях с двумя десятичными знаками после запятой.</w:t>
      </w:r>
    </w:p>
    <w:p w:rsidR="006B1DDC" w:rsidRPr="006B1DDC" w:rsidRDefault="006B1DDC" w:rsidP="006B1DD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bookmarkStart w:id="1" w:name="Par61"/>
      <w:bookmarkEnd w:id="1"/>
      <w:r w:rsidRPr="006B1DDC">
        <w:rPr>
          <w:rFonts w:ascii="Times New Roman" w:eastAsia="Times New Roman" w:hAnsi="Times New Roman" w:cs="Times New Roman"/>
          <w:sz w:val="28"/>
          <w:szCs w:val="28"/>
          <w:lang w:eastAsia="ru-RU"/>
        </w:rPr>
        <w:t xml:space="preserve">5.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w:t>
      </w:r>
      <w:r w:rsidRPr="006B1DDC">
        <w:rPr>
          <w:rFonts w:ascii="Times New Roman" w:eastAsia="Times New Roman" w:hAnsi="Times New Roman" w:cs="Times New Roman"/>
          <w:spacing w:val="2"/>
          <w:sz w:val="28"/>
          <w:szCs w:val="28"/>
          <w:lang w:eastAsia="ru-RU"/>
        </w:rPr>
        <w:t>элементов видов расходов классификации расходов бюджетов с дополнительной детализацией по кодам статей (подстатей) классификации операций сектора государственного управления.</w:t>
      </w:r>
    </w:p>
    <w:p w:rsidR="006B1DDC" w:rsidRPr="006B1DDC" w:rsidRDefault="006B1DDC" w:rsidP="006B1DDC">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Смета составляется учреждением на основании разработанных и установленных (согласованных) главным распорядителем (распорядителем) средств бюджета на соответствующий финансовый год и плановый период расчетных показателей, характеризующих деятельность учреждения и доведенных объемов лимитов бюджетных обязательств.</w:t>
      </w:r>
    </w:p>
    <w:p w:rsidR="006B1DDC" w:rsidRPr="006B1DDC" w:rsidRDefault="006B1DDC" w:rsidP="006B1DDC">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Arial" w:eastAsia="Times New Roman" w:hAnsi="Arial" w:cs="Arial"/>
          <w:sz w:val="20"/>
          <w:szCs w:val="20"/>
          <w:lang w:eastAsia="ar-SA"/>
        </w:rPr>
        <w:t xml:space="preserve">           </w:t>
      </w:r>
      <w:r w:rsidRPr="006B1DDC">
        <w:rPr>
          <w:rFonts w:ascii="Times New Roman" w:eastAsia="Times New Roman" w:hAnsi="Times New Roman" w:cs="Times New Roman"/>
          <w:sz w:val="28"/>
          <w:szCs w:val="28"/>
          <w:lang w:eastAsia="ar-SA"/>
        </w:rPr>
        <w:t>Смета реорганизуемого учреждения составляется в порядке, установленном главным распорядителем средств бюджета, в ведение которого перешло реорганизуемое учреждение, на период текущего финансового года и в объеме доведенных учреждению в установленном порядке лимитов бюджетных обязательств.</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Главный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w:t>
      </w:r>
    </w:p>
    <w:p w:rsidR="006B1DDC" w:rsidRPr="006B1DDC" w:rsidRDefault="006B1DDC" w:rsidP="006B1DDC">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w:t>
      </w:r>
    </w:p>
    <w:p w:rsidR="006B1DDC" w:rsidRPr="006B1DDC" w:rsidRDefault="006B1DDC" w:rsidP="006B1DDC">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6.Смета (свод смет учреждений) составляется учреждением по рекомендуемому образцу (</w:t>
      </w:r>
      <w:hyperlink w:anchor="Par143" w:history="1">
        <w:r w:rsidRPr="006B1DDC">
          <w:rPr>
            <w:rFonts w:ascii="Times New Roman" w:eastAsia="Times New Roman" w:hAnsi="Times New Roman" w:cs="Times New Roman"/>
            <w:sz w:val="28"/>
            <w:szCs w:val="28"/>
            <w:lang w:eastAsia="ar-SA"/>
          </w:rPr>
          <w:t>приложение N 1</w:t>
        </w:r>
      </w:hyperlink>
      <w:r w:rsidRPr="006B1DDC">
        <w:rPr>
          <w:rFonts w:ascii="Times New Roman" w:eastAsia="Times New Roman" w:hAnsi="Times New Roman" w:cs="Times New Roman"/>
          <w:sz w:val="28"/>
          <w:szCs w:val="28"/>
          <w:lang w:eastAsia="ar-SA"/>
        </w:rPr>
        <w:t>)</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Смета содержит следующие обязательные реквизиты:</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гриф учреждения, содержащий подпись (и ее расшифровку) лица, уполномоченного утверждать смету и дату ее утверждения;</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наименование формы документа;</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финансовый год, плановый период, на который представлены   содержащиеся в документе сведения;</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наименование учреждения, составившего документ, и его код по Общероссийскому классификатору предприятий и организаций (ОКПО), наименование главного распорядителя (распорядителя) средств бюджета;</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код по Сводному реестру главных распорядителей, распорядителей и получателей средств бюджета сельского поселения Зильдяровский сельсовет муниципального района Миякинский район Республики Башкортостан по главному распорядителю средств бюджета сельского поселения Зильдяровский сельсовет муниципального района Миякинский район Республики Башкортостан (код по СРПБС для казенных учреждений);</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содержательная и оформляющая части.</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Содержательная часть формы сметы представляется в виде таблицы, содержащей коды строк, наименование направлений расходования средств бюджета и соответствующих по кодам классификации расходов бюджетов бюджетной классификации Российской Федерации, а также суммы по каждому направлению.</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Оформляющая часть формы сметы содержит подписи   (с расшифровкой) должностных лиц ответственных за содержащиеся в смете данные, - руководителя учреждения, главного бухгалтера, дату подписания (подготовки) сметы.</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6B1DDC">
        <w:rPr>
          <w:rFonts w:ascii="Times New Roman" w:eastAsia="Times New Roman" w:hAnsi="Times New Roman" w:cs="Times New Roman"/>
          <w:sz w:val="28"/>
          <w:szCs w:val="28"/>
          <w:lang w:eastAsia="ar-SA"/>
        </w:rPr>
        <w:t xml:space="preserve">        7. Смета подписывается   руководителем учреждения   и предоставляется на утверждение главному распорядителю средств бюджета. Смета учреждения, не являющегося главным распорядителем средств бюджета, утверждается руководителем главного распорядителя средств бюджета. Смета учреждения, являющегося главным распорядителем средств бюджета, утверждается руководителем главного распорядителя средств бюджета или иным уполномоченным им лицом, если иной порядок не предусмотрен главным распорядителем средств бюджета.</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Смета утверждается главным распорядителем средств бюджета в соответствии с ведомственной подчиненностью.</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ab/>
        <w:t>Утверждение сметы учреждения осуществляется не позднее десяти рабочих дней со дня доведения ему в установленном порядке соответствующих лимитов бюджетных обязательств.</w:t>
      </w:r>
    </w:p>
    <w:p w:rsidR="006B1DDC" w:rsidRPr="006B1DDC" w:rsidRDefault="006B1DDC" w:rsidP="006B1DDC">
      <w:pPr>
        <w:widowControl w:val="0"/>
        <w:suppressAutoHyphens/>
        <w:autoSpaceDE w:val="0"/>
        <w:autoSpaceDN w:val="0"/>
        <w:adjustRightInd w:val="0"/>
        <w:spacing w:after="0" w:line="240" w:lineRule="auto"/>
        <w:jc w:val="both"/>
        <w:rPr>
          <w:rFonts w:ascii="Arial" w:eastAsia="Times New Roman" w:hAnsi="Arial" w:cs="Arial"/>
          <w:sz w:val="20"/>
          <w:szCs w:val="20"/>
          <w:lang w:eastAsia="ar-SA"/>
        </w:rPr>
      </w:pPr>
      <w:r w:rsidRPr="006B1DDC">
        <w:rPr>
          <w:rFonts w:ascii="Times New Roman" w:eastAsia="Times New Roman" w:hAnsi="Times New Roman" w:cs="Times New Roman"/>
          <w:sz w:val="28"/>
          <w:szCs w:val="28"/>
          <w:lang w:eastAsia="ar-SA"/>
        </w:rPr>
        <w:t xml:space="preserve">          8. Предоставление сметы на утверждение главному распорядителю на текущий финансовый год (первоначальной сметы) осуществляется до 25 января текущего года.</w:t>
      </w:r>
      <w:r w:rsidRPr="006B1DDC">
        <w:rPr>
          <w:rFonts w:ascii="Arial" w:eastAsia="Times New Roman" w:hAnsi="Arial" w:cs="Arial"/>
          <w:sz w:val="20"/>
          <w:szCs w:val="20"/>
          <w:lang w:eastAsia="ar-SA"/>
        </w:rPr>
        <w:t xml:space="preserve"> </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9. Учреждения, имеющие филиалы (обособленные подразделения) составляют и утверждают сметы для каждого филиала (обособленного подразделения) и составляют сводную смету по всему учреждению, включающую показатели всех филиалов (обособленных подразделений).</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Составление, согласование и утверждение сводной сметы осуществляется в соответствии   с настоящим Порядком. При этом в документах указывается « Сводная смета».</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10. Внесение изменений в смету производится:</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 на основании внесенных финансовым органом сельского поселения изменений в сводную бюджетную роспись и лимиты бюджетных обязательств по обеспечению выполнения функций учреждения.</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Изменения показателей бюджетной сметы составляются учреждением по форме согласно приложению 2 к настоящему Порядку.</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Данные изменения утверждаются администрацией. Для утверждения изменений учреждение представляет в администрацию обоснование планируемых расходов и изменений к ним, причины отклонения расходов от ранее запланированных.</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Внесение изменений в смету учреждения допускается только при наличии письменного обоснования необходимости внесения изменений в смету</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Представление уточненных смет допускается до 25 декабря текущего года.</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Один экземпляр уточненной сметы представляется в финансовый орган сельского поселения.</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11. Действие утвержденных смет прекращается 31 декабря текущего финансового года.</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B1DDC">
        <w:rPr>
          <w:rFonts w:ascii="Times New Roman" w:eastAsia="Times New Roman" w:hAnsi="Times New Roman" w:cs="Times New Roman"/>
          <w:sz w:val="28"/>
          <w:szCs w:val="28"/>
          <w:lang w:eastAsia="ar-SA"/>
        </w:rPr>
        <w:t xml:space="preserve">       12. В целях формирования сметы учреждения на очередной финансовый год и плановый период на этапе составления проекта бюджета на очередной финансовый год (на очередной финансовый год и на плановый период) учреждение составляет проект сметы на очередной финансовый год по форме согласно приложению 3 к настоящему Порядку с приложением расчетов, обоснований, необходимых нормативно-правовых актов, смет расходов, пояснительной записки и др.</w:t>
      </w: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B1DDC" w:rsidRPr="006B1DDC" w:rsidRDefault="006B1DDC" w:rsidP="006B1DD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pacing w:after="0" w:line="240" w:lineRule="auto"/>
        <w:rPr>
          <w:rFonts w:ascii="Times New Roman" w:eastAsia="Times New Roman" w:hAnsi="Times New Roman" w:cs="Times New Roman"/>
          <w:sz w:val="28"/>
          <w:szCs w:val="28"/>
          <w:lang w:eastAsia="ru-RU"/>
        </w:rPr>
      </w:pPr>
    </w:p>
    <w:p w:rsidR="006B1DDC" w:rsidRPr="006B1DDC" w:rsidRDefault="006B1DDC" w:rsidP="006B1DDC">
      <w:pPr>
        <w:suppressAutoHyphens/>
        <w:spacing w:after="0" w:line="240" w:lineRule="auto"/>
        <w:jc w:val="both"/>
        <w:rPr>
          <w:rFonts w:ascii="Times New Roman" w:eastAsia="Times New Roman" w:hAnsi="Times New Roman" w:cs="Times New Roman"/>
          <w:sz w:val="28"/>
          <w:szCs w:val="28"/>
          <w:lang w:eastAsia="ar-SA"/>
        </w:rPr>
      </w:pPr>
    </w:p>
    <w:p w:rsidR="006B1DDC" w:rsidRPr="006B1DDC" w:rsidRDefault="006B1DDC" w:rsidP="006B1DDC">
      <w:pPr>
        <w:suppressAutoHyphens/>
        <w:spacing w:after="0" w:line="240" w:lineRule="auto"/>
        <w:rPr>
          <w:rFonts w:ascii="Times New Roman" w:eastAsia="Times New Roman" w:hAnsi="Times New Roman" w:cs="Times New Roman"/>
          <w:sz w:val="28"/>
          <w:szCs w:val="28"/>
          <w:lang w:eastAsia="ar-SA"/>
        </w:rPr>
      </w:pPr>
    </w:p>
    <w:p w:rsidR="006B1DDC" w:rsidRPr="006B1DDC" w:rsidRDefault="006B1DDC" w:rsidP="006B1DDC">
      <w:pPr>
        <w:suppressAutoHyphens/>
        <w:spacing w:after="0" w:line="240" w:lineRule="auto"/>
        <w:rPr>
          <w:rFonts w:ascii="Times New Roman" w:eastAsia="Times New Roman" w:hAnsi="Times New Roman" w:cs="Times New Roman"/>
          <w:sz w:val="28"/>
          <w:szCs w:val="28"/>
          <w:lang w:eastAsia="ar-SA"/>
        </w:rPr>
      </w:pPr>
    </w:p>
    <w:p w:rsidR="006B1DDC" w:rsidRPr="006B1DDC" w:rsidRDefault="006B1DDC" w:rsidP="006B1DDC">
      <w:pPr>
        <w:suppressAutoHyphens/>
        <w:spacing w:after="0" w:line="240" w:lineRule="auto"/>
        <w:rPr>
          <w:rFonts w:ascii="Times New Roman" w:eastAsia="Times New Roman" w:hAnsi="Times New Roman" w:cs="Times New Roman"/>
          <w:sz w:val="28"/>
          <w:szCs w:val="28"/>
          <w:lang w:eastAsia="ar-SA"/>
        </w:rPr>
      </w:pPr>
    </w:p>
    <w:p w:rsidR="006B1DDC" w:rsidRPr="006B1DDC" w:rsidRDefault="006B1DDC" w:rsidP="006B1DDC">
      <w:pPr>
        <w:suppressAutoHyphens/>
        <w:spacing w:after="0" w:line="240" w:lineRule="auto"/>
        <w:rPr>
          <w:rFonts w:ascii="Times New Roman" w:eastAsia="Times New Roman" w:hAnsi="Times New Roman" w:cs="Times New Roman"/>
          <w:sz w:val="28"/>
          <w:szCs w:val="28"/>
          <w:lang w:eastAsia="ar-SA"/>
        </w:rPr>
      </w:pPr>
    </w:p>
    <w:p w:rsidR="006B1DDC" w:rsidRPr="006B1DDC" w:rsidRDefault="006B1DDC" w:rsidP="006B1DDC">
      <w:pPr>
        <w:suppressAutoHyphens/>
        <w:spacing w:after="0" w:line="240" w:lineRule="auto"/>
        <w:rPr>
          <w:rFonts w:ascii="Times New Roman" w:eastAsia="Times New Roman" w:hAnsi="Times New Roman" w:cs="Times New Roman"/>
          <w:sz w:val="28"/>
          <w:szCs w:val="28"/>
          <w:lang w:eastAsia="ar-SA"/>
        </w:rPr>
      </w:pPr>
    </w:p>
    <w:p w:rsidR="006B1DDC" w:rsidRPr="006B1DDC" w:rsidRDefault="006B1DDC" w:rsidP="006B1DDC">
      <w:pPr>
        <w:suppressAutoHyphens/>
        <w:spacing w:after="0" w:line="240" w:lineRule="auto"/>
        <w:rPr>
          <w:rFonts w:ascii="Times New Roman" w:eastAsia="Times New Roman" w:hAnsi="Times New Roman" w:cs="Times New Roman"/>
          <w:sz w:val="28"/>
          <w:szCs w:val="28"/>
          <w:lang w:eastAsia="ar-SA"/>
        </w:rPr>
      </w:pPr>
    </w:p>
    <w:p w:rsidR="006B1DDC" w:rsidRPr="006B1DDC" w:rsidRDefault="006B1DDC" w:rsidP="006B1DDC">
      <w:pPr>
        <w:suppressAutoHyphens/>
        <w:spacing w:after="0" w:line="240" w:lineRule="auto"/>
        <w:rPr>
          <w:rFonts w:ascii="Times New Roman" w:eastAsia="Times New Roman" w:hAnsi="Times New Roman" w:cs="Times New Roman"/>
          <w:sz w:val="24"/>
          <w:szCs w:val="24"/>
          <w:lang w:eastAsia="ar-SA"/>
        </w:rPr>
      </w:pPr>
    </w:p>
    <w:p w:rsidR="00A90C28" w:rsidRDefault="00A90C28"/>
    <w:sectPr w:rsidR="00A90C28" w:rsidSect="008533D8">
      <w:headerReference w:type="default" r:id="rId9"/>
      <w:footerReference w:type="even" r:id="rId10"/>
      <w:footerReference w:type="default" r:id="rId11"/>
      <w:headerReference w:type="first" r:id="rId12"/>
      <w:footerReference w:type="first" r:id="rId13"/>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6B1D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6B1DDC">
    <w:pPr>
      <w:pStyle w:val="a5"/>
      <w:ind w:right="360"/>
    </w:pPr>
    <w:r>
      <w:rPr>
        <w:noProof/>
        <w:lang w:eastAsia="ru-RU"/>
      </w:rPr>
      <mc:AlternateContent>
        <mc:Choice Requires="wps">
          <w:drawing>
            <wp:anchor distT="0" distB="0" distL="0" distR="0" simplePos="0" relativeHeight="251659264" behindDoc="0" locked="0" layoutInCell="1" allowOverlap="1" wp14:anchorId="68ACA811" wp14:editId="42B888FD">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6B1DDC">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A811" id="_x0000_t202" coordsize="21600,21600" o:spt="202" path="m,l,21600r21600,l21600,xe">
              <v:stroke joinstyle="miter"/>
              <v:path gradientshapeok="t" o:connecttype="rect"/>
            </v:shapetype>
            <v:shape id="Надпись 6" o:spid="_x0000_s1026"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6B1DDC">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6B1DD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6B1DD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6B1D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A0831"/>
    <w:multiLevelType w:val="hybridMultilevel"/>
    <w:tmpl w:val="917E008C"/>
    <w:lvl w:ilvl="0" w:tplc="742C4F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DC"/>
    <w:rsid w:val="006B1DDC"/>
    <w:rsid w:val="00A9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ABFA9-3C9E-4E00-97D2-76CC0578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B1D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6B1D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B1DDC"/>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6B1DDC"/>
    <w:rPr>
      <w:rFonts w:asciiTheme="majorHAnsi" w:eastAsiaTheme="majorEastAsia" w:hAnsiTheme="majorHAnsi" w:cstheme="majorBidi"/>
      <w:color w:val="2E74B5" w:themeColor="accent1" w:themeShade="BF"/>
    </w:rPr>
  </w:style>
  <w:style w:type="paragraph" w:styleId="a3">
    <w:name w:val="header"/>
    <w:basedOn w:val="a"/>
    <w:link w:val="a4"/>
    <w:rsid w:val="006B1DD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6B1DDC"/>
    <w:rPr>
      <w:rFonts w:ascii="Times New Roman" w:eastAsia="Times New Roman" w:hAnsi="Times New Roman" w:cs="Times New Roman"/>
      <w:sz w:val="24"/>
      <w:szCs w:val="24"/>
      <w:lang w:eastAsia="ar-SA"/>
    </w:rPr>
  </w:style>
  <w:style w:type="paragraph" w:styleId="a5">
    <w:name w:val="footer"/>
    <w:basedOn w:val="a"/>
    <w:link w:val="a6"/>
    <w:rsid w:val="006B1DD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6B1DD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2E20BF1567D56DF5BF72F2EB231375F8FBEE07CA0BA73B255E43C004E6D38E054DDAF3OBJ"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DD2E20BF1567D56DF5BF72F2EB231375F8F8EA01CD05A73B255E43C004E6D38E054DDA3B338DF8O3J"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2E20BF1567D56DF5BF72F2EB231375F8F8EA01CD05A73B255E43C004E6D38E054DDA3B3383F8O1J" TargetMode="External"/><Relationship Id="rId11" Type="http://schemas.openxmlformats.org/officeDocument/2006/relationships/footer" Target="footer2.xml"/><Relationship Id="rId5" Type="http://schemas.openxmlformats.org/officeDocument/2006/relationships/hyperlink" Target="consultantplus://offline/ref=DD2E20BF1567D56DF5BF72F2EB231375F8F8EA01CD05A73B255E43C004E6D38E054DDA3B3382F8O4J"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2020-06-26T04:30:00Z</dcterms:created>
  <dcterms:modified xsi:type="dcterms:W3CDTF">2020-06-26T04:31:00Z</dcterms:modified>
</cp:coreProperties>
</file>