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B2" w:rsidRDefault="00E12CB2" w:rsidP="00E12C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E12CB2" w:rsidRDefault="00E12CB2" w:rsidP="00E12C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12CB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12CB2" w:rsidRPr="00CA5C25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12CB2" w:rsidRPr="00CA5C25" w:rsidRDefault="00E12CB2" w:rsidP="00E12CB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12CB2" w:rsidRPr="00594AEF" w:rsidRDefault="00E12CB2" w:rsidP="00E12C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12CB2" w:rsidRDefault="00E12CB2" w:rsidP="00E12C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2CB2" w:rsidRDefault="00E12CB2" w:rsidP="00E12CB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12CB2" w:rsidRDefault="00E12CB2" w:rsidP="00E12C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2CB2" w:rsidRDefault="00E12CB2" w:rsidP="00E12C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12CB2" w:rsidRPr="00CA5C25" w:rsidRDefault="00E12CB2" w:rsidP="00E12C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12CB2" w:rsidRPr="00CA5C25" w:rsidRDefault="00E12CB2" w:rsidP="00E12CB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12CB2" w:rsidRPr="00594AEF" w:rsidRDefault="00E12CB2" w:rsidP="00E12C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12CB2" w:rsidRDefault="00E12CB2" w:rsidP="00E12C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2CB2" w:rsidRDefault="00E12CB2" w:rsidP="00E12CB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12CB2" w:rsidRDefault="00E12CB2" w:rsidP="00E12C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2CB2" w:rsidRDefault="00E12CB2" w:rsidP="00E12CB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B2" w:rsidRDefault="00E12CB2" w:rsidP="00E12CB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12CB2" w:rsidRPr="00935818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12CB2" w:rsidRDefault="00E12CB2" w:rsidP="00E12CB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2CB2" w:rsidRDefault="00E12CB2" w:rsidP="00E12C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12CB2" w:rsidRDefault="00E12CB2" w:rsidP="00E12CB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12CB2" w:rsidRPr="00935818" w:rsidRDefault="00E12CB2" w:rsidP="00E12CB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12CB2" w:rsidRDefault="00E12CB2" w:rsidP="00E12CB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2CB2" w:rsidRDefault="00E12CB2" w:rsidP="00E12C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9D83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12CB2" w:rsidRDefault="00E12CB2" w:rsidP="00E12C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12CB2" w:rsidRDefault="00E12CB2" w:rsidP="00E12CB2">
      <w:r>
        <w:t xml:space="preserve">   </w:t>
      </w:r>
      <w:r>
        <w:br/>
        <w:t xml:space="preserve">          </w:t>
      </w:r>
    </w:p>
    <w:p w:rsidR="00E12CB2" w:rsidRDefault="00E12CB2" w:rsidP="00E12CB2"/>
    <w:p w:rsidR="00E12CB2" w:rsidRDefault="00E12CB2" w:rsidP="00E12CB2"/>
    <w:p w:rsidR="00E12CB2" w:rsidRDefault="00E12CB2" w:rsidP="00E12CB2"/>
    <w:p w:rsidR="00E12CB2" w:rsidRDefault="00E12CB2" w:rsidP="00E12CB2"/>
    <w:p w:rsidR="00E12CB2" w:rsidRDefault="00E12CB2" w:rsidP="00E12CB2"/>
    <w:p w:rsidR="00E12CB2" w:rsidRDefault="00E12CB2" w:rsidP="00E12CB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                                                       </w:t>
      </w:r>
    </w:p>
    <w:p w:rsidR="00E12CB2" w:rsidRPr="000F08CF" w:rsidRDefault="00E12CB2" w:rsidP="00E12CB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12CB2" w:rsidRPr="00465E38" w:rsidRDefault="00E12CB2" w:rsidP="00E12CB2">
      <w:pPr>
        <w:pStyle w:val="3"/>
        <w:spacing w:after="0"/>
        <w:ind w:left="0" w:right="-113"/>
        <w:jc w:val="center"/>
        <w:rPr>
          <w:b/>
          <w:bCs/>
          <w:sz w:val="28"/>
          <w:szCs w:val="28"/>
          <w:lang w:val="ru-RU"/>
        </w:rPr>
      </w:pPr>
      <w:r w:rsidRPr="00465E38">
        <w:rPr>
          <w:b/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465E38">
        <w:rPr>
          <w:b/>
          <w:bCs/>
          <w:sz w:val="28"/>
          <w:szCs w:val="28"/>
          <w:lang w:val="ru-RU"/>
        </w:rPr>
        <w:t xml:space="preserve">Зильдяровский </w:t>
      </w:r>
      <w:r w:rsidRPr="00465E38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>
        <w:rPr>
          <w:b/>
          <w:bCs/>
          <w:sz w:val="28"/>
          <w:szCs w:val="28"/>
          <w:lang w:val="ru-RU"/>
        </w:rPr>
        <w:br/>
      </w:r>
      <w:r w:rsidRPr="00465E38">
        <w:rPr>
          <w:b/>
          <w:bCs/>
          <w:sz w:val="28"/>
          <w:szCs w:val="28"/>
        </w:rPr>
        <w:t xml:space="preserve">муниципального района от </w:t>
      </w:r>
      <w:r>
        <w:rPr>
          <w:b/>
          <w:bCs/>
          <w:sz w:val="28"/>
          <w:szCs w:val="28"/>
          <w:lang w:val="ru-RU"/>
        </w:rPr>
        <w:t xml:space="preserve">20 </w:t>
      </w:r>
      <w:r w:rsidRPr="00465E38">
        <w:rPr>
          <w:b/>
          <w:bCs/>
          <w:sz w:val="28"/>
          <w:szCs w:val="28"/>
          <w:lang w:val="ru-RU"/>
        </w:rPr>
        <w:t>декабря 201</w:t>
      </w:r>
      <w:r>
        <w:rPr>
          <w:b/>
          <w:bCs/>
          <w:sz w:val="28"/>
          <w:szCs w:val="28"/>
          <w:lang w:val="ru-RU"/>
        </w:rPr>
        <w:t>9</w:t>
      </w:r>
      <w:r w:rsidRPr="00465E38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  <w:lang w:val="ru-RU"/>
        </w:rPr>
        <w:t xml:space="preserve"> 24</w:t>
      </w:r>
    </w:p>
    <w:p w:rsidR="00E12CB2" w:rsidRPr="00465E38" w:rsidRDefault="00E12CB2" w:rsidP="00E12CB2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12CB2" w:rsidRPr="00465E38" w:rsidRDefault="00E12CB2" w:rsidP="00E12CB2">
      <w:pPr>
        <w:ind w:firstLine="708"/>
        <w:jc w:val="both"/>
        <w:rPr>
          <w:color w:val="000000"/>
          <w:sz w:val="28"/>
          <w:szCs w:val="28"/>
        </w:rPr>
      </w:pPr>
      <w:r w:rsidRPr="00465E38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465E38">
        <w:rPr>
          <w:color w:val="000000"/>
          <w:sz w:val="28"/>
          <w:szCs w:val="28"/>
        </w:rPr>
        <w:t>№  39</w:t>
      </w:r>
      <w:proofErr w:type="gramEnd"/>
      <w:r w:rsidRPr="00465E38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465E38">
        <w:rPr>
          <w:bCs/>
          <w:sz w:val="28"/>
          <w:szCs w:val="28"/>
        </w:rPr>
        <w:t xml:space="preserve">сельского поселения Зильдяровский  сельсовет </w:t>
      </w:r>
      <w:r w:rsidRPr="00465E38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E12CB2" w:rsidRPr="00465E38" w:rsidRDefault="00E12CB2" w:rsidP="00E12CB2">
      <w:pPr>
        <w:pStyle w:val="3"/>
        <w:spacing w:after="0"/>
        <w:ind w:left="-113" w:right="-113"/>
        <w:jc w:val="both"/>
        <w:rPr>
          <w:bCs/>
          <w:sz w:val="28"/>
          <w:szCs w:val="28"/>
          <w:lang w:val="ru-RU"/>
        </w:rPr>
      </w:pPr>
      <w:r w:rsidRPr="00465E38">
        <w:rPr>
          <w:color w:val="000000"/>
          <w:sz w:val="28"/>
          <w:szCs w:val="28"/>
        </w:rPr>
        <w:t xml:space="preserve">       1.</w:t>
      </w:r>
      <w:r>
        <w:rPr>
          <w:color w:val="000000"/>
          <w:sz w:val="28"/>
          <w:szCs w:val="28"/>
          <w:lang w:val="ru-RU"/>
        </w:rPr>
        <w:t xml:space="preserve"> </w:t>
      </w:r>
      <w:r w:rsidRPr="00465E38">
        <w:rPr>
          <w:color w:val="000000"/>
          <w:sz w:val="28"/>
          <w:szCs w:val="28"/>
        </w:rPr>
        <w:t>Внести в Соглашение</w:t>
      </w:r>
      <w:r w:rsidRPr="00465E38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465E38">
        <w:rPr>
          <w:bCs/>
          <w:sz w:val="28"/>
          <w:szCs w:val="28"/>
          <w:lang w:val="ru-RU"/>
        </w:rPr>
        <w:t xml:space="preserve">Зильдяровский </w:t>
      </w:r>
      <w:r w:rsidRPr="00465E38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bCs/>
          <w:sz w:val="28"/>
          <w:szCs w:val="28"/>
          <w:lang w:val="ru-RU"/>
        </w:rPr>
        <w:t>20</w:t>
      </w:r>
      <w:r w:rsidRPr="00465E38">
        <w:rPr>
          <w:bCs/>
          <w:sz w:val="28"/>
          <w:szCs w:val="28"/>
          <w:lang w:val="ru-RU"/>
        </w:rPr>
        <w:t xml:space="preserve"> декабря 201</w:t>
      </w:r>
      <w:r>
        <w:rPr>
          <w:bCs/>
          <w:sz w:val="28"/>
          <w:szCs w:val="28"/>
          <w:lang w:val="ru-RU"/>
        </w:rPr>
        <w:t>9</w:t>
      </w:r>
      <w:r w:rsidRPr="00465E38">
        <w:rPr>
          <w:bCs/>
          <w:sz w:val="28"/>
          <w:szCs w:val="28"/>
          <w:lang w:val="ru-RU"/>
        </w:rPr>
        <w:t xml:space="preserve"> года </w:t>
      </w:r>
      <w:r w:rsidRPr="00465E38">
        <w:rPr>
          <w:bCs/>
          <w:sz w:val="28"/>
          <w:szCs w:val="28"/>
        </w:rPr>
        <w:t>изменения</w:t>
      </w:r>
      <w:r w:rsidRPr="00465E38">
        <w:rPr>
          <w:bCs/>
          <w:sz w:val="28"/>
          <w:szCs w:val="28"/>
          <w:lang w:val="ru-RU"/>
        </w:rPr>
        <w:t xml:space="preserve"> </w:t>
      </w:r>
      <w:r w:rsidRPr="00465E38">
        <w:rPr>
          <w:sz w:val="28"/>
          <w:szCs w:val="28"/>
        </w:rPr>
        <w:t>согласно приложению №1 к Соглашению.</w:t>
      </w:r>
    </w:p>
    <w:p w:rsidR="003329FB" w:rsidRDefault="00E12CB2" w:rsidP="00E12CB2">
      <w:pPr>
        <w:jc w:val="both"/>
        <w:rPr>
          <w:sz w:val="28"/>
          <w:szCs w:val="28"/>
        </w:rPr>
      </w:pPr>
      <w:r w:rsidRPr="00465E38">
        <w:rPr>
          <w:color w:val="000000"/>
          <w:sz w:val="28"/>
          <w:szCs w:val="28"/>
        </w:rPr>
        <w:t xml:space="preserve">     2. </w:t>
      </w:r>
      <w:r w:rsidRPr="00465E38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465E38">
        <w:rPr>
          <w:bCs/>
          <w:sz w:val="28"/>
          <w:szCs w:val="28"/>
        </w:rPr>
        <w:t xml:space="preserve">сельского поселения Зильдяровский сельсовет </w:t>
      </w:r>
      <w:r w:rsidRPr="00465E38">
        <w:rPr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E12CB2" w:rsidRDefault="00E12CB2" w:rsidP="00E12CB2">
      <w:pPr>
        <w:rPr>
          <w:sz w:val="28"/>
          <w:szCs w:val="28"/>
        </w:rPr>
      </w:pPr>
    </w:p>
    <w:p w:rsidR="00E12CB2" w:rsidRPr="00E12CB2" w:rsidRDefault="00E12CB2" w:rsidP="00E12CB2">
      <w:pPr>
        <w:jc w:val="both"/>
        <w:rPr>
          <w:sz w:val="28"/>
          <w:szCs w:val="28"/>
        </w:rPr>
      </w:pPr>
    </w:p>
    <w:p w:rsidR="00E12CB2" w:rsidRPr="00E12CB2" w:rsidRDefault="00E12CB2" w:rsidP="00E12C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12CB2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12CB2">
        <w:rPr>
          <w:sz w:val="28"/>
          <w:szCs w:val="28"/>
          <w:lang w:eastAsia="ru-RU"/>
        </w:rPr>
        <w:t>З.З.Идрисов</w:t>
      </w:r>
      <w:proofErr w:type="spellEnd"/>
      <w:r w:rsidRPr="00E12CB2">
        <w:rPr>
          <w:sz w:val="28"/>
          <w:szCs w:val="28"/>
          <w:lang w:eastAsia="ru-RU"/>
        </w:rPr>
        <w:t xml:space="preserve">      </w:t>
      </w:r>
    </w:p>
    <w:p w:rsidR="00E12CB2" w:rsidRPr="00E12CB2" w:rsidRDefault="00E12CB2" w:rsidP="00E12C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12CB2">
        <w:rPr>
          <w:sz w:val="28"/>
          <w:szCs w:val="28"/>
          <w:lang w:eastAsia="ru-RU"/>
        </w:rPr>
        <w:t xml:space="preserve">     </w:t>
      </w:r>
    </w:p>
    <w:p w:rsidR="00E12CB2" w:rsidRPr="00E12CB2" w:rsidRDefault="00E12CB2" w:rsidP="00E12C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12CB2">
        <w:rPr>
          <w:sz w:val="28"/>
          <w:szCs w:val="28"/>
          <w:lang w:eastAsia="ru-RU"/>
        </w:rPr>
        <w:t>с. Зильдярово</w:t>
      </w:r>
    </w:p>
    <w:p w:rsidR="00E12CB2" w:rsidRPr="00E12CB2" w:rsidRDefault="00E12CB2" w:rsidP="00E12C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12CB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5.0</w:t>
      </w:r>
      <w:r w:rsidRPr="00E12CB2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2020</w:t>
      </w:r>
      <w:r w:rsidRPr="00E12CB2">
        <w:rPr>
          <w:sz w:val="28"/>
          <w:szCs w:val="28"/>
          <w:lang w:eastAsia="ru-RU"/>
        </w:rPr>
        <w:t xml:space="preserve"> г.</w:t>
      </w:r>
    </w:p>
    <w:p w:rsidR="00E12CB2" w:rsidRPr="00E12CB2" w:rsidRDefault="00E12CB2" w:rsidP="00E12C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12CB2">
        <w:rPr>
          <w:sz w:val="28"/>
          <w:szCs w:val="28"/>
          <w:lang w:eastAsia="ru-RU"/>
        </w:rPr>
        <w:t xml:space="preserve">№ </w:t>
      </w:r>
      <w:r w:rsidR="00336EDF">
        <w:rPr>
          <w:sz w:val="28"/>
          <w:szCs w:val="28"/>
          <w:lang w:eastAsia="ru-RU"/>
        </w:rPr>
        <w:t>33</w:t>
      </w:r>
    </w:p>
    <w:p w:rsidR="00E12CB2" w:rsidRPr="00D10DFA" w:rsidRDefault="00E12CB2" w:rsidP="00E12CB2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 w:rsidRPr="00E12CB2">
        <w:rPr>
          <w:sz w:val="20"/>
          <w:szCs w:val="20"/>
        </w:rPr>
        <w:br w:type="page"/>
      </w:r>
      <w:r>
        <w:rPr>
          <w:sz w:val="25"/>
          <w:szCs w:val="25"/>
          <w:lang w:val="ru-RU" w:eastAsia="ru-RU"/>
        </w:rPr>
        <w:lastRenderedPageBreak/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E12CB2" w:rsidRDefault="00E12CB2" w:rsidP="00E12CB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E12CB2" w:rsidRDefault="00E12CB2" w:rsidP="00E12CB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E12CB2" w:rsidRDefault="00E12CB2" w:rsidP="00E12CB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E12CB2" w:rsidRDefault="00E12CB2" w:rsidP="00E12CB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E12CB2" w:rsidRDefault="00E12CB2" w:rsidP="00E12CB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 </w:t>
      </w:r>
      <w:r w:rsidR="00336EDF">
        <w:rPr>
          <w:rFonts w:eastAsia="Calibri"/>
          <w:sz w:val="24"/>
          <w:szCs w:val="24"/>
          <w:lang w:val="ru-RU"/>
        </w:rPr>
        <w:t>33</w:t>
      </w:r>
      <w:bookmarkStart w:id="0" w:name="_GoBack"/>
      <w:bookmarkEnd w:id="0"/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  <w:lang w:val="ru-RU"/>
        </w:rPr>
        <w:t xml:space="preserve"> 25.02.2020</w:t>
      </w:r>
      <w:r>
        <w:rPr>
          <w:rFonts w:eastAsia="Calibri"/>
          <w:sz w:val="24"/>
          <w:szCs w:val="24"/>
        </w:rPr>
        <w:t> г.</w:t>
      </w:r>
    </w:p>
    <w:p w:rsidR="00E12CB2" w:rsidRDefault="00E12CB2" w:rsidP="00E12CB2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E12CB2" w:rsidRDefault="00E12CB2" w:rsidP="00E12C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2CB2" w:rsidRPr="007521B1" w:rsidRDefault="00E12CB2" w:rsidP="00E12C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E12CB2" w:rsidRPr="007521B1" w:rsidRDefault="00E12CB2" w:rsidP="00E12C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 декабря 2019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2CB2" w:rsidRDefault="00E12CB2" w:rsidP="00E12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B2" w:rsidRDefault="00E12CB2" w:rsidP="00E12C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25» февраля 2020 года</w:t>
      </w:r>
    </w:p>
    <w:p w:rsidR="00E12CB2" w:rsidRDefault="00E12CB2" w:rsidP="00E12C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B2" w:rsidRDefault="00E12CB2" w:rsidP="00E12C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E12CB2" w:rsidRPr="009D3700" w:rsidRDefault="00E12CB2" w:rsidP="00E12C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2 100 892,66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2020 года.</w:t>
      </w: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20 декабря 2019 года.</w:t>
      </w: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12CB2" w:rsidRPr="007521B1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E12CB2" w:rsidTr="00877CCA">
        <w:trPr>
          <w:trHeight w:val="1491"/>
        </w:trPr>
        <w:tc>
          <w:tcPr>
            <w:tcW w:w="4860" w:type="dxa"/>
          </w:tcPr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E12CB2" w:rsidRPr="00E12CB2" w:rsidRDefault="00E12CB2" w:rsidP="00877CCA">
            <w:pPr>
              <w:pStyle w:val="a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12CB2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E12CB2" w:rsidRDefault="00E12CB2" w:rsidP="00877C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E12CB2" w:rsidTr="00877CCA">
        <w:trPr>
          <w:trHeight w:val="719"/>
        </w:trPr>
        <w:tc>
          <w:tcPr>
            <w:tcW w:w="4860" w:type="dxa"/>
          </w:tcPr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</w:p>
          <w:p w:rsidR="00E12CB2" w:rsidRDefault="00E12CB2" w:rsidP="00877CCA">
            <w:pPr>
              <w:rPr>
                <w:sz w:val="28"/>
                <w:szCs w:val="28"/>
              </w:rPr>
            </w:pP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E12CB2" w:rsidRDefault="00E12CB2" w:rsidP="00877CCA">
            <w:pPr>
              <w:rPr>
                <w:sz w:val="28"/>
                <w:szCs w:val="28"/>
              </w:rPr>
            </w:pPr>
          </w:p>
          <w:p w:rsidR="00E12CB2" w:rsidRDefault="00E12CB2" w:rsidP="0087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E12CB2" w:rsidRDefault="00E12CB2" w:rsidP="00E12C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12CB2" w:rsidRPr="007521B1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Default="00E12CB2" w:rsidP="00E12CB2">
      <w:pPr>
        <w:rPr>
          <w:color w:val="000000"/>
          <w:sz w:val="28"/>
          <w:szCs w:val="28"/>
        </w:rPr>
      </w:pPr>
    </w:p>
    <w:p w:rsidR="00E12CB2" w:rsidRPr="00DA0DB3" w:rsidRDefault="00E12CB2" w:rsidP="00E12CB2">
      <w:pPr>
        <w:jc w:val="right"/>
      </w:pPr>
      <w:r>
        <w:t xml:space="preserve">                                                           </w:t>
      </w:r>
      <w:r w:rsidRPr="00DA0DB3">
        <w:t xml:space="preserve">Приложение № 1 </w:t>
      </w:r>
    </w:p>
    <w:p w:rsidR="00E12CB2" w:rsidRPr="00DA0DB3" w:rsidRDefault="00E12CB2" w:rsidP="00E12CB2">
      <w:pPr>
        <w:jc w:val="right"/>
      </w:pPr>
      <w:r w:rsidRPr="00DA0DB3">
        <w:t>к соглашению</w:t>
      </w:r>
    </w:p>
    <w:p w:rsidR="00E12CB2" w:rsidRPr="00E803B9" w:rsidRDefault="00E12CB2" w:rsidP="00E12CB2">
      <w:pPr>
        <w:jc w:val="right"/>
      </w:pPr>
      <w:r>
        <w:t>от 25 февраля 2020 года</w:t>
      </w:r>
    </w:p>
    <w:p w:rsidR="00E12CB2" w:rsidRDefault="00E12CB2" w:rsidP="00E12CB2">
      <w:pPr>
        <w:jc w:val="center"/>
        <w:rPr>
          <w:sz w:val="32"/>
          <w:szCs w:val="32"/>
        </w:rPr>
      </w:pPr>
    </w:p>
    <w:p w:rsidR="00E12CB2" w:rsidRPr="00EE07B5" w:rsidRDefault="00E12CB2" w:rsidP="00E12CB2">
      <w:pPr>
        <w:jc w:val="center"/>
      </w:pPr>
      <w:r w:rsidRPr="00EE07B5">
        <w:t>Расчет</w:t>
      </w:r>
      <w:r>
        <w:t xml:space="preserve"> </w:t>
      </w:r>
      <w:r w:rsidRPr="00EE07B5">
        <w:t>денежных затрат на содержание автомобильных дорог местного значения в границах населенных пунктов сельского поселения Зильдяровский сельсовет муниципального района Миякинский район Республики Башкортостан</w:t>
      </w:r>
    </w:p>
    <w:p w:rsidR="00E12CB2" w:rsidRPr="00EE07B5" w:rsidRDefault="00E12CB2" w:rsidP="00E12CB2">
      <w:pPr>
        <w:jc w:val="both"/>
      </w:pPr>
    </w:p>
    <w:p w:rsidR="00E12CB2" w:rsidRPr="00EE07B5" w:rsidRDefault="00E12CB2" w:rsidP="00E12CB2">
      <w:pPr>
        <w:jc w:val="both"/>
      </w:pPr>
      <w:proofErr w:type="spellStart"/>
      <w:r w:rsidRPr="00EE07B5">
        <w:rPr>
          <w:color w:val="000000"/>
        </w:rPr>
        <w:t>Асод</w:t>
      </w:r>
      <w:proofErr w:type="spellEnd"/>
      <w:r w:rsidRPr="00EE07B5">
        <w:rPr>
          <w:color w:val="000000"/>
        </w:rPr>
        <w:t xml:space="preserve"> = </w:t>
      </w:r>
      <w:proofErr w:type="spellStart"/>
      <w:proofErr w:type="gramStart"/>
      <w:r w:rsidRPr="00EE07B5">
        <w:rPr>
          <w:color w:val="000000"/>
        </w:rPr>
        <w:t>Н</w:t>
      </w:r>
      <w:r w:rsidRPr="00EE07B5">
        <w:t>прив.сод</w:t>
      </w:r>
      <w:proofErr w:type="spellEnd"/>
      <w:r w:rsidRPr="00EE07B5">
        <w:t xml:space="preserve">  х</w:t>
      </w:r>
      <w:proofErr w:type="gramEnd"/>
      <w:r w:rsidRPr="00EE07B5">
        <w:t xml:space="preserve"> </w:t>
      </w:r>
      <w:r w:rsidRPr="00EE07B5">
        <w:rPr>
          <w:lang w:val="en-US"/>
        </w:rPr>
        <w:t>L</w:t>
      </w:r>
      <w:r w:rsidRPr="00EE07B5">
        <w:t>,</w:t>
      </w:r>
    </w:p>
    <w:p w:rsidR="00E12CB2" w:rsidRPr="00EE07B5" w:rsidRDefault="00E12CB2" w:rsidP="00E12CB2">
      <w:pPr>
        <w:jc w:val="both"/>
      </w:pPr>
      <w:r w:rsidRPr="00EE07B5">
        <w:t>где:</w:t>
      </w:r>
    </w:p>
    <w:p w:rsidR="00E12CB2" w:rsidRPr="00EE07B5" w:rsidRDefault="00E12CB2" w:rsidP="00E12CB2">
      <w:pPr>
        <w:jc w:val="both"/>
        <w:rPr>
          <w:color w:val="000000"/>
        </w:rPr>
      </w:pPr>
      <w:r w:rsidRPr="00EE07B5">
        <w:t xml:space="preserve"> </w:t>
      </w:r>
      <w:proofErr w:type="spellStart"/>
      <w:r w:rsidRPr="00EE07B5">
        <w:rPr>
          <w:color w:val="000000"/>
        </w:rPr>
        <w:t>Асод</w:t>
      </w:r>
      <w:proofErr w:type="spellEnd"/>
      <w:r w:rsidRPr="00EE07B5">
        <w:rPr>
          <w:color w:val="000000"/>
        </w:rPr>
        <w:t xml:space="preserve"> – </w:t>
      </w:r>
      <w:r w:rsidRPr="00EE07B5">
        <w:t xml:space="preserve">размер средств из бюджета муниципального района Миякинский район РБ на содержание автомобильных дорог и </w:t>
      </w:r>
      <w:r w:rsidRPr="00EE07B5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E12CB2" w:rsidRPr="00EE07B5" w:rsidRDefault="00E12CB2" w:rsidP="00E12CB2">
      <w:pPr>
        <w:jc w:val="both"/>
        <w:rPr>
          <w:color w:val="000000"/>
        </w:rPr>
      </w:pPr>
    </w:p>
    <w:p w:rsidR="00E12CB2" w:rsidRPr="00EE07B5" w:rsidRDefault="00E12CB2" w:rsidP="00E12CB2">
      <w:pPr>
        <w:jc w:val="both"/>
      </w:pPr>
      <w:proofErr w:type="spellStart"/>
      <w:proofErr w:type="gramStart"/>
      <w:r w:rsidRPr="00EE07B5">
        <w:rPr>
          <w:color w:val="000000"/>
        </w:rPr>
        <w:t>Н</w:t>
      </w:r>
      <w:r w:rsidRPr="00EE07B5">
        <w:t>прив.сод</w:t>
      </w:r>
      <w:proofErr w:type="spellEnd"/>
      <w:r w:rsidRPr="00EE07B5">
        <w:t xml:space="preserve">  -</w:t>
      </w:r>
      <w:proofErr w:type="gramEnd"/>
      <w:r w:rsidRPr="00EE07B5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E12CB2" w:rsidRPr="00EE07B5" w:rsidRDefault="00E12CB2" w:rsidP="00E12CB2">
      <w:pPr>
        <w:jc w:val="both"/>
      </w:pPr>
      <w:proofErr w:type="gramStart"/>
      <w:r w:rsidRPr="00EE07B5">
        <w:rPr>
          <w:lang w:val="en-US"/>
        </w:rPr>
        <w:t>L</w:t>
      </w:r>
      <w:r w:rsidRPr="00EE07B5">
        <w:t xml:space="preserve">  -</w:t>
      </w:r>
      <w:proofErr w:type="gramEnd"/>
      <w:r w:rsidRPr="00EE07B5">
        <w:t xml:space="preserve"> фактическая протяженность автомобильных дорог каждой категории в сельском поселений.</w:t>
      </w:r>
    </w:p>
    <w:p w:rsidR="00E12CB2" w:rsidRPr="00EE07B5" w:rsidRDefault="00E12CB2" w:rsidP="00E12CB2">
      <w:pPr>
        <w:jc w:val="both"/>
      </w:pPr>
    </w:p>
    <w:p w:rsidR="00E12CB2" w:rsidRPr="00EE07B5" w:rsidRDefault="00E12CB2" w:rsidP="00E12CB2">
      <w:pPr>
        <w:jc w:val="both"/>
      </w:pPr>
      <w:r w:rsidRPr="00EE07B5">
        <w:t>Всего протяженность дорог – 24,550 км.</w:t>
      </w:r>
    </w:p>
    <w:p w:rsidR="00E12CB2" w:rsidRPr="00EE07B5" w:rsidRDefault="00E12CB2" w:rsidP="00E12CB2">
      <w:pPr>
        <w:jc w:val="both"/>
      </w:pPr>
      <w:r w:rsidRPr="00EE07B5">
        <w:t xml:space="preserve">Из них </w:t>
      </w:r>
      <w:r w:rsidRPr="00EE07B5">
        <w:rPr>
          <w:lang w:val="en-US"/>
        </w:rPr>
        <w:t>IV</w:t>
      </w:r>
      <w:r w:rsidRPr="00EE07B5">
        <w:t xml:space="preserve"> категории (асфальтов. </w:t>
      </w:r>
      <w:proofErr w:type="gramStart"/>
      <w:r w:rsidRPr="00EE07B5">
        <w:t>покрытием)  –</w:t>
      </w:r>
      <w:proofErr w:type="gramEnd"/>
      <w:r w:rsidRPr="00EE07B5">
        <w:t xml:space="preserve">  2,65 км.</w:t>
      </w:r>
    </w:p>
    <w:p w:rsidR="00E12CB2" w:rsidRPr="00EE07B5" w:rsidRDefault="00E12CB2" w:rsidP="00E12CB2">
      <w:pPr>
        <w:jc w:val="both"/>
      </w:pPr>
      <w:r w:rsidRPr="00EE07B5">
        <w:tab/>
        <w:t xml:space="preserve">    </w:t>
      </w:r>
      <w:r w:rsidRPr="00EE07B5">
        <w:rPr>
          <w:lang w:val="en-US"/>
        </w:rPr>
        <w:t>V</w:t>
      </w:r>
      <w:r w:rsidRPr="00EE07B5">
        <w:t xml:space="preserve"> Категории </w:t>
      </w:r>
      <w:r w:rsidRPr="00EE07B5">
        <w:tab/>
      </w:r>
      <w:r w:rsidRPr="00EE07B5">
        <w:tab/>
      </w:r>
      <w:r w:rsidRPr="00EE07B5">
        <w:tab/>
      </w:r>
      <w:r w:rsidRPr="00EE07B5">
        <w:tab/>
      </w:r>
      <w:r w:rsidRPr="00EE07B5">
        <w:tab/>
        <w:t>- 21</w:t>
      </w:r>
      <w:proofErr w:type="gramStart"/>
      <w:r w:rsidRPr="00EE07B5">
        <w:t>,9</w:t>
      </w:r>
      <w:proofErr w:type="gramEnd"/>
      <w:r w:rsidRPr="00EE07B5">
        <w:t xml:space="preserve"> км.</w:t>
      </w:r>
    </w:p>
    <w:p w:rsidR="00E12CB2" w:rsidRPr="00EE07B5" w:rsidRDefault="00E12CB2" w:rsidP="00E12CB2">
      <w:pPr>
        <w:jc w:val="both"/>
        <w:rPr>
          <w:color w:val="000000"/>
        </w:rPr>
      </w:pPr>
      <w:proofErr w:type="spellStart"/>
      <w:r w:rsidRPr="00EE07B5">
        <w:rPr>
          <w:color w:val="000000"/>
        </w:rPr>
        <w:t>Асод</w:t>
      </w:r>
      <w:proofErr w:type="spellEnd"/>
      <w:r w:rsidRPr="00EE07B5">
        <w:rPr>
          <w:color w:val="000000"/>
        </w:rPr>
        <w:t xml:space="preserve"> = (7500 х 2,65) + (5625 х 21,9) = 19 875 + 123 187,50 =143 062,50 рублей.</w:t>
      </w:r>
    </w:p>
    <w:p w:rsidR="00E12CB2" w:rsidRPr="00EE07B5" w:rsidRDefault="00E12CB2" w:rsidP="00E12CB2">
      <w:pPr>
        <w:jc w:val="both"/>
        <w:rPr>
          <w:color w:val="000000"/>
        </w:rPr>
      </w:pPr>
    </w:p>
    <w:p w:rsidR="00E12CB2" w:rsidRPr="00EE07B5" w:rsidRDefault="00E12CB2" w:rsidP="00E12CB2">
      <w:pPr>
        <w:jc w:val="both"/>
      </w:pPr>
      <w:r w:rsidRPr="00EE07B5">
        <w:t>Средства на приобретение дорожных знаков – 115 267,00 руб.;</w:t>
      </w:r>
    </w:p>
    <w:p w:rsidR="00E12CB2" w:rsidRPr="00EE07B5" w:rsidRDefault="00E12CB2" w:rsidP="00E12CB2">
      <w:pPr>
        <w:jc w:val="both"/>
      </w:pPr>
      <w:r w:rsidRPr="00EE07B5">
        <w:t>Средства на установку дорожных знаков-21 600,00 руб.;</w:t>
      </w:r>
    </w:p>
    <w:p w:rsidR="00E12CB2" w:rsidRPr="00EE07B5" w:rsidRDefault="00E12CB2" w:rsidP="00E12CB2">
      <w:pPr>
        <w:jc w:val="both"/>
      </w:pPr>
      <w:r w:rsidRPr="00EE07B5">
        <w:t>Средства на проведение ямочного ремонта-99 000,00 руб.;</w:t>
      </w:r>
    </w:p>
    <w:p w:rsidR="00E12CB2" w:rsidRPr="00EE07B5" w:rsidRDefault="00E12CB2" w:rsidP="00E12CB2">
      <w:pPr>
        <w:jc w:val="both"/>
      </w:pPr>
      <w:r w:rsidRPr="00EE07B5">
        <w:t>Средства на приобретение перильного ограждения- 122 000,00 руб.;</w:t>
      </w:r>
    </w:p>
    <w:p w:rsidR="00E12CB2" w:rsidRPr="00EE07B5" w:rsidRDefault="00E12CB2" w:rsidP="00E12CB2">
      <w:pPr>
        <w:jc w:val="both"/>
      </w:pPr>
      <w:r w:rsidRPr="00EE07B5">
        <w:t>Средства на установку перильного ограждения- 27 850,00 руб.</w:t>
      </w:r>
    </w:p>
    <w:p w:rsidR="00E12CB2" w:rsidRPr="00EE07B5" w:rsidRDefault="00E12CB2" w:rsidP="00E12CB2">
      <w:pPr>
        <w:jc w:val="both"/>
      </w:pPr>
    </w:p>
    <w:p w:rsidR="00E12CB2" w:rsidRPr="00EE07B5" w:rsidRDefault="00E12CB2" w:rsidP="00E12CB2">
      <w:pPr>
        <w:jc w:val="both"/>
      </w:pPr>
      <w:r w:rsidRPr="00EE07B5">
        <w:t>Средства на ремонт автомобильных дорог общего пользования местного значения – 1 539 279,58 рублей в том числе:</w:t>
      </w:r>
    </w:p>
    <w:p w:rsidR="00E12CB2" w:rsidRPr="00EE07B5" w:rsidRDefault="00E12CB2" w:rsidP="00E12CB2">
      <w:pPr>
        <w:jc w:val="both"/>
      </w:pPr>
    </w:p>
    <w:p w:rsidR="00E12CB2" w:rsidRPr="00EE07B5" w:rsidRDefault="00E12CB2" w:rsidP="00E12CB2">
      <w:pPr>
        <w:ind w:left="720"/>
        <w:jc w:val="both"/>
      </w:pPr>
      <w:r w:rsidRPr="00EE07B5">
        <w:t>На 2020 год- 105 000,00 руб.</w:t>
      </w:r>
    </w:p>
    <w:p w:rsidR="00E12CB2" w:rsidRPr="00EE07B5" w:rsidRDefault="00E12CB2" w:rsidP="00E12CB2">
      <w:pPr>
        <w:ind w:left="720"/>
        <w:jc w:val="both"/>
      </w:pPr>
      <w:r w:rsidRPr="00EE07B5">
        <w:t>- за счет субсидии Республики Башкортостан – 95 000,00 руб.</w:t>
      </w:r>
    </w:p>
    <w:p w:rsidR="00E12CB2" w:rsidRPr="00EE07B5" w:rsidRDefault="00E12CB2" w:rsidP="00E12CB2">
      <w:pPr>
        <w:ind w:left="720"/>
        <w:jc w:val="both"/>
      </w:pPr>
      <w:r w:rsidRPr="00EE07B5">
        <w:t>- за счет муниципального дорожного фонда- 10 000,00 руб.</w:t>
      </w:r>
    </w:p>
    <w:p w:rsidR="00E12CB2" w:rsidRPr="00EE07B5" w:rsidRDefault="00E12CB2" w:rsidP="00E12CB2">
      <w:pPr>
        <w:ind w:left="720"/>
        <w:jc w:val="both"/>
      </w:pPr>
    </w:p>
    <w:p w:rsidR="00E12CB2" w:rsidRPr="00EE07B5" w:rsidRDefault="00E12CB2" w:rsidP="00E12CB2">
      <w:pPr>
        <w:ind w:left="720"/>
        <w:jc w:val="both"/>
      </w:pPr>
      <w:r w:rsidRPr="00EE07B5">
        <w:t>На 2021 год- 1 000 000,00 руб.</w:t>
      </w:r>
    </w:p>
    <w:p w:rsidR="00E12CB2" w:rsidRPr="00EE07B5" w:rsidRDefault="00E12CB2" w:rsidP="00E12CB2">
      <w:pPr>
        <w:ind w:left="720"/>
        <w:jc w:val="both"/>
      </w:pPr>
      <w:r w:rsidRPr="00EE07B5">
        <w:t>- за счет муниципального дорожного фонда-1 000 000,00 руб.</w:t>
      </w:r>
    </w:p>
    <w:p w:rsidR="00E12CB2" w:rsidRPr="00EE07B5" w:rsidRDefault="00E12CB2" w:rsidP="00E12CB2">
      <w:pPr>
        <w:ind w:left="720"/>
        <w:jc w:val="both"/>
      </w:pPr>
    </w:p>
    <w:p w:rsidR="00E12CB2" w:rsidRPr="00EE07B5" w:rsidRDefault="00E12CB2" w:rsidP="00E12CB2">
      <w:pPr>
        <w:ind w:left="720"/>
        <w:jc w:val="both"/>
      </w:pPr>
      <w:r w:rsidRPr="00EE07B5">
        <w:t>На 2022 год- 434 279,58 руб.</w:t>
      </w:r>
    </w:p>
    <w:p w:rsidR="00E12CB2" w:rsidRPr="00EE07B5" w:rsidRDefault="00E12CB2" w:rsidP="00E12CB2">
      <w:pPr>
        <w:ind w:left="720"/>
        <w:jc w:val="both"/>
      </w:pPr>
      <w:r w:rsidRPr="00EE07B5">
        <w:t>- за счет муниципального дорожного фонда- 434 279,58 руб.</w:t>
      </w:r>
    </w:p>
    <w:p w:rsidR="00E12CB2" w:rsidRPr="00EE07B5" w:rsidRDefault="00E12CB2" w:rsidP="00E12CB2"/>
    <w:p w:rsidR="00E12CB2" w:rsidRPr="00EE07B5" w:rsidRDefault="00E12CB2" w:rsidP="00E12CB2">
      <w:r w:rsidRPr="00EE07B5">
        <w:t>Средства на строительный контроль- 32 833,58 руб.</w:t>
      </w:r>
    </w:p>
    <w:p w:rsidR="00E12CB2" w:rsidRPr="00EE07B5" w:rsidRDefault="00E12CB2" w:rsidP="00E12CB2"/>
    <w:p w:rsidR="00E12CB2" w:rsidRPr="00EE07B5" w:rsidRDefault="00E12CB2" w:rsidP="00E12CB2">
      <w:r w:rsidRPr="00EE07B5">
        <w:t>На 2020 год- 2134,18 руб.</w:t>
      </w:r>
    </w:p>
    <w:p w:rsidR="00E12CB2" w:rsidRPr="00EE07B5" w:rsidRDefault="00E12CB2" w:rsidP="00E12CB2">
      <w:r w:rsidRPr="00EE07B5">
        <w:t>- за счет муниципального дорожного фонда-2134,18 руб.</w:t>
      </w:r>
    </w:p>
    <w:p w:rsidR="00E12CB2" w:rsidRPr="00EE07B5" w:rsidRDefault="00E12CB2" w:rsidP="00E12CB2"/>
    <w:p w:rsidR="00E12CB2" w:rsidRPr="00EE07B5" w:rsidRDefault="00E12CB2" w:rsidP="00E12CB2">
      <w:r w:rsidRPr="00EE07B5">
        <w:t>На 2021 год- 21341,82 руб.</w:t>
      </w:r>
    </w:p>
    <w:p w:rsidR="00E12CB2" w:rsidRPr="00EE07B5" w:rsidRDefault="00E12CB2" w:rsidP="00E12CB2">
      <w:r w:rsidRPr="00EE07B5">
        <w:t>- за счет муниципального дорожного фонда- 21341,82 руб.</w:t>
      </w:r>
    </w:p>
    <w:p w:rsidR="00E12CB2" w:rsidRPr="00EE07B5" w:rsidRDefault="00E12CB2" w:rsidP="00E12CB2">
      <w:r w:rsidRPr="00EE07B5">
        <w:t>На 2022 год- 9357,58 руб.</w:t>
      </w:r>
    </w:p>
    <w:p w:rsidR="00E12CB2" w:rsidRPr="002B7111" w:rsidRDefault="00E12CB2" w:rsidP="00E12CB2">
      <w:pPr>
        <w:rPr>
          <w:sz w:val="28"/>
          <w:szCs w:val="28"/>
        </w:rPr>
      </w:pPr>
      <w:r w:rsidRPr="00EE07B5">
        <w:t>- за счет муниципального дорожного фонда- 9357,58 р</w:t>
      </w:r>
      <w:r>
        <w:rPr>
          <w:sz w:val="28"/>
          <w:szCs w:val="28"/>
        </w:rPr>
        <w:t>уб.</w:t>
      </w:r>
    </w:p>
    <w:p w:rsidR="00E12CB2" w:rsidRDefault="00E12CB2" w:rsidP="00E12CB2"/>
    <w:sectPr w:rsidR="00E12CB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FE" w:rsidRDefault="00313EFE">
      <w:r>
        <w:separator/>
      </w:r>
    </w:p>
  </w:endnote>
  <w:endnote w:type="continuationSeparator" w:id="0">
    <w:p w:rsidR="00313EFE" w:rsidRDefault="003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13E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12CB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13EF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12CB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13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FE" w:rsidRDefault="00313EFE">
      <w:r>
        <w:separator/>
      </w:r>
    </w:p>
  </w:footnote>
  <w:footnote w:type="continuationSeparator" w:id="0">
    <w:p w:rsidR="00313EFE" w:rsidRDefault="0031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13E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13E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2"/>
    <w:rsid w:val="00313EFE"/>
    <w:rsid w:val="003329FB"/>
    <w:rsid w:val="00336EDF"/>
    <w:rsid w:val="00E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DE074-7E1A-4677-86C4-028E54F7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2CB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2CB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CB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2CB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2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2C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2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E12CB2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C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E12C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2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1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E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E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2020-02-27T03:58:00Z</cp:lastPrinted>
  <dcterms:created xsi:type="dcterms:W3CDTF">2020-02-26T03:53:00Z</dcterms:created>
  <dcterms:modified xsi:type="dcterms:W3CDTF">2020-02-27T03:58:00Z</dcterms:modified>
</cp:coreProperties>
</file>