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9E" w:rsidRPr="000C499E" w:rsidRDefault="000C499E" w:rsidP="000C499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0C499E" w:rsidRDefault="000C499E" w:rsidP="000C499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0C499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99E" w:rsidRDefault="000C499E" w:rsidP="000C499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0C499E" w:rsidRDefault="000C499E" w:rsidP="000C499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0C499E" w:rsidRDefault="000C499E" w:rsidP="000C499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0C499E" w:rsidRPr="00CA5C25" w:rsidRDefault="000C499E" w:rsidP="000C499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0C499E" w:rsidRPr="00CA5C25" w:rsidRDefault="000C499E" w:rsidP="000C499E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0C499E" w:rsidRPr="00594AEF" w:rsidRDefault="000C499E" w:rsidP="000C499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C499E" w:rsidRDefault="000C499E" w:rsidP="000C499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C499E" w:rsidRDefault="000C499E" w:rsidP="000C499E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0C499E" w:rsidRDefault="000C499E" w:rsidP="000C499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C499E" w:rsidRDefault="000C499E" w:rsidP="000C49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0C499E" w:rsidRDefault="000C499E" w:rsidP="000C499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0C499E" w:rsidRDefault="000C499E" w:rsidP="000C499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0C499E" w:rsidRDefault="000C499E" w:rsidP="000C499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0C499E" w:rsidRPr="00CA5C25" w:rsidRDefault="000C499E" w:rsidP="000C499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0C499E" w:rsidRPr="00CA5C25" w:rsidRDefault="000C499E" w:rsidP="000C499E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0C499E" w:rsidRPr="00594AEF" w:rsidRDefault="000C499E" w:rsidP="000C499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C499E" w:rsidRDefault="000C499E" w:rsidP="000C499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C499E" w:rsidRDefault="000C499E" w:rsidP="000C499E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0C499E" w:rsidRDefault="000C499E" w:rsidP="000C499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C499E" w:rsidRDefault="000C499E" w:rsidP="000C499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99E" w:rsidRDefault="000C499E" w:rsidP="000C499E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0C499E" w:rsidRDefault="000C499E" w:rsidP="000C499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0C499E" w:rsidRDefault="000C499E" w:rsidP="000C499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0C499E" w:rsidRDefault="000C499E" w:rsidP="000C499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0C499E" w:rsidRDefault="000C499E" w:rsidP="000C499E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0C499E" w:rsidRPr="00935818" w:rsidRDefault="000C499E" w:rsidP="000C499E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0C499E" w:rsidRDefault="000C499E" w:rsidP="000C499E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0C499E" w:rsidRDefault="000C499E" w:rsidP="000C499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C499E" w:rsidRDefault="000C499E" w:rsidP="000C499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0C499E" w:rsidRDefault="000C499E" w:rsidP="000C499E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0C499E" w:rsidRDefault="000C499E" w:rsidP="000C499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0C499E" w:rsidRDefault="000C499E" w:rsidP="000C499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0C499E" w:rsidRDefault="000C499E" w:rsidP="000C499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0C499E" w:rsidRDefault="000C499E" w:rsidP="000C499E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0C499E" w:rsidRPr="00935818" w:rsidRDefault="000C499E" w:rsidP="000C499E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0C499E" w:rsidRDefault="000C499E" w:rsidP="000C499E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0C499E" w:rsidRDefault="000C499E" w:rsidP="000C499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C499E" w:rsidRDefault="000C499E" w:rsidP="000C499E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7E283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0C499E" w:rsidRDefault="000C499E" w:rsidP="000C499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0C499E" w:rsidRDefault="000C499E" w:rsidP="000C499E">
      <w:r>
        <w:t xml:space="preserve">   </w:t>
      </w:r>
      <w:r>
        <w:br/>
        <w:t xml:space="preserve">          </w:t>
      </w:r>
    </w:p>
    <w:p w:rsidR="000C499E" w:rsidRDefault="000C499E" w:rsidP="000C499E"/>
    <w:p w:rsidR="000C499E" w:rsidRDefault="000C499E" w:rsidP="000C499E"/>
    <w:p w:rsidR="000C499E" w:rsidRDefault="000C499E" w:rsidP="000C499E"/>
    <w:p w:rsidR="000C499E" w:rsidRDefault="000C499E" w:rsidP="000C499E"/>
    <w:p w:rsidR="000C499E" w:rsidRDefault="000C499E" w:rsidP="000C499E"/>
    <w:p w:rsidR="000C499E" w:rsidRDefault="000C499E" w:rsidP="000C499E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0C499E" w:rsidRPr="000C499E" w:rsidRDefault="000C499E" w:rsidP="000C499E">
      <w:pPr>
        <w:pStyle w:val="a3"/>
        <w:tabs>
          <w:tab w:val="clear" w:pos="4677"/>
          <w:tab w:val="clear" w:pos="9355"/>
        </w:tabs>
        <w:rPr>
          <w:b/>
        </w:rPr>
      </w:pPr>
    </w:p>
    <w:p w:rsidR="000C499E" w:rsidRPr="008A33E1" w:rsidRDefault="000C499E" w:rsidP="000C49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7DC5">
        <w:rPr>
          <w:rFonts w:ascii="Times New Roman" w:hAnsi="Times New Roman"/>
          <w:b w:val="0"/>
          <w:bCs w:val="0"/>
          <w:sz w:val="28"/>
          <w:szCs w:val="28"/>
        </w:rPr>
        <w:t xml:space="preserve">О внесении </w:t>
      </w:r>
      <w:r>
        <w:rPr>
          <w:rFonts w:ascii="Times New Roman" w:hAnsi="Times New Roman"/>
          <w:b w:val="0"/>
          <w:bCs w:val="0"/>
          <w:sz w:val="28"/>
          <w:szCs w:val="28"/>
        </w:rPr>
        <w:t>изменений в решение Совета сельского поселения Зильдяровский сельсовет</w:t>
      </w:r>
      <w:r w:rsidRPr="000C499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от 15.12.2015 года №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28  «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Об утверждении </w:t>
      </w:r>
      <w:r w:rsidRPr="008A33E1">
        <w:rPr>
          <w:rFonts w:ascii="Times New Roman" w:hAnsi="Times New Roman" w:cs="Times New Roman"/>
          <w:b w:val="0"/>
          <w:sz w:val="28"/>
          <w:szCs w:val="28"/>
        </w:rPr>
        <w:t xml:space="preserve">Нормативов градостроительного проектирования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Зильдяровский</w:t>
      </w:r>
      <w:r w:rsidRPr="008A33E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Миякинск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ий район Республики </w:t>
      </w:r>
      <w:r w:rsidRPr="008A33E1">
        <w:rPr>
          <w:rFonts w:ascii="Times New Roman" w:hAnsi="Times New Roman" w:cs="Times New Roman"/>
          <w:b w:val="0"/>
          <w:sz w:val="28"/>
          <w:szCs w:val="28"/>
        </w:rPr>
        <w:t>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0C499E" w:rsidRPr="008A33E1" w:rsidRDefault="000C499E" w:rsidP="000C499E">
      <w:pPr>
        <w:tabs>
          <w:tab w:val="left" w:pos="6210"/>
        </w:tabs>
        <w:jc w:val="center"/>
        <w:rPr>
          <w:sz w:val="28"/>
          <w:szCs w:val="28"/>
          <w:lang w:eastAsia="ru-RU"/>
        </w:rPr>
      </w:pPr>
      <w:r w:rsidRPr="008A33E1">
        <w:rPr>
          <w:sz w:val="28"/>
          <w:szCs w:val="28"/>
          <w:lang w:eastAsia="ru-RU"/>
        </w:rPr>
        <w:tab/>
      </w:r>
    </w:p>
    <w:p w:rsidR="000C499E" w:rsidRDefault="000C499E" w:rsidP="000C499E">
      <w:pPr>
        <w:jc w:val="both"/>
        <w:rPr>
          <w:sz w:val="28"/>
          <w:szCs w:val="28"/>
        </w:rPr>
      </w:pPr>
      <w:r w:rsidRPr="00037DC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На основании протеста Прокуратуры Миякинского района Республики Башкортостан на решение Совета сельского поселения Зильдяровский сельсовет муниципального района Миякинский район Республики Башкортостан от 15.12.2015 года № 28 Совет сельского поселения Зильдяровский сельсовет РЕШИЛ:</w:t>
      </w:r>
    </w:p>
    <w:p w:rsidR="000C499E" w:rsidRPr="000C499E" w:rsidRDefault="000C499E" w:rsidP="000C499E">
      <w:pPr>
        <w:suppressAutoHyphens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1.Внести </w:t>
      </w:r>
      <w:r w:rsidRPr="00037DC5">
        <w:rPr>
          <w:bCs/>
          <w:sz w:val="28"/>
          <w:szCs w:val="28"/>
        </w:rPr>
        <w:t xml:space="preserve">в решение Совета сельского поселения </w:t>
      </w:r>
      <w:r>
        <w:rPr>
          <w:bCs/>
          <w:sz w:val="28"/>
          <w:szCs w:val="28"/>
        </w:rPr>
        <w:t>Зильдяровский</w:t>
      </w:r>
      <w:r w:rsidRPr="00037DC5">
        <w:rPr>
          <w:bCs/>
          <w:sz w:val="28"/>
          <w:szCs w:val="28"/>
        </w:rPr>
        <w:t xml:space="preserve"> сельсовет от</w:t>
      </w:r>
      <w:r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15.12.2015 </w:t>
      </w:r>
      <w:r w:rsidRPr="00037DC5">
        <w:rPr>
          <w:bCs/>
          <w:sz w:val="28"/>
          <w:szCs w:val="28"/>
        </w:rPr>
        <w:t xml:space="preserve"> года</w:t>
      </w:r>
      <w:proofErr w:type="gramEnd"/>
      <w:r w:rsidRPr="00037DC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28</w:t>
      </w:r>
      <w:r w:rsidRPr="00037DC5">
        <w:rPr>
          <w:bCs/>
          <w:sz w:val="28"/>
          <w:szCs w:val="28"/>
        </w:rPr>
        <w:t xml:space="preserve"> </w:t>
      </w:r>
      <w:r w:rsidRPr="008A33E1">
        <w:rPr>
          <w:bCs/>
          <w:sz w:val="28"/>
          <w:szCs w:val="28"/>
        </w:rPr>
        <w:t xml:space="preserve">«Об утверждении Нормативов градостроительного проектирования сельского поселения </w:t>
      </w:r>
      <w:r>
        <w:rPr>
          <w:bCs/>
          <w:sz w:val="28"/>
          <w:szCs w:val="28"/>
        </w:rPr>
        <w:t>Зильдяровский</w:t>
      </w:r>
      <w:r w:rsidRPr="008A33E1">
        <w:rPr>
          <w:bCs/>
          <w:sz w:val="28"/>
          <w:szCs w:val="28"/>
        </w:rPr>
        <w:t xml:space="preserve"> сельсовет муниципального района Миякинск</w:t>
      </w:r>
      <w:r w:rsidRPr="008A33E1">
        <w:rPr>
          <w:sz w:val="28"/>
          <w:szCs w:val="28"/>
        </w:rPr>
        <w:t xml:space="preserve">ий район Республики </w:t>
      </w:r>
      <w:r w:rsidRPr="008A33E1">
        <w:rPr>
          <w:bCs/>
          <w:sz w:val="28"/>
          <w:szCs w:val="28"/>
        </w:rPr>
        <w:t>Башкортостан</w:t>
      </w:r>
      <w:r w:rsidRPr="00037DC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изменения и изложить в следующей редакции:</w:t>
      </w:r>
    </w:p>
    <w:p w:rsidR="000C499E" w:rsidRPr="000C499E" w:rsidRDefault="000C499E" w:rsidP="000C49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99E">
        <w:rPr>
          <w:bCs/>
          <w:sz w:val="28"/>
          <w:szCs w:val="28"/>
        </w:rPr>
        <w:t>П.</w:t>
      </w:r>
      <w:r>
        <w:rPr>
          <w:bCs/>
          <w:sz w:val="28"/>
          <w:szCs w:val="28"/>
        </w:rPr>
        <w:t>п</w:t>
      </w:r>
      <w:r w:rsidRPr="000C499E">
        <w:rPr>
          <w:bCs/>
          <w:sz w:val="28"/>
          <w:szCs w:val="28"/>
        </w:rPr>
        <w:t xml:space="preserve">.1.2.11 </w:t>
      </w:r>
      <w:proofErr w:type="gramStart"/>
      <w:r w:rsidRPr="000C499E">
        <w:rPr>
          <w:sz w:val="28"/>
          <w:szCs w:val="28"/>
        </w:rPr>
        <w:t>В</w:t>
      </w:r>
      <w:proofErr w:type="gramEnd"/>
      <w:r w:rsidRPr="000C499E">
        <w:rPr>
          <w:sz w:val="28"/>
          <w:szCs w:val="28"/>
        </w:rPr>
        <w:t xml:space="preserve"> состав зон рекреационного назначения включаются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</w:t>
      </w:r>
      <w:r>
        <w:rPr>
          <w:sz w:val="28"/>
          <w:szCs w:val="28"/>
        </w:rPr>
        <w:t>.</w:t>
      </w:r>
      <w:r w:rsidRPr="000C499E">
        <w:rPr>
          <w:sz w:val="28"/>
          <w:szCs w:val="28"/>
        </w:rPr>
        <w:br/>
        <w:t xml:space="preserve">             П.п.1.2.13. В состав зон специального назначения включаются зоны, занятые кладбищами, крематориями, скотомогильниками, объектами, используемыми для захоронения твердых коммунальных отходов,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0C499E" w:rsidRPr="00ED569C" w:rsidRDefault="000C499E" w:rsidP="000C4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3BCF">
        <w:rPr>
          <w:sz w:val="28"/>
          <w:szCs w:val="28"/>
        </w:rPr>
        <w:t xml:space="preserve">2. </w:t>
      </w:r>
      <w:r w:rsidRPr="00ED569C">
        <w:rPr>
          <w:color w:val="000000"/>
          <w:sz w:val="28"/>
          <w:szCs w:val="28"/>
        </w:rPr>
        <w:t xml:space="preserve">Настоящее решение вступает в силу со дня его </w:t>
      </w:r>
      <w:r w:rsidRPr="00ED569C">
        <w:rPr>
          <w:sz w:val="28"/>
          <w:szCs w:val="28"/>
        </w:rPr>
        <w:t>обнародова</w:t>
      </w:r>
      <w:r>
        <w:rPr>
          <w:sz w:val="28"/>
          <w:szCs w:val="28"/>
        </w:rPr>
        <w:t>ния</w:t>
      </w:r>
      <w:r w:rsidRPr="00ED569C">
        <w:rPr>
          <w:color w:val="000000"/>
          <w:sz w:val="28"/>
          <w:szCs w:val="28"/>
        </w:rPr>
        <w:t>.</w:t>
      </w:r>
    </w:p>
    <w:p w:rsidR="000C499E" w:rsidRDefault="000C499E" w:rsidP="000C49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69C">
        <w:rPr>
          <w:sz w:val="28"/>
          <w:szCs w:val="28"/>
        </w:rPr>
        <w:t>3. Настоящее решение обнародовать на информационном с</w:t>
      </w:r>
      <w:r>
        <w:rPr>
          <w:sz w:val="28"/>
          <w:szCs w:val="28"/>
        </w:rPr>
        <w:t>тенде административного здания с</w:t>
      </w:r>
      <w:r w:rsidRPr="00ED569C">
        <w:rPr>
          <w:sz w:val="28"/>
          <w:szCs w:val="28"/>
        </w:rPr>
        <w:t>ельского поселения и на сайте в сети Интернет.</w:t>
      </w:r>
    </w:p>
    <w:p w:rsidR="000C499E" w:rsidRDefault="000C499E" w:rsidP="000C499E">
      <w:pPr>
        <w:jc w:val="both"/>
        <w:rPr>
          <w:sz w:val="28"/>
          <w:szCs w:val="28"/>
        </w:rPr>
      </w:pPr>
    </w:p>
    <w:p w:rsidR="000C499E" w:rsidRDefault="000C499E" w:rsidP="000C49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0C499E" w:rsidRDefault="000C499E" w:rsidP="000C49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0C499E" w:rsidRDefault="004224E8" w:rsidP="000C49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14.04.2017г.</w:t>
      </w:r>
      <w:r w:rsidR="000C49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80815" w:rsidRPr="004224E8" w:rsidRDefault="000C499E" w:rsidP="004224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224E8">
        <w:rPr>
          <w:rFonts w:ascii="Times New Roman" w:hAnsi="Times New Roman" w:cs="Times New Roman"/>
          <w:b w:val="0"/>
          <w:sz w:val="28"/>
          <w:szCs w:val="28"/>
        </w:rPr>
        <w:t>76</w:t>
      </w:r>
      <w:bookmarkStart w:id="0" w:name="_GoBack"/>
      <w:bookmarkEnd w:id="0"/>
    </w:p>
    <w:sectPr w:rsidR="00980815" w:rsidRPr="004224E8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E96" w:rsidRDefault="00133E96">
      <w:r>
        <w:separator/>
      </w:r>
    </w:p>
  </w:endnote>
  <w:endnote w:type="continuationSeparator" w:id="0">
    <w:p w:rsidR="00133E96" w:rsidRDefault="0013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33E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C499E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133E9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1F1A31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33E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E96" w:rsidRDefault="00133E96">
      <w:r>
        <w:separator/>
      </w:r>
    </w:p>
  </w:footnote>
  <w:footnote w:type="continuationSeparator" w:id="0">
    <w:p w:rsidR="00133E96" w:rsidRDefault="00133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33E9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33E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1E6AED"/>
    <w:multiLevelType w:val="hybridMultilevel"/>
    <w:tmpl w:val="0E34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9E"/>
    <w:rsid w:val="000C499E"/>
    <w:rsid w:val="00133E96"/>
    <w:rsid w:val="001F1A31"/>
    <w:rsid w:val="004224E8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BF1F85-3B0E-4B3E-B9FC-660A6AC6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9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C499E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C499E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499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C499E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0C49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9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C49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9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C4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49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499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2017-04-17T06:25:00Z</cp:lastPrinted>
  <dcterms:created xsi:type="dcterms:W3CDTF">2017-03-09T10:39:00Z</dcterms:created>
  <dcterms:modified xsi:type="dcterms:W3CDTF">2017-04-17T06:26:00Z</dcterms:modified>
</cp:coreProperties>
</file>