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A" w:rsidRDefault="004E0C4A" w:rsidP="004E0C4A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E0C4A" w:rsidTr="00C203C1">
        <w:trPr>
          <w:trHeight w:val="1992"/>
        </w:trPr>
        <w:tc>
          <w:tcPr>
            <w:tcW w:w="3860" w:type="dxa"/>
          </w:tcPr>
          <w:p w:rsidR="004E0C4A" w:rsidRDefault="004E0C4A" w:rsidP="00C203C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E0C4A" w:rsidRDefault="004E0C4A" w:rsidP="00C203C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4E0C4A" w:rsidRDefault="004E0C4A" w:rsidP="00C203C1">
            <w:pPr>
              <w:jc w:val="center"/>
            </w:pPr>
            <w:r>
              <w:rPr>
                <w:rFonts w:ascii="Century Tat" w:hAnsi="Century Tat"/>
              </w:rPr>
              <w:t>Хакими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4E0C4A" w:rsidRDefault="004E0C4A" w:rsidP="00C203C1">
            <w:pPr>
              <w:jc w:val="center"/>
              <w:rPr>
                <w:rFonts w:ascii="Century Tat" w:hAnsi="Century Tat"/>
                <w:sz w:val="16"/>
              </w:rPr>
            </w:pPr>
          </w:p>
          <w:p w:rsidR="004E0C4A" w:rsidRDefault="004E0C4A" w:rsidP="00C203C1">
            <w:pPr>
              <w:jc w:val="center"/>
            </w:pPr>
          </w:p>
        </w:tc>
        <w:tc>
          <w:tcPr>
            <w:tcW w:w="2265" w:type="dxa"/>
          </w:tcPr>
          <w:p w:rsidR="004E0C4A" w:rsidRDefault="004E0C4A" w:rsidP="00C203C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E0C4A" w:rsidRDefault="004E0C4A" w:rsidP="00C203C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E0C4A" w:rsidRDefault="004E0C4A" w:rsidP="00C203C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4E0C4A" w:rsidRDefault="004E0C4A" w:rsidP="00C203C1">
            <w:pPr>
              <w:jc w:val="center"/>
              <w:rPr>
                <w:rFonts w:ascii="Century Tat" w:hAnsi="Century Tat"/>
                <w:sz w:val="16"/>
              </w:rPr>
            </w:pPr>
          </w:p>
          <w:p w:rsidR="004E0C4A" w:rsidRDefault="004E0C4A" w:rsidP="00C203C1">
            <w:pPr>
              <w:jc w:val="center"/>
              <w:rPr>
                <w:rFonts w:ascii="Century Tat" w:hAnsi="Century Tat"/>
              </w:rPr>
            </w:pPr>
          </w:p>
        </w:tc>
      </w:tr>
    </w:tbl>
    <w:p w:rsidR="004E0C4A" w:rsidRDefault="004E0C4A" w:rsidP="004E0C4A"/>
    <w:p w:rsidR="003466EF" w:rsidRPr="004E0C4A" w:rsidRDefault="004E0C4A" w:rsidP="004E0C4A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4E0C4A" w:rsidRDefault="004E0C4A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1</w:t>
      </w:r>
      <w:r w:rsidR="00DC1EE9">
        <w:rPr>
          <w:b/>
          <w:bCs/>
          <w:color w:val="1E1E1E"/>
          <w:sz w:val="28"/>
          <w:szCs w:val="28"/>
        </w:rPr>
        <w:t>4</w:t>
      </w:r>
      <w:r>
        <w:rPr>
          <w:b/>
          <w:bCs/>
          <w:color w:val="1E1E1E"/>
          <w:sz w:val="28"/>
          <w:szCs w:val="28"/>
        </w:rPr>
        <w:t xml:space="preserve"> апрель 2016 й.                                  № 13                        1</w:t>
      </w:r>
      <w:r w:rsidR="00DC1EE9">
        <w:rPr>
          <w:b/>
          <w:bCs/>
          <w:color w:val="1E1E1E"/>
          <w:sz w:val="28"/>
          <w:szCs w:val="28"/>
        </w:rPr>
        <w:t>4</w:t>
      </w:r>
      <w:r>
        <w:rPr>
          <w:b/>
          <w:bCs/>
          <w:color w:val="1E1E1E"/>
          <w:sz w:val="28"/>
          <w:szCs w:val="28"/>
        </w:rPr>
        <w:t xml:space="preserve"> апреля 2016 г.</w:t>
      </w:r>
    </w:p>
    <w:p w:rsidR="004E0C4A" w:rsidRDefault="004E0C4A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bCs/>
          <w:color w:val="1E1E1E"/>
          <w:sz w:val="28"/>
          <w:szCs w:val="28"/>
        </w:rPr>
      </w:pPr>
    </w:p>
    <w:p w:rsidR="00C64CFD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       </w:t>
      </w:r>
      <w:r w:rsidR="00C64CFD" w:rsidRPr="006E7557">
        <w:rPr>
          <w:b/>
          <w:bCs/>
          <w:color w:val="1E1E1E"/>
          <w:sz w:val="28"/>
          <w:szCs w:val="28"/>
        </w:rPr>
        <w:t>Об утверждении муниципальной программы «</w:t>
      </w:r>
      <w:r w:rsidR="00C64CFD">
        <w:rPr>
          <w:b/>
          <w:bCs/>
          <w:color w:val="1E1E1E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 w:rsidR="004E0C4A">
        <w:rPr>
          <w:b/>
          <w:bCs/>
          <w:color w:val="1E1E1E"/>
          <w:sz w:val="28"/>
          <w:szCs w:val="28"/>
        </w:rPr>
        <w:t>Зильдяровский</w:t>
      </w:r>
      <w:r w:rsidR="00C64CFD">
        <w:rPr>
          <w:b/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="00881D4E">
        <w:rPr>
          <w:b/>
          <w:sz w:val="28"/>
          <w:szCs w:val="28"/>
        </w:rPr>
        <w:t>на 2016-202</w:t>
      </w:r>
      <w:r w:rsidR="00FF4122">
        <w:rPr>
          <w:b/>
          <w:sz w:val="28"/>
          <w:szCs w:val="28"/>
        </w:rPr>
        <w:t>0</w:t>
      </w:r>
      <w:r w:rsidR="00C64CFD" w:rsidRPr="006E7557">
        <w:rPr>
          <w:b/>
          <w:sz w:val="28"/>
          <w:szCs w:val="28"/>
        </w:rPr>
        <w:t xml:space="preserve"> годы».</w:t>
      </w:r>
    </w:p>
    <w:p w:rsidR="003466EF" w:rsidRDefault="003466EF" w:rsidP="00C64CF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b/>
          <w:sz w:val="28"/>
          <w:szCs w:val="28"/>
        </w:rPr>
      </w:pPr>
    </w:p>
    <w:p w:rsidR="00C64CFD" w:rsidRPr="003466EF" w:rsidRDefault="00C64CFD" w:rsidP="009F1D0B">
      <w:pPr>
        <w:jc w:val="both"/>
        <w:rPr>
          <w:sz w:val="28"/>
          <w:szCs w:val="28"/>
        </w:rPr>
      </w:pPr>
      <w:r w:rsidRPr="003466EF">
        <w:rPr>
          <w:color w:val="1E1E1E"/>
          <w:sz w:val="28"/>
          <w:szCs w:val="28"/>
        </w:rPr>
        <w:t xml:space="preserve">      </w:t>
      </w:r>
      <w:r w:rsidRPr="003466EF">
        <w:rPr>
          <w:sz w:val="28"/>
          <w:szCs w:val="28"/>
        </w:rPr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</w:t>
      </w:r>
      <w:r w:rsidR="003466EF" w:rsidRPr="003466EF">
        <w:rPr>
          <w:sz w:val="28"/>
          <w:szCs w:val="28"/>
        </w:rPr>
        <w:t>, Федеральный закон от 23 ноября 2009 г. №</w:t>
      </w:r>
      <w:r w:rsidR="003466EF">
        <w:rPr>
          <w:sz w:val="28"/>
          <w:szCs w:val="28"/>
        </w:rPr>
        <w:t xml:space="preserve"> </w:t>
      </w:r>
      <w:r w:rsidR="003466EF" w:rsidRPr="003466EF">
        <w:rPr>
          <w:sz w:val="28"/>
          <w:szCs w:val="28"/>
        </w:rPr>
        <w:t xml:space="preserve">261-ФЗ  «Об  </w:t>
      </w:r>
      <w:r w:rsidR="003466EF">
        <w:rPr>
          <w:sz w:val="28"/>
          <w:szCs w:val="28"/>
        </w:rPr>
        <w:t xml:space="preserve">энергосбережении  и  повышении </w:t>
      </w:r>
      <w:r w:rsidR="003466EF" w:rsidRPr="003466EF">
        <w:rPr>
          <w:sz w:val="28"/>
          <w:szCs w:val="28"/>
        </w:rPr>
        <w:t xml:space="preserve">энергетической </w:t>
      </w:r>
      <w:r w:rsidR="003466EF">
        <w:rPr>
          <w:sz w:val="28"/>
          <w:szCs w:val="28"/>
        </w:rPr>
        <w:t xml:space="preserve"> эффективности  и  о  внесении </w:t>
      </w:r>
      <w:r w:rsidR="003466EF" w:rsidRPr="003466EF">
        <w:rPr>
          <w:sz w:val="28"/>
          <w:szCs w:val="28"/>
        </w:rPr>
        <w:t>изменений в отдельные законодательные акты Российской Федерации»</w:t>
      </w:r>
      <w:r w:rsidR="003466EF">
        <w:rPr>
          <w:sz w:val="28"/>
          <w:szCs w:val="28"/>
        </w:rPr>
        <w:t xml:space="preserve">, </w:t>
      </w:r>
      <w:r w:rsidR="006837CB">
        <w:rPr>
          <w:sz w:val="28"/>
          <w:szCs w:val="28"/>
        </w:rPr>
        <w:t>Постановлением Правительства Российской Федерации от 31 декабря 2009 года № 1225 «О требованиях к региональным и муниципальным программа</w:t>
      </w:r>
      <w:r w:rsidR="00543EF5">
        <w:rPr>
          <w:sz w:val="28"/>
          <w:szCs w:val="28"/>
        </w:rPr>
        <w:t>м</w:t>
      </w:r>
      <w:r w:rsidR="006837CB">
        <w:rPr>
          <w:sz w:val="28"/>
          <w:szCs w:val="28"/>
        </w:rPr>
        <w:t xml:space="preserve"> в области э</w:t>
      </w:r>
      <w:r w:rsidR="00543EF5">
        <w:rPr>
          <w:sz w:val="28"/>
          <w:szCs w:val="28"/>
        </w:rPr>
        <w:t>нергосбережения и повышения энер</w:t>
      </w:r>
      <w:r w:rsidR="006837CB">
        <w:rPr>
          <w:sz w:val="28"/>
          <w:szCs w:val="28"/>
        </w:rPr>
        <w:t>гетической эффективности»,</w:t>
      </w:r>
      <w:r w:rsidR="009F1D0B">
        <w:rPr>
          <w:sz w:val="28"/>
          <w:szCs w:val="28"/>
        </w:rPr>
        <w:t xml:space="preserve"> </w:t>
      </w:r>
      <w:r w:rsidRPr="003466EF">
        <w:rPr>
          <w:sz w:val="28"/>
          <w:szCs w:val="28"/>
        </w:rPr>
        <w:t xml:space="preserve"> Устава сельского поселения </w:t>
      </w:r>
      <w:r w:rsidR="004E0C4A">
        <w:rPr>
          <w:sz w:val="28"/>
          <w:szCs w:val="28"/>
        </w:rPr>
        <w:t>Зильдяровский</w:t>
      </w:r>
      <w:r w:rsidRPr="003466EF">
        <w:rPr>
          <w:sz w:val="28"/>
          <w:szCs w:val="28"/>
        </w:rPr>
        <w:t xml:space="preserve"> сельсовет муниципального района Миякинский район Республики Башкортостан, Бюджетным кодексом Российской Федерации, </w:t>
      </w:r>
      <w:r w:rsidRPr="003466EF">
        <w:rPr>
          <w:b/>
          <w:bCs/>
          <w:color w:val="1E1E1E"/>
          <w:sz w:val="28"/>
          <w:szCs w:val="28"/>
        </w:rPr>
        <w:t>ПОСТАНОВЛЯЮ:</w:t>
      </w:r>
    </w:p>
    <w:p w:rsidR="00C64CFD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1.</w:t>
      </w:r>
      <w:r w:rsidRPr="009F1D0B">
        <w:rPr>
          <w:color w:val="1E1E1E"/>
          <w:sz w:val="28"/>
          <w:szCs w:val="28"/>
        </w:rPr>
        <w:t xml:space="preserve">Утвердить муниципальную </w:t>
      </w:r>
      <w:r w:rsidR="00C64CFD" w:rsidRPr="009F1D0B">
        <w:rPr>
          <w:color w:val="1E1E1E"/>
          <w:sz w:val="28"/>
          <w:szCs w:val="28"/>
        </w:rPr>
        <w:t xml:space="preserve"> программу</w:t>
      </w:r>
      <w:r w:rsidR="00C64CFD"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</w:t>
      </w:r>
      <w:r w:rsidR="004E0C4A">
        <w:rPr>
          <w:bCs/>
          <w:color w:val="1E1E1E"/>
          <w:sz w:val="28"/>
          <w:szCs w:val="28"/>
        </w:rPr>
        <w:t>Зильдяровский</w:t>
      </w:r>
      <w:r w:rsidR="00C64CFD" w:rsidRPr="009F1D0B">
        <w:rPr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r w:rsidR="00C64CFD" w:rsidRPr="009F1D0B">
        <w:rPr>
          <w:sz w:val="28"/>
          <w:szCs w:val="28"/>
        </w:rPr>
        <w:t>на 201</w:t>
      </w:r>
      <w:r w:rsidRPr="009F1D0B">
        <w:rPr>
          <w:sz w:val="28"/>
          <w:szCs w:val="28"/>
        </w:rPr>
        <w:t>6</w:t>
      </w:r>
      <w:r w:rsidR="00881D4E">
        <w:rPr>
          <w:sz w:val="28"/>
          <w:szCs w:val="28"/>
        </w:rPr>
        <w:t>-202</w:t>
      </w:r>
      <w:r w:rsidR="00FF4122">
        <w:rPr>
          <w:sz w:val="28"/>
          <w:szCs w:val="28"/>
        </w:rPr>
        <w:t>0</w:t>
      </w:r>
      <w:r w:rsidR="00C64CFD" w:rsidRPr="009F1D0B">
        <w:rPr>
          <w:sz w:val="28"/>
          <w:szCs w:val="28"/>
        </w:rPr>
        <w:t xml:space="preserve"> годы</w:t>
      </w:r>
      <w:r w:rsidR="00C64CFD" w:rsidRPr="009F1D0B">
        <w:rPr>
          <w:color w:val="1E1E1E"/>
          <w:sz w:val="28"/>
          <w:szCs w:val="28"/>
        </w:rPr>
        <w:t>» согласно приложению.</w:t>
      </w:r>
    </w:p>
    <w:p w:rsidR="009F1D0B" w:rsidRPr="009F1D0B" w:rsidRDefault="009F1D0B" w:rsidP="009F1D0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</w:t>
      </w:r>
      <w:r w:rsidRPr="009F1D0B">
        <w:rPr>
          <w:color w:val="1E1E1E"/>
          <w:sz w:val="28"/>
          <w:szCs w:val="28"/>
        </w:rPr>
        <w:t xml:space="preserve">Постановление № </w:t>
      </w:r>
      <w:r w:rsidR="004E0C4A">
        <w:rPr>
          <w:color w:val="1E1E1E"/>
          <w:sz w:val="28"/>
          <w:szCs w:val="28"/>
        </w:rPr>
        <w:t>2</w:t>
      </w:r>
      <w:r>
        <w:rPr>
          <w:color w:val="1E1E1E"/>
          <w:sz w:val="28"/>
          <w:szCs w:val="28"/>
        </w:rPr>
        <w:t xml:space="preserve"> от 1</w:t>
      </w:r>
      <w:r w:rsidR="004E0C4A">
        <w:rPr>
          <w:color w:val="1E1E1E"/>
          <w:sz w:val="28"/>
          <w:szCs w:val="28"/>
        </w:rPr>
        <w:t>8</w:t>
      </w:r>
      <w:r w:rsidRPr="009F1D0B">
        <w:rPr>
          <w:color w:val="1E1E1E"/>
          <w:sz w:val="28"/>
          <w:szCs w:val="28"/>
        </w:rPr>
        <w:t>.0</w:t>
      </w:r>
      <w:r w:rsidR="004E0C4A">
        <w:rPr>
          <w:color w:val="1E1E1E"/>
          <w:sz w:val="28"/>
          <w:szCs w:val="28"/>
        </w:rPr>
        <w:t>1</w:t>
      </w:r>
      <w:r w:rsidRPr="009F1D0B">
        <w:rPr>
          <w:color w:val="1E1E1E"/>
          <w:sz w:val="28"/>
          <w:szCs w:val="28"/>
        </w:rPr>
        <w:t>.201</w:t>
      </w:r>
      <w:r w:rsidR="004E0C4A">
        <w:rPr>
          <w:color w:val="1E1E1E"/>
          <w:sz w:val="28"/>
          <w:szCs w:val="28"/>
        </w:rPr>
        <w:t>6</w:t>
      </w:r>
      <w:r w:rsidRPr="009F1D0B">
        <w:rPr>
          <w:color w:val="1E1E1E"/>
          <w:sz w:val="28"/>
          <w:szCs w:val="28"/>
        </w:rPr>
        <w:t xml:space="preserve"> « Об утверждении муниципальной целевой  программы</w:t>
      </w:r>
      <w:r w:rsidRPr="009F1D0B">
        <w:rPr>
          <w:bCs/>
          <w:color w:val="1E1E1E"/>
          <w:sz w:val="28"/>
          <w:szCs w:val="28"/>
        </w:rPr>
        <w:t xml:space="preserve"> «Энергосбережение и повышение энергетической эффективности </w:t>
      </w:r>
      <w:r w:rsidR="004E0C4A">
        <w:rPr>
          <w:bCs/>
          <w:color w:val="1E1E1E"/>
          <w:sz w:val="28"/>
          <w:szCs w:val="28"/>
        </w:rPr>
        <w:t>в</w:t>
      </w:r>
      <w:r w:rsidRPr="009F1D0B">
        <w:rPr>
          <w:bCs/>
          <w:color w:val="1E1E1E"/>
          <w:sz w:val="28"/>
          <w:szCs w:val="28"/>
        </w:rPr>
        <w:t xml:space="preserve"> сельско</w:t>
      </w:r>
      <w:r w:rsidR="004E0C4A">
        <w:rPr>
          <w:bCs/>
          <w:color w:val="1E1E1E"/>
          <w:sz w:val="28"/>
          <w:szCs w:val="28"/>
        </w:rPr>
        <w:t>м</w:t>
      </w:r>
      <w:r w:rsidRPr="009F1D0B">
        <w:rPr>
          <w:bCs/>
          <w:color w:val="1E1E1E"/>
          <w:sz w:val="28"/>
          <w:szCs w:val="28"/>
        </w:rPr>
        <w:t xml:space="preserve"> поселени</w:t>
      </w:r>
      <w:r w:rsidR="004E0C4A">
        <w:rPr>
          <w:bCs/>
          <w:color w:val="1E1E1E"/>
          <w:sz w:val="28"/>
          <w:szCs w:val="28"/>
        </w:rPr>
        <w:t>и</w:t>
      </w:r>
      <w:r w:rsidRPr="009F1D0B">
        <w:rPr>
          <w:bCs/>
          <w:color w:val="1E1E1E"/>
          <w:sz w:val="28"/>
          <w:szCs w:val="28"/>
        </w:rPr>
        <w:t xml:space="preserve"> </w:t>
      </w:r>
      <w:r w:rsidR="004E0C4A">
        <w:rPr>
          <w:bCs/>
          <w:color w:val="1E1E1E"/>
          <w:sz w:val="28"/>
          <w:szCs w:val="28"/>
        </w:rPr>
        <w:t>Зильдяровский</w:t>
      </w:r>
      <w:r w:rsidRPr="009F1D0B">
        <w:rPr>
          <w:bCs/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r w:rsidRPr="009F1D0B">
        <w:rPr>
          <w:sz w:val="28"/>
          <w:szCs w:val="28"/>
        </w:rPr>
        <w:t>на 201</w:t>
      </w:r>
      <w:r w:rsidR="004E0C4A">
        <w:rPr>
          <w:sz w:val="28"/>
          <w:szCs w:val="28"/>
        </w:rPr>
        <w:t>6</w:t>
      </w:r>
      <w:r w:rsidRPr="009F1D0B">
        <w:rPr>
          <w:sz w:val="28"/>
          <w:szCs w:val="28"/>
        </w:rPr>
        <w:t>-201</w:t>
      </w:r>
      <w:r w:rsidR="004E0C4A">
        <w:rPr>
          <w:sz w:val="28"/>
          <w:szCs w:val="28"/>
        </w:rPr>
        <w:t>8</w:t>
      </w:r>
      <w:r w:rsidRPr="009F1D0B">
        <w:rPr>
          <w:sz w:val="28"/>
          <w:szCs w:val="28"/>
        </w:rPr>
        <w:t xml:space="preserve"> годы</w:t>
      </w:r>
      <w:r w:rsidRPr="009F1D0B">
        <w:rPr>
          <w:color w:val="1E1E1E"/>
          <w:sz w:val="28"/>
          <w:szCs w:val="28"/>
        </w:rPr>
        <w:t>» признать утратившим силу.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</w:t>
      </w:r>
      <w:r w:rsidR="00C64CFD" w:rsidRPr="006E7557">
        <w:rPr>
          <w:color w:val="1E1E1E"/>
          <w:sz w:val="28"/>
          <w:szCs w:val="28"/>
        </w:rPr>
        <w:t xml:space="preserve">. Опубликовать настоящее постановление на официальном сайте </w:t>
      </w:r>
      <w:r w:rsidR="00C64CFD" w:rsidRPr="006E7557">
        <w:rPr>
          <w:sz w:val="28"/>
          <w:szCs w:val="28"/>
        </w:rPr>
        <w:t xml:space="preserve">сельского поселения </w:t>
      </w:r>
      <w:r w:rsidR="004E0C4A">
        <w:rPr>
          <w:sz w:val="28"/>
          <w:szCs w:val="28"/>
        </w:rPr>
        <w:t>Зильдяровский</w:t>
      </w:r>
      <w:r w:rsidR="00C64CFD" w:rsidRPr="006E7557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64CFD" w:rsidRPr="006E7557">
        <w:rPr>
          <w:color w:val="1E1E1E"/>
          <w:sz w:val="28"/>
          <w:szCs w:val="28"/>
        </w:rPr>
        <w:t xml:space="preserve"> в сети Интернет.</w:t>
      </w:r>
    </w:p>
    <w:p w:rsidR="00C64CFD" w:rsidRPr="006E7557" w:rsidRDefault="009F1D0B" w:rsidP="009F1D0B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</w:t>
      </w:r>
      <w:r w:rsidR="00C64CFD" w:rsidRPr="006E7557">
        <w:rPr>
          <w:color w:val="1E1E1E"/>
          <w:sz w:val="28"/>
          <w:szCs w:val="28"/>
        </w:rPr>
        <w:t>. Настоящее постановление вступает в силу с момента обнародования.</w:t>
      </w:r>
    </w:p>
    <w:p w:rsidR="00C64CFD" w:rsidRDefault="009F1D0B" w:rsidP="004E0C4A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</w:t>
      </w:r>
      <w:r w:rsidR="00C64CFD" w:rsidRPr="006E7557">
        <w:rPr>
          <w:color w:val="1E1E1E"/>
          <w:sz w:val="28"/>
          <w:szCs w:val="28"/>
        </w:rPr>
        <w:t>. Контроль за исполнением настоящего постановления оставляю за собой.</w:t>
      </w:r>
    </w:p>
    <w:p w:rsidR="004E0C4A" w:rsidRPr="006E7557" w:rsidRDefault="004E0C4A" w:rsidP="004E0C4A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9F1D0B" w:rsidRDefault="00C64CFD" w:rsidP="004E0C4A">
      <w:pPr>
        <w:spacing w:line="204" w:lineRule="atLeast"/>
        <w:jc w:val="both"/>
        <w:rPr>
          <w:color w:val="1E1E1E"/>
          <w:sz w:val="28"/>
          <w:szCs w:val="28"/>
        </w:rPr>
      </w:pPr>
      <w:r w:rsidRPr="006E7557">
        <w:rPr>
          <w:color w:val="1E1E1E"/>
          <w:sz w:val="28"/>
          <w:szCs w:val="28"/>
        </w:rPr>
        <w:t>Глава сельского поселения                            </w:t>
      </w:r>
      <w:r>
        <w:rPr>
          <w:color w:val="1E1E1E"/>
          <w:sz w:val="28"/>
          <w:szCs w:val="28"/>
        </w:rPr>
        <w:t xml:space="preserve">                            </w:t>
      </w:r>
      <w:r w:rsidRPr="006E7557">
        <w:rPr>
          <w:color w:val="1E1E1E"/>
          <w:sz w:val="28"/>
          <w:szCs w:val="28"/>
        </w:rPr>
        <w:t xml:space="preserve">     </w:t>
      </w:r>
      <w:r w:rsidR="004E0C4A">
        <w:rPr>
          <w:color w:val="1E1E1E"/>
          <w:sz w:val="28"/>
          <w:szCs w:val="28"/>
        </w:rPr>
        <w:t>З.З.Идрисов</w:t>
      </w:r>
    </w:p>
    <w:p w:rsidR="00E95A4B" w:rsidRPr="00E95A4B" w:rsidRDefault="00E95A4B" w:rsidP="00E95A4B">
      <w:pPr>
        <w:tabs>
          <w:tab w:val="left" w:pos="7935"/>
        </w:tabs>
        <w:rPr>
          <w:color w:val="1E1E1E"/>
        </w:rPr>
      </w:pP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lastRenderedPageBreak/>
        <w:t>Приложение</w:t>
      </w: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>к постановлению администрации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 xml:space="preserve"> сельского поселения</w:t>
      </w:r>
    </w:p>
    <w:p w:rsidR="00C64CFD" w:rsidRPr="00F061B5" w:rsidRDefault="004E0C4A" w:rsidP="00C64CFD">
      <w:pPr>
        <w:spacing w:line="204" w:lineRule="atLeast"/>
        <w:ind w:firstLine="120"/>
        <w:jc w:val="right"/>
        <w:rPr>
          <w:color w:val="1E1E1E"/>
        </w:rPr>
      </w:pPr>
      <w:r>
        <w:rPr>
          <w:color w:val="1E1E1E"/>
        </w:rPr>
        <w:t>Зильдяровский</w:t>
      </w:r>
      <w:r w:rsidR="00C64CFD">
        <w:rPr>
          <w:color w:val="1E1E1E"/>
        </w:rPr>
        <w:t xml:space="preserve"> сельсовет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  <w:r w:rsidRPr="00F061B5">
        <w:rPr>
          <w:color w:val="1E1E1E"/>
        </w:rPr>
        <w:t xml:space="preserve">от </w:t>
      </w:r>
      <w:r w:rsidR="009F1D0B">
        <w:rPr>
          <w:color w:val="1E1E1E"/>
        </w:rPr>
        <w:t>1</w:t>
      </w:r>
      <w:r w:rsidR="004E0C4A">
        <w:rPr>
          <w:color w:val="1E1E1E"/>
        </w:rPr>
        <w:t>5</w:t>
      </w:r>
      <w:r w:rsidRPr="00F061B5">
        <w:rPr>
          <w:color w:val="1E1E1E"/>
        </w:rPr>
        <w:t>.</w:t>
      </w:r>
      <w:r>
        <w:rPr>
          <w:color w:val="1E1E1E"/>
        </w:rPr>
        <w:t>0</w:t>
      </w:r>
      <w:r w:rsidR="004E0C4A">
        <w:rPr>
          <w:color w:val="1E1E1E"/>
        </w:rPr>
        <w:t>4</w:t>
      </w:r>
      <w:r>
        <w:rPr>
          <w:color w:val="1E1E1E"/>
        </w:rPr>
        <w:t>.201</w:t>
      </w:r>
      <w:r w:rsidR="009F1D0B">
        <w:rPr>
          <w:color w:val="1E1E1E"/>
        </w:rPr>
        <w:t>6</w:t>
      </w:r>
      <w:r w:rsidRPr="00F061B5">
        <w:rPr>
          <w:color w:val="1E1E1E"/>
        </w:rPr>
        <w:t xml:space="preserve"> года №</w:t>
      </w:r>
      <w:r w:rsidR="004E0C4A">
        <w:rPr>
          <w:color w:val="1E1E1E"/>
        </w:rPr>
        <w:t>13</w:t>
      </w:r>
      <w:r w:rsidRPr="00F061B5">
        <w:rPr>
          <w:color w:val="1E1E1E"/>
        </w:rPr>
        <w:t xml:space="preserve"> </w:t>
      </w: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F061B5" w:rsidRDefault="00C64CFD" w:rsidP="00C64CFD">
      <w:pPr>
        <w:spacing w:line="204" w:lineRule="atLeast"/>
        <w:ind w:firstLine="120"/>
        <w:jc w:val="right"/>
        <w:rPr>
          <w:color w:val="1E1E1E"/>
        </w:rPr>
      </w:pPr>
    </w:p>
    <w:p w:rsidR="00C64CFD" w:rsidRPr="001C3FFE" w:rsidRDefault="00C64CFD" w:rsidP="00C64C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>МУ</w:t>
      </w:r>
      <w:r w:rsidR="009F1D0B">
        <w:rPr>
          <w:rFonts w:ascii="Times New Roman" w:hAnsi="Times New Roman" w:cs="Times New Roman"/>
          <w:b w:val="0"/>
          <w:sz w:val="24"/>
          <w:szCs w:val="24"/>
        </w:rPr>
        <w:t xml:space="preserve">НИЦИПАЛЬНАЯ </w:t>
      </w:r>
      <w:r w:rsidRPr="001C3FFE">
        <w:rPr>
          <w:rFonts w:ascii="Times New Roman" w:hAnsi="Times New Roman" w:cs="Times New Roman"/>
          <w:b w:val="0"/>
          <w:sz w:val="24"/>
          <w:szCs w:val="24"/>
        </w:rPr>
        <w:t xml:space="preserve"> ПРОГРАММА</w:t>
      </w:r>
    </w:p>
    <w:p w:rsidR="00C64CFD" w:rsidRPr="001C3FFE" w:rsidRDefault="00C64CFD" w:rsidP="00C64CFD">
      <w:pPr>
        <w:jc w:val="both"/>
      </w:pPr>
      <w:r w:rsidRPr="001C3FFE">
        <w:t xml:space="preserve"> «ЭНЕРГОСБЕРЕЖЕНИЕ И ПОВЫШЕНИЕ ЭНЕРГЕТИЧЕСКОЙ ЭФФЕКТИВНОСТИ   НА ТЕРРИТОРИИ   СЕЛЬСКОГО ПОСЕЛЕНИЯ </w:t>
      </w:r>
      <w:r w:rsidR="004E0C4A">
        <w:t>ЗИЛЬДЯРОВСКИЙ</w:t>
      </w:r>
      <w:r w:rsidRPr="001C3FFE">
        <w:t xml:space="preserve"> СЕЛЬСОВЕТ МУНИЦИПАЛЬНОГО РАЙОНА МИЯКИНСКИЙ РАЙОН РЕСПУБЛИКИ БАШКОРТОСТАН НА 201</w:t>
      </w:r>
      <w:r w:rsidR="00881D4E">
        <w:t>6-202</w:t>
      </w:r>
      <w:r w:rsidR="00FF4122">
        <w:t>0</w:t>
      </w:r>
      <w:r w:rsidRPr="001C3FFE">
        <w:t xml:space="preserve"> ГОДЫ»</w:t>
      </w:r>
    </w:p>
    <w:p w:rsidR="00B43221" w:rsidRDefault="00B43221" w:rsidP="00403C89">
      <w:pPr>
        <w:tabs>
          <w:tab w:val="center" w:pos="2521"/>
        </w:tabs>
        <w:rPr>
          <w:sz w:val="28"/>
          <w:szCs w:val="28"/>
        </w:rPr>
      </w:pPr>
    </w:p>
    <w:p w:rsidR="00C64CFD" w:rsidRDefault="00B43221" w:rsidP="00447827">
      <w:pPr>
        <w:jc w:val="both"/>
      </w:pPr>
      <w:r w:rsidRPr="000F6A16">
        <w:rPr>
          <w:b/>
          <w:sz w:val="28"/>
          <w:szCs w:val="28"/>
        </w:rPr>
        <w:t xml:space="preserve">   </w:t>
      </w:r>
    </w:p>
    <w:p w:rsidR="00C64CFD" w:rsidRDefault="00C64CFD" w:rsidP="0066629D"/>
    <w:p w:rsidR="0066629D" w:rsidRDefault="00447827" w:rsidP="00447827">
      <w:pPr>
        <w:jc w:val="both"/>
      </w:pPr>
      <w:r>
        <w:t xml:space="preserve">                                                        </w:t>
      </w:r>
      <w:r w:rsidR="0066629D"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>Наименование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Pr="00543EF5" w:rsidRDefault="00543EF5" w:rsidP="00FF4122">
            <w:pPr>
              <w:jc w:val="both"/>
              <w:rPr>
                <w:sz w:val="24"/>
                <w:szCs w:val="24"/>
              </w:rPr>
            </w:pPr>
            <w:r w:rsidRPr="00543EF5">
              <w:rPr>
                <w:color w:val="1E1E1E"/>
                <w:sz w:val="24"/>
                <w:szCs w:val="24"/>
              </w:rPr>
              <w:t>Муницип</w:t>
            </w:r>
            <w:r>
              <w:rPr>
                <w:color w:val="1E1E1E"/>
                <w:sz w:val="24"/>
                <w:szCs w:val="24"/>
              </w:rPr>
              <w:t xml:space="preserve">альная </w:t>
            </w:r>
            <w:r w:rsidRPr="00543EF5">
              <w:rPr>
                <w:color w:val="1E1E1E"/>
                <w:sz w:val="24"/>
                <w:szCs w:val="24"/>
              </w:rPr>
              <w:t>програ</w:t>
            </w:r>
            <w:r>
              <w:rPr>
                <w:color w:val="1E1E1E"/>
                <w:sz w:val="24"/>
                <w:szCs w:val="24"/>
              </w:rPr>
              <w:t xml:space="preserve">мма </w:t>
            </w:r>
            <w:r w:rsidRPr="00543EF5">
              <w:rPr>
                <w:bCs/>
                <w:color w:val="1E1E1E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сельского поселения </w:t>
            </w:r>
            <w:r w:rsidR="004E0C4A">
              <w:rPr>
                <w:bCs/>
                <w:color w:val="1E1E1E"/>
                <w:sz w:val="24"/>
                <w:szCs w:val="24"/>
              </w:rPr>
              <w:t>Зильдяровский</w:t>
            </w:r>
            <w:r w:rsidRPr="00543EF5">
              <w:rPr>
                <w:bCs/>
                <w:color w:val="1E1E1E"/>
                <w:sz w:val="24"/>
                <w:szCs w:val="24"/>
              </w:rPr>
              <w:t xml:space="preserve"> сельсовет муниципального района Миякинский район Республики </w:t>
            </w:r>
            <w:r w:rsidR="00881D4E">
              <w:rPr>
                <w:sz w:val="24"/>
                <w:szCs w:val="24"/>
              </w:rPr>
              <w:t>на 2016-202</w:t>
            </w:r>
            <w:r w:rsidR="00FF4122">
              <w:rPr>
                <w:sz w:val="24"/>
                <w:szCs w:val="24"/>
              </w:rPr>
              <w:t>0</w:t>
            </w:r>
            <w:r w:rsidRPr="00543EF5">
              <w:rPr>
                <w:sz w:val="24"/>
                <w:szCs w:val="24"/>
              </w:rPr>
              <w:t xml:space="preserve"> годы</w:t>
            </w:r>
            <w:r w:rsidRPr="00543EF5">
              <w:rPr>
                <w:color w:val="1E1E1E"/>
                <w:sz w:val="24"/>
                <w:szCs w:val="24"/>
              </w:rPr>
              <w:t>»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Основание для </w:t>
            </w:r>
          </w:p>
          <w:p w:rsidR="00C64CFD" w:rsidRDefault="00C64CFD" w:rsidP="00447827">
            <w:pPr>
              <w:jc w:val="both"/>
            </w:pPr>
            <w:r>
              <w:t>разработки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C64CFD" w:rsidP="00447827">
            <w:pPr>
              <w:jc w:val="both"/>
            </w:pPr>
            <w:r>
              <w:t xml:space="preserve">Федеральный закон от 23 ноября 2009 г. №261-ФЗ  «Об  энергосбережении  и  повышении энергетической  эффективности  и  о  внесении изменений в отдельные законодательные акты </w:t>
            </w:r>
          </w:p>
          <w:p w:rsidR="00C64CFD" w:rsidRDefault="00C64CFD" w:rsidP="00447827">
            <w:pPr>
              <w:jc w:val="both"/>
            </w:pPr>
            <w:r>
              <w:t>Российской Федерации»;</w:t>
            </w:r>
          </w:p>
          <w:p w:rsidR="00543EF5" w:rsidRDefault="00543EF5" w:rsidP="00447827">
            <w:pPr>
              <w:jc w:val="both"/>
            </w:pPr>
            <w:r>
              <w:rPr>
                <w:sz w:val="24"/>
                <w:szCs w:val="24"/>
              </w:rPr>
              <w:t>Постановление</w:t>
            </w:r>
            <w:r w:rsidRPr="00543EF5">
              <w:rPr>
                <w:sz w:val="24"/>
                <w:szCs w:val="24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</w:t>
            </w:r>
            <w:r>
              <w:rPr>
                <w:sz w:val="24"/>
                <w:szCs w:val="24"/>
              </w:rPr>
              <w:t>м</w:t>
            </w:r>
            <w:r w:rsidRPr="00543EF5">
              <w:rPr>
                <w:sz w:val="24"/>
                <w:szCs w:val="24"/>
              </w:rPr>
              <w:t xml:space="preserve"> в области э</w:t>
            </w:r>
            <w:r>
              <w:rPr>
                <w:sz w:val="24"/>
                <w:szCs w:val="24"/>
              </w:rPr>
              <w:t>нергосбережения и повышения энер</w:t>
            </w:r>
            <w:r w:rsidRPr="00543EF5">
              <w:rPr>
                <w:sz w:val="24"/>
                <w:szCs w:val="24"/>
              </w:rPr>
              <w:t>гетической эффективности»</w:t>
            </w:r>
            <w:r>
              <w:rPr>
                <w:sz w:val="24"/>
                <w:szCs w:val="24"/>
              </w:rPr>
              <w:t>;</w:t>
            </w:r>
            <w:r w:rsidRPr="00543EF5">
              <w:rPr>
                <w:sz w:val="24"/>
                <w:szCs w:val="24"/>
              </w:rPr>
              <w:t xml:space="preserve">  </w:t>
            </w:r>
          </w:p>
          <w:p w:rsidR="00C64CFD" w:rsidRDefault="00C64CFD" w:rsidP="00447827">
            <w:pPr>
              <w:jc w:val="both"/>
            </w:pPr>
            <w:r>
              <w:t xml:space="preserve">иные  нормативные  правовые  акты федерального,  регионального </w:t>
            </w:r>
          </w:p>
          <w:p w:rsidR="00C64CFD" w:rsidRPr="00543EF5" w:rsidRDefault="00C64CFD" w:rsidP="00447827">
            <w:pPr>
              <w:jc w:val="both"/>
            </w:pPr>
            <w:r>
              <w:t xml:space="preserve">законодательства, а также органов местного самоуправления 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Заказчик Программы  </w:t>
            </w:r>
          </w:p>
        </w:tc>
        <w:tc>
          <w:tcPr>
            <w:tcW w:w="6628" w:type="dxa"/>
          </w:tcPr>
          <w:p w:rsidR="00C64CFD" w:rsidRDefault="00881D4E" w:rsidP="00447827">
            <w:pPr>
              <w:jc w:val="both"/>
            </w:pPr>
            <w:r>
              <w:t>Совет</w:t>
            </w:r>
            <w:r w:rsidR="00543EF5">
              <w:t xml:space="preserve"> сельского поселения </w:t>
            </w:r>
            <w:r w:rsidR="004E0C4A">
              <w:t>Зильдяровский</w:t>
            </w:r>
            <w:r w:rsidR="00543EF5"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C64CFD" w:rsidP="00447827">
            <w:pPr>
              <w:jc w:val="both"/>
            </w:pPr>
            <w:r>
              <w:t xml:space="preserve">Основные разработчики </w:t>
            </w:r>
          </w:p>
          <w:p w:rsidR="00C64CFD" w:rsidRDefault="00C64CFD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r w:rsidR="004E0C4A">
              <w:t>Зильдяровский</w:t>
            </w:r>
            <w:r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C64CFD" w:rsidRDefault="00814025" w:rsidP="00447827">
            <w:pPr>
              <w:jc w:val="both"/>
            </w:pPr>
            <w:r>
              <w:t xml:space="preserve">Исполнители Программы  </w:t>
            </w:r>
          </w:p>
        </w:tc>
        <w:tc>
          <w:tcPr>
            <w:tcW w:w="6628" w:type="dxa"/>
          </w:tcPr>
          <w:p w:rsidR="00C64CFD" w:rsidRDefault="00543EF5" w:rsidP="00447827">
            <w:pPr>
              <w:jc w:val="both"/>
            </w:pPr>
            <w:r>
              <w:t xml:space="preserve">Администрация сельского поселения </w:t>
            </w:r>
            <w:r w:rsidR="004E0C4A">
              <w:t>Зильдяровский</w:t>
            </w:r>
            <w:r>
              <w:t xml:space="preserve"> сельсовет муниципального района Миякинский район Республики Башкортостан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Цели и задачи </w:t>
            </w:r>
          </w:p>
          <w:p w:rsidR="00814025" w:rsidRDefault="00814025" w:rsidP="00447827">
            <w:pPr>
              <w:jc w:val="both"/>
            </w:pPr>
            <w:r>
              <w:t>Программы</w:t>
            </w:r>
          </w:p>
          <w:p w:rsidR="00C64CFD" w:rsidRDefault="00C64CFD" w:rsidP="00447827">
            <w:pPr>
              <w:ind w:firstLine="708"/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цель Программы  –  обеспечение рационального использования  энергетических  ресурсов  за счет  реализации  мероприятий  по </w:t>
            </w:r>
          </w:p>
          <w:p w:rsidR="00814025" w:rsidRDefault="00814025" w:rsidP="00447827">
            <w:pPr>
              <w:jc w:val="both"/>
            </w:pPr>
            <w:r>
              <w:t>энергосбережению  и  повышению</w:t>
            </w:r>
            <w:r w:rsidR="00881D4E">
              <w:t xml:space="preserve"> </w:t>
            </w:r>
            <w:r>
              <w:t>энергетической эффективности.</w:t>
            </w:r>
          </w:p>
          <w:p w:rsidR="00814025" w:rsidRDefault="00814025" w:rsidP="00447827">
            <w:pPr>
              <w:jc w:val="both"/>
            </w:pPr>
            <w:r>
              <w:t>–  основные задачи Программы:</w:t>
            </w:r>
          </w:p>
          <w:p w:rsidR="00881D4E" w:rsidRDefault="00814025" w:rsidP="00447827">
            <w:pPr>
              <w:jc w:val="both"/>
            </w:pPr>
            <w:r>
              <w:t>реализация  организационных  мероприятий  по</w:t>
            </w:r>
            <w:r w:rsidR="00881D4E">
              <w:t xml:space="preserve"> </w:t>
            </w:r>
            <w:r>
              <w:t>энергосбережению  и  повышению энергетической эффективности;</w:t>
            </w:r>
            <w:r w:rsidR="00881D4E">
              <w:t xml:space="preserve"> </w:t>
            </w:r>
          </w:p>
          <w:p w:rsidR="00814025" w:rsidRDefault="00814025" w:rsidP="00447827">
            <w:pPr>
              <w:jc w:val="both"/>
            </w:pPr>
            <w:r>
              <w:t>оснащение  приборами  учета  используемых энергетических ресурсов;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теплоснабжения;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электроснабжения;</w:t>
            </w:r>
          </w:p>
          <w:p w:rsidR="00814025" w:rsidRDefault="00814025" w:rsidP="00447827">
            <w:pPr>
              <w:jc w:val="both"/>
            </w:pPr>
            <w:r>
              <w:t>повышение  эффективности  системы водоснабжения и водоотведения;</w:t>
            </w:r>
          </w:p>
          <w:p w:rsidR="00814025" w:rsidRDefault="00814025" w:rsidP="00447827">
            <w:pPr>
              <w:jc w:val="both"/>
            </w:pPr>
            <w:r>
              <w:t xml:space="preserve">повышение  эффективности  использования моторного топлива </w:t>
            </w:r>
          </w:p>
          <w:p w:rsidR="00C64CFD" w:rsidRDefault="00C64CFD" w:rsidP="00447827">
            <w:pPr>
              <w:jc w:val="both"/>
            </w:pP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Сроки и этапы </w:t>
            </w:r>
          </w:p>
          <w:p w:rsidR="00814025" w:rsidRDefault="00814025" w:rsidP="00447827">
            <w:pPr>
              <w:jc w:val="both"/>
            </w:pPr>
            <w:r>
              <w:t>реализации</w:t>
            </w:r>
          </w:p>
          <w:p w:rsidR="00814025" w:rsidRDefault="00814025" w:rsidP="00447827">
            <w:pPr>
              <w:jc w:val="both"/>
            </w:pPr>
            <w:r>
              <w:t xml:space="preserve">Программы 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</w:t>
            </w:r>
            <w:r w:rsidR="00881D4E">
              <w:t>сроки реализации Программы: 2016 – 202</w:t>
            </w:r>
            <w:r w:rsidR="00FF4122">
              <w:t>0</w:t>
            </w:r>
            <w:r>
              <w:t xml:space="preserve"> гг.;</w:t>
            </w:r>
          </w:p>
          <w:p w:rsidR="00814025" w:rsidRDefault="00814025" w:rsidP="00447827">
            <w:pPr>
              <w:jc w:val="both"/>
            </w:pPr>
            <w:r>
              <w:t>–  этапы реализации:</w:t>
            </w:r>
          </w:p>
          <w:p w:rsidR="00814025" w:rsidRDefault="00814025" w:rsidP="00447827">
            <w:pPr>
              <w:jc w:val="both"/>
            </w:pPr>
            <w:r>
              <w:t>I этап – 20</w:t>
            </w:r>
            <w:r w:rsidR="00881D4E">
              <w:t>16</w:t>
            </w:r>
            <w:r>
              <w:t xml:space="preserve"> – 20</w:t>
            </w:r>
            <w:r w:rsidR="00881D4E">
              <w:t>1</w:t>
            </w:r>
            <w:r w:rsidR="00FF4122">
              <w:t>8</w:t>
            </w:r>
            <w:r>
              <w:t xml:space="preserve"> гг.;</w:t>
            </w:r>
          </w:p>
          <w:p w:rsidR="00C64CFD" w:rsidRDefault="00FF4122" w:rsidP="00FF4122">
            <w:pPr>
              <w:jc w:val="both"/>
            </w:pPr>
            <w:r>
              <w:t>II этап – 201</w:t>
            </w:r>
            <w:r w:rsidR="00881D4E">
              <w:t>9</w:t>
            </w:r>
            <w:r w:rsidR="00814025">
              <w:t xml:space="preserve"> – 20</w:t>
            </w:r>
            <w:r w:rsidR="00881D4E">
              <w:t>2</w:t>
            </w:r>
            <w:r>
              <w:t>0</w:t>
            </w:r>
            <w:r w:rsidR="00814025">
              <w:t xml:space="preserve"> гг.;</w:t>
            </w:r>
            <w:r w:rsidR="00881D4E">
              <w:t xml:space="preserve"> 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Основные ожидаемые </w:t>
            </w:r>
          </w:p>
          <w:p w:rsidR="00814025" w:rsidRDefault="00814025" w:rsidP="00447827">
            <w:pPr>
              <w:jc w:val="both"/>
            </w:pPr>
            <w:r>
              <w:t xml:space="preserve">конечные результаты </w:t>
            </w:r>
          </w:p>
          <w:p w:rsidR="00814025" w:rsidRDefault="00814025" w:rsidP="00447827">
            <w:pPr>
              <w:jc w:val="both"/>
            </w:pPr>
            <w:r>
              <w:t>реализации Программы</w:t>
            </w:r>
          </w:p>
          <w:p w:rsidR="00C64CFD" w:rsidRDefault="00C64CFD" w:rsidP="00447827">
            <w:pPr>
              <w:jc w:val="both"/>
            </w:pP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за период реализации Программы планируется: </w:t>
            </w:r>
          </w:p>
          <w:p w:rsidR="00814025" w:rsidRDefault="00814025" w:rsidP="00447827">
            <w:pPr>
              <w:jc w:val="both"/>
            </w:pPr>
            <w:r>
              <w:t>снижение расходов на коммунальные услуги и энергет</w:t>
            </w:r>
            <w:r w:rsidR="00881D4E">
              <w:t>ические  ресурсы  не  менее  15</w:t>
            </w:r>
            <w:r>
              <w:t xml:space="preserve"> %  по отношению к  20</w:t>
            </w:r>
            <w:r w:rsidR="00881D4E">
              <w:t>15</w:t>
            </w:r>
            <w:r>
              <w:t xml:space="preserve"> г. с  ежегодным  снижением на 3 %;</w:t>
            </w:r>
          </w:p>
          <w:p w:rsidR="00C64CFD" w:rsidRDefault="00814025" w:rsidP="007149E3">
            <w:pPr>
              <w:jc w:val="both"/>
            </w:pPr>
            <w:r>
              <w:t>снижение  удельных  показателей  потребления энергетических р</w:t>
            </w:r>
            <w:r w:rsidR="00881D4E">
              <w:t>есурсов не менее 3</w:t>
            </w:r>
            <w:r>
              <w:t>% по отношению к 20</w:t>
            </w:r>
            <w:r w:rsidR="00881D4E">
              <w:t>15</w:t>
            </w:r>
            <w:r>
              <w:t xml:space="preserve"> г.;</w:t>
            </w:r>
          </w:p>
        </w:tc>
      </w:tr>
      <w:tr w:rsidR="00C64CFD" w:rsidTr="00C64CFD">
        <w:tc>
          <w:tcPr>
            <w:tcW w:w="2943" w:type="dxa"/>
          </w:tcPr>
          <w:p w:rsidR="00814025" w:rsidRDefault="00814025" w:rsidP="00447827">
            <w:pPr>
              <w:jc w:val="both"/>
            </w:pPr>
            <w:r>
              <w:t xml:space="preserve">Объемы и источники </w:t>
            </w:r>
          </w:p>
          <w:p w:rsidR="00C64CFD" w:rsidRDefault="00814025" w:rsidP="00447827">
            <w:pPr>
              <w:jc w:val="both"/>
            </w:pPr>
            <w:r>
              <w:t>финансирования</w:t>
            </w:r>
          </w:p>
        </w:tc>
        <w:tc>
          <w:tcPr>
            <w:tcW w:w="6628" w:type="dxa"/>
          </w:tcPr>
          <w:p w:rsidR="00814025" w:rsidRDefault="00814025" w:rsidP="00447827">
            <w:pPr>
              <w:jc w:val="both"/>
            </w:pPr>
            <w:r>
              <w:t xml:space="preserve">–  общий  объем   финансирования  Программы составляет  </w:t>
            </w:r>
            <w:r w:rsidR="00C82E8D">
              <w:t>2229,0</w:t>
            </w:r>
            <w:r>
              <w:t xml:space="preserve">  тыс.   рублей,   в  том числе: </w:t>
            </w:r>
          </w:p>
          <w:p w:rsidR="00814025" w:rsidRDefault="007149E3" w:rsidP="00447827">
            <w:pPr>
              <w:jc w:val="both"/>
            </w:pPr>
            <w:r>
              <w:t xml:space="preserve">1 этап: </w:t>
            </w:r>
            <w:r w:rsidR="00814025">
              <w:t xml:space="preserve">за  счет  бюджета  субъекта  РФ  (областного, краевого,  республиканского  и  т.д.)  –  </w:t>
            </w:r>
            <w:r w:rsidR="00C82E8D">
              <w:t>820,0</w:t>
            </w:r>
            <w:r w:rsidR="00814025">
              <w:t xml:space="preserve">тыс. рублей; </w:t>
            </w:r>
          </w:p>
          <w:p w:rsidR="00814025" w:rsidRDefault="00814025" w:rsidP="00447827">
            <w:pPr>
              <w:jc w:val="both"/>
            </w:pPr>
            <w:r>
              <w:t>средст</w:t>
            </w:r>
            <w:r w:rsidR="007149E3">
              <w:t xml:space="preserve">ва  местного  бюджета  –  </w:t>
            </w:r>
            <w:r w:rsidR="00C82E8D">
              <w:t>183,5</w:t>
            </w:r>
            <w:r>
              <w:t xml:space="preserve">тыс. рублей; </w:t>
            </w:r>
          </w:p>
          <w:p w:rsidR="007149E3" w:rsidRDefault="007149E3" w:rsidP="007149E3">
            <w:pPr>
              <w:jc w:val="both"/>
            </w:pPr>
            <w:r>
              <w:t xml:space="preserve">2 этап: за  счет  бюджета  субъекта  РФ  (областного, краевого,  </w:t>
            </w:r>
            <w:r w:rsidR="00291A21">
              <w:t>республиканского  и  т.д.)  –  8</w:t>
            </w:r>
            <w:r w:rsidR="00C82E8D">
              <w:t>2</w:t>
            </w:r>
            <w:r>
              <w:t xml:space="preserve">0тыс. рублей; </w:t>
            </w:r>
          </w:p>
          <w:p w:rsidR="00C64CFD" w:rsidRDefault="007149E3" w:rsidP="00C82E8D">
            <w:pPr>
              <w:jc w:val="both"/>
            </w:pPr>
            <w:r>
              <w:t xml:space="preserve">средства  местного  бюджета  –  </w:t>
            </w:r>
            <w:r w:rsidR="00C82E8D">
              <w:t>195,5</w:t>
            </w:r>
            <w:r>
              <w:t xml:space="preserve">  тыс. рублей;</w:t>
            </w:r>
          </w:p>
          <w:p w:rsidR="00C82E8D" w:rsidRDefault="00C82E8D" w:rsidP="00C82E8D">
            <w:pPr>
              <w:jc w:val="both"/>
            </w:pPr>
            <w:r>
              <w:t>иные средства – 200,0 тыс. рублей.</w:t>
            </w:r>
          </w:p>
        </w:tc>
      </w:tr>
    </w:tbl>
    <w:p w:rsidR="00C64CFD" w:rsidRDefault="00C64CFD" w:rsidP="00447827">
      <w:pPr>
        <w:jc w:val="both"/>
      </w:pPr>
    </w:p>
    <w:p w:rsidR="0066629D" w:rsidRDefault="0066629D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6D75AD" w:rsidP="006D75AD">
      <w:pPr>
        <w:tabs>
          <w:tab w:val="left" w:pos="2085"/>
        </w:tabs>
        <w:jc w:val="both"/>
      </w:pPr>
      <w:r>
        <w:tab/>
      </w: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6D75AD" w:rsidRDefault="006D75AD" w:rsidP="006D75AD">
      <w:pPr>
        <w:tabs>
          <w:tab w:val="left" w:pos="2085"/>
        </w:tabs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814025" w:rsidRDefault="00814025" w:rsidP="00447827">
      <w:pPr>
        <w:jc w:val="both"/>
      </w:pPr>
    </w:p>
    <w:p w:rsidR="00192EDF" w:rsidRDefault="00192EDF" w:rsidP="00447827">
      <w:pPr>
        <w:jc w:val="both"/>
      </w:pPr>
    </w:p>
    <w:p w:rsidR="006D75AD" w:rsidRPr="006D75AD" w:rsidRDefault="006D75AD" w:rsidP="006D75AD">
      <w:pPr>
        <w:pStyle w:val="a5"/>
        <w:jc w:val="center"/>
        <w:rPr>
          <w:b/>
          <w:bCs/>
        </w:rPr>
      </w:pPr>
      <w:r w:rsidRPr="006D75AD">
        <w:rPr>
          <w:b/>
          <w:bCs/>
        </w:rPr>
        <w:t>Введение</w:t>
      </w:r>
    </w:p>
    <w:p w:rsidR="006D75AD" w:rsidRPr="006D75AD" w:rsidRDefault="006D75AD" w:rsidP="006D75AD">
      <w:pPr>
        <w:pStyle w:val="a5"/>
        <w:rPr>
          <w:b/>
          <w:bCs/>
        </w:rPr>
      </w:pPr>
    </w:p>
    <w:p w:rsidR="006D75AD" w:rsidRPr="006D75AD" w:rsidRDefault="006D75AD" w:rsidP="006D75AD">
      <w:pPr>
        <w:pStyle w:val="Default"/>
        <w:ind w:firstLine="709"/>
        <w:jc w:val="both"/>
      </w:pPr>
      <w:r w:rsidRPr="006D75AD">
        <w:t xml:space="preserve">Программа 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6D75AD">
          <w:t>2009 г</w:t>
        </w:r>
      </w:smartTag>
      <w:r w:rsidRPr="006D75AD">
        <w:t>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</w:t>
      </w:r>
      <w:r>
        <w:t xml:space="preserve"> </w:t>
      </w:r>
      <w:r w:rsidRPr="006D75AD">
        <w:t>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t>,</w:t>
      </w:r>
      <w:r w:rsidRPr="006D75AD">
        <w:t xml:space="preserve"> Порядком разработки и реализации программ в области энергосбережения и повышения энергетической эффективности организаций. Программа разработана по результатам энергетического обследования, проведенного в </w:t>
      </w:r>
      <w:smartTag w:uri="urn:schemas-microsoft-com:office:smarttags" w:element="metricconverter">
        <w:smartTagPr>
          <w:attr w:name="ProductID" w:val="2013 г"/>
        </w:smartTagPr>
        <w:r w:rsidRPr="006D75AD">
          <w:t>2013 г</w:t>
        </w:r>
      </w:smartTag>
      <w:r w:rsidRPr="006D75AD">
        <w:t>. ЗАО «ВНИИЭФ-Энергия», являющегося членом Саморегулирующая  организация «Гильдия Энергоаудиторов».</w:t>
      </w:r>
    </w:p>
    <w:p w:rsidR="006D75AD" w:rsidRPr="006D75AD" w:rsidRDefault="006D75AD" w:rsidP="006D75AD">
      <w:pPr>
        <w:pStyle w:val="Default"/>
        <w:ind w:firstLine="709"/>
        <w:jc w:val="both"/>
        <w:rPr>
          <w:bCs/>
        </w:rPr>
      </w:pPr>
      <w:r w:rsidRPr="006D75AD"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</w:t>
      </w:r>
      <w:r w:rsidRPr="006D75AD">
        <w:rPr>
          <w:bCs/>
        </w:rPr>
        <w:t xml:space="preserve"> сельском поселении </w:t>
      </w:r>
      <w:r w:rsidR="004E0C4A">
        <w:rPr>
          <w:bCs/>
        </w:rPr>
        <w:t>Зильдяровский</w:t>
      </w:r>
      <w:r w:rsidRPr="006D75AD">
        <w:rPr>
          <w:bCs/>
        </w:rPr>
        <w:t xml:space="preserve"> сельсовет муниципального района Миякинский район Республики Башкортостан.</w:t>
      </w:r>
    </w:p>
    <w:p w:rsidR="00814025" w:rsidRDefault="00814025" w:rsidP="006A7F65">
      <w:pPr>
        <w:jc w:val="both"/>
      </w:pPr>
    </w:p>
    <w:p w:rsidR="0066629D" w:rsidRPr="00814025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 xml:space="preserve">1.  Комплексный анализ текущего состояния энергосбережения и </w:t>
      </w:r>
    </w:p>
    <w:p w:rsidR="0066629D" w:rsidRDefault="0066629D" w:rsidP="00447827">
      <w:pPr>
        <w:jc w:val="both"/>
        <w:rPr>
          <w:b/>
          <w:sz w:val="28"/>
          <w:szCs w:val="28"/>
        </w:rPr>
      </w:pPr>
      <w:r w:rsidRPr="00814025">
        <w:rPr>
          <w:b/>
          <w:sz w:val="28"/>
          <w:szCs w:val="28"/>
        </w:rPr>
        <w:t>повышения энергетической эффективности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 xml:space="preserve">В настоящее время затраты на энергетические ресурсы составляют существенную часть расходов сельского поселения.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сельского поселения </w:t>
      </w:r>
      <w:r w:rsidR="004E0C4A">
        <w:t>Зильдяровский</w:t>
      </w:r>
      <w:r w:rsidRPr="006A7F65">
        <w:t xml:space="preserve"> сельсовет. </w:t>
      </w:r>
    </w:p>
    <w:p w:rsidR="006A7F65" w:rsidRPr="006A7F65" w:rsidRDefault="006A7F65" w:rsidP="006A7F65">
      <w:pPr>
        <w:pStyle w:val="a5"/>
        <w:ind w:firstLine="851"/>
        <w:jc w:val="both"/>
      </w:pPr>
      <w:r w:rsidRPr="006A7F65">
        <w:t>Суммарное потребление электрической энергии, газа и холодной вод</w:t>
      </w:r>
      <w:r w:rsidR="00DE29B8">
        <w:t xml:space="preserve">ы составило в 2015г. </w:t>
      </w:r>
      <w:r w:rsidR="00F05342">
        <w:t>210,8</w:t>
      </w:r>
      <w:r w:rsidRPr="006A7F65">
        <w:t xml:space="preserve">  тыс.руб.(таблица № 4).  </w:t>
      </w:r>
    </w:p>
    <w:p w:rsidR="007E0090" w:rsidRDefault="006A7F65" w:rsidP="00AC4A99">
      <w:pPr>
        <w:pStyle w:val="a5"/>
        <w:ind w:firstLine="851"/>
        <w:jc w:val="both"/>
      </w:pPr>
      <w:r w:rsidRPr="006A7F65">
        <w:t xml:space="preserve">Структура энергопотребления организации представлена ниже: </w:t>
      </w:r>
    </w:p>
    <w:p w:rsidR="007E0090" w:rsidRDefault="007E0090" w:rsidP="00447827">
      <w:pPr>
        <w:jc w:val="both"/>
      </w:pPr>
      <w: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694"/>
        <w:gridCol w:w="1701"/>
        <w:gridCol w:w="1276"/>
        <w:gridCol w:w="1275"/>
        <w:gridCol w:w="1028"/>
        <w:gridCol w:w="1064"/>
      </w:tblGrid>
      <w:tr w:rsidR="007E0090" w:rsidTr="00C203C1">
        <w:tc>
          <w:tcPr>
            <w:tcW w:w="533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№ </w:t>
            </w:r>
          </w:p>
          <w:p w:rsidR="007E0090" w:rsidRDefault="007E0090" w:rsidP="00447827">
            <w:pPr>
              <w:jc w:val="both"/>
            </w:pPr>
            <w:r>
              <w:t>п/</w:t>
            </w:r>
          </w:p>
          <w:p w:rsidR="007E0090" w:rsidRDefault="007E0090" w:rsidP="00447827">
            <w:pPr>
              <w:jc w:val="both"/>
            </w:pPr>
            <w:r>
              <w:t>п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2694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Наименование </w:t>
            </w:r>
          </w:p>
          <w:p w:rsidR="007E0090" w:rsidRDefault="007E0090" w:rsidP="00447827">
            <w:pPr>
              <w:jc w:val="both"/>
            </w:pPr>
            <w:r>
              <w:t>энергетического ресурса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701" w:type="dxa"/>
            <w:vMerge w:val="restart"/>
          </w:tcPr>
          <w:p w:rsidR="007E0090" w:rsidRDefault="007E0090" w:rsidP="00447827">
            <w:pPr>
              <w:jc w:val="both"/>
            </w:pPr>
            <w:r>
              <w:t xml:space="preserve">Единица </w:t>
            </w:r>
          </w:p>
          <w:p w:rsidR="007E0090" w:rsidRDefault="007E0090" w:rsidP="00447827">
            <w:pPr>
              <w:jc w:val="both"/>
            </w:pPr>
            <w:r>
              <w:t xml:space="preserve">измерения 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2551" w:type="dxa"/>
            <w:gridSpan w:val="2"/>
          </w:tcPr>
          <w:p w:rsidR="007E0090" w:rsidRDefault="007E0090" w:rsidP="00447827">
            <w:pPr>
              <w:jc w:val="both"/>
            </w:pPr>
            <w:r>
              <w:t>Предшествующие годы</w:t>
            </w:r>
          </w:p>
          <w:p w:rsidR="007E0090" w:rsidRDefault="007E0090" w:rsidP="00447827">
            <w:pPr>
              <w:jc w:val="both"/>
            </w:pPr>
          </w:p>
        </w:tc>
        <w:tc>
          <w:tcPr>
            <w:tcW w:w="1028" w:type="dxa"/>
            <w:vMerge w:val="restart"/>
          </w:tcPr>
          <w:p w:rsidR="007E0090" w:rsidRDefault="007E0090" w:rsidP="001C2BDD">
            <w:pPr>
              <w:jc w:val="both"/>
            </w:pPr>
            <w:r>
              <w:t>201</w:t>
            </w:r>
            <w:r w:rsidR="001C2BDD">
              <w:t>5</w:t>
            </w:r>
          </w:p>
        </w:tc>
        <w:tc>
          <w:tcPr>
            <w:tcW w:w="1064" w:type="dxa"/>
            <w:vMerge w:val="restart"/>
          </w:tcPr>
          <w:p w:rsidR="007E0090" w:rsidRDefault="007E0090" w:rsidP="00447827">
            <w:pPr>
              <w:jc w:val="both"/>
            </w:pPr>
            <w:r>
              <w:t>Примеча</w:t>
            </w:r>
          </w:p>
          <w:p w:rsidR="007E0090" w:rsidRDefault="007E0090" w:rsidP="00447827">
            <w:pPr>
              <w:jc w:val="both"/>
            </w:pPr>
            <w:r>
              <w:t>ние</w:t>
            </w:r>
          </w:p>
        </w:tc>
      </w:tr>
      <w:tr w:rsidR="00C203C1" w:rsidTr="00C203C1">
        <w:tc>
          <w:tcPr>
            <w:tcW w:w="533" w:type="dxa"/>
            <w:vMerge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  <w:vMerge/>
          </w:tcPr>
          <w:p w:rsidR="00C203C1" w:rsidRDefault="00C203C1" w:rsidP="00447827">
            <w:pPr>
              <w:jc w:val="both"/>
            </w:pPr>
          </w:p>
        </w:tc>
        <w:tc>
          <w:tcPr>
            <w:tcW w:w="1701" w:type="dxa"/>
            <w:vMerge/>
          </w:tcPr>
          <w:p w:rsidR="00C203C1" w:rsidRDefault="00C203C1" w:rsidP="00447827">
            <w:pPr>
              <w:jc w:val="both"/>
            </w:pPr>
          </w:p>
        </w:tc>
        <w:tc>
          <w:tcPr>
            <w:tcW w:w="1276" w:type="dxa"/>
          </w:tcPr>
          <w:p w:rsidR="00C203C1" w:rsidRDefault="00C203C1" w:rsidP="001C2BDD">
            <w:pPr>
              <w:jc w:val="both"/>
            </w:pPr>
            <w:r>
              <w:t>2013</w:t>
            </w:r>
          </w:p>
        </w:tc>
        <w:tc>
          <w:tcPr>
            <w:tcW w:w="1275" w:type="dxa"/>
          </w:tcPr>
          <w:p w:rsidR="00C203C1" w:rsidRDefault="00C203C1" w:rsidP="001C2BDD">
            <w:pPr>
              <w:jc w:val="both"/>
            </w:pPr>
            <w:r>
              <w:t>2014</w:t>
            </w:r>
          </w:p>
        </w:tc>
        <w:tc>
          <w:tcPr>
            <w:tcW w:w="1028" w:type="dxa"/>
            <w:vMerge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  <w:vMerge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Электрическая энергия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тыс. кВт·ч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  <w:r>
              <w:t>22,6</w:t>
            </w:r>
          </w:p>
        </w:tc>
        <w:tc>
          <w:tcPr>
            <w:tcW w:w="1275" w:type="dxa"/>
          </w:tcPr>
          <w:p w:rsidR="00C203C1" w:rsidRDefault="00C203C1" w:rsidP="00C203C1">
            <w:pPr>
              <w:jc w:val="both"/>
            </w:pPr>
            <w:r>
              <w:t>17,6</w:t>
            </w:r>
          </w:p>
        </w:tc>
        <w:tc>
          <w:tcPr>
            <w:tcW w:w="1028" w:type="dxa"/>
          </w:tcPr>
          <w:p w:rsidR="00C203C1" w:rsidRDefault="00C203C1" w:rsidP="00C203C1">
            <w:pPr>
              <w:jc w:val="both"/>
            </w:pPr>
            <w:r>
              <w:t>21,1</w:t>
            </w: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2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Тепловая энергия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>Гкал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Твердое топливо, </w:t>
            </w:r>
          </w:p>
          <w:p w:rsidR="00C203C1" w:rsidRDefault="00C203C1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т, куб. м               </w:t>
            </w:r>
          </w:p>
          <w:p w:rsidR="00C203C1" w:rsidRDefault="00C203C1" w:rsidP="00447827">
            <w:pPr>
              <w:jc w:val="both"/>
            </w:pP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указать вид           </w:t>
            </w:r>
          </w:p>
          <w:p w:rsidR="00C203C1" w:rsidRDefault="00C203C1" w:rsidP="00447827">
            <w:pPr>
              <w:jc w:val="both"/>
            </w:pP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т, куб. м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Жидкое топливо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т, куб. м       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Моторное топливо, </w:t>
            </w:r>
          </w:p>
          <w:p w:rsidR="00C203C1" w:rsidRDefault="00C203C1" w:rsidP="00447827">
            <w:pPr>
              <w:jc w:val="both"/>
            </w:pPr>
            <w:r>
              <w:t xml:space="preserve">в том числе: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л, т               </w:t>
            </w:r>
          </w:p>
          <w:p w:rsidR="00C203C1" w:rsidRDefault="00C203C1" w:rsidP="00447827">
            <w:pPr>
              <w:jc w:val="both"/>
            </w:pP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 xml:space="preserve">бензин  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л, т               </w:t>
            </w:r>
          </w:p>
        </w:tc>
        <w:tc>
          <w:tcPr>
            <w:tcW w:w="1276" w:type="dxa"/>
          </w:tcPr>
          <w:p w:rsidR="00C203C1" w:rsidRDefault="00C203C1" w:rsidP="00C203C1">
            <w:pPr>
              <w:jc w:val="both"/>
            </w:pPr>
            <w:r>
              <w:t>2855</w:t>
            </w:r>
          </w:p>
        </w:tc>
        <w:tc>
          <w:tcPr>
            <w:tcW w:w="1275" w:type="dxa"/>
          </w:tcPr>
          <w:p w:rsidR="00C203C1" w:rsidRDefault="00C203C1" w:rsidP="00C203C1">
            <w:pPr>
              <w:jc w:val="both"/>
            </w:pPr>
            <w:r>
              <w:t>2961</w:t>
            </w:r>
          </w:p>
        </w:tc>
        <w:tc>
          <w:tcPr>
            <w:tcW w:w="1028" w:type="dxa"/>
          </w:tcPr>
          <w:p w:rsidR="00C203C1" w:rsidRDefault="00C203C1" w:rsidP="00C203C1">
            <w:pPr>
              <w:jc w:val="both"/>
            </w:pPr>
            <w:r>
              <w:t>3125</w:t>
            </w: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Керосин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л, т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Дизельное топливо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л, т               </w:t>
            </w:r>
          </w:p>
          <w:p w:rsidR="00C203C1" w:rsidRDefault="00C203C1" w:rsidP="00447827">
            <w:pPr>
              <w:jc w:val="both"/>
            </w:pP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Газ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6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Природный газ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  <w:r>
              <w:t>13,86</w:t>
            </w: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  <w:r>
              <w:t>14,0</w:t>
            </w: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  <w:r>
              <w:t>3,7</w:t>
            </w: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7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Холодная вода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тыс. куб. м                </w:t>
            </w: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  <w:tr w:rsidR="00C203C1" w:rsidTr="00C203C1">
        <w:tc>
          <w:tcPr>
            <w:tcW w:w="533" w:type="dxa"/>
          </w:tcPr>
          <w:p w:rsidR="00C203C1" w:rsidRDefault="00C203C1" w:rsidP="00447827">
            <w:pPr>
              <w:jc w:val="both"/>
            </w:pPr>
            <w:r>
              <w:t>8</w:t>
            </w:r>
          </w:p>
        </w:tc>
        <w:tc>
          <w:tcPr>
            <w:tcW w:w="2694" w:type="dxa"/>
          </w:tcPr>
          <w:p w:rsidR="00C203C1" w:rsidRDefault="00C203C1" w:rsidP="00447827">
            <w:pPr>
              <w:jc w:val="both"/>
            </w:pPr>
            <w:r>
              <w:t>Горячая вода</w:t>
            </w:r>
          </w:p>
        </w:tc>
        <w:tc>
          <w:tcPr>
            <w:tcW w:w="1701" w:type="dxa"/>
          </w:tcPr>
          <w:p w:rsidR="00C203C1" w:rsidRDefault="00C203C1" w:rsidP="00447827">
            <w:pPr>
              <w:jc w:val="both"/>
            </w:pPr>
            <w:r>
              <w:t xml:space="preserve">тыс.куб. м/Гкал         </w:t>
            </w:r>
          </w:p>
          <w:p w:rsidR="00C203C1" w:rsidRDefault="00C203C1" w:rsidP="00447827">
            <w:pPr>
              <w:jc w:val="both"/>
            </w:pPr>
          </w:p>
        </w:tc>
        <w:tc>
          <w:tcPr>
            <w:tcW w:w="1276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275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28" w:type="dxa"/>
          </w:tcPr>
          <w:p w:rsidR="00C203C1" w:rsidRDefault="00C203C1" w:rsidP="00447827">
            <w:pPr>
              <w:jc w:val="both"/>
            </w:pPr>
          </w:p>
        </w:tc>
        <w:tc>
          <w:tcPr>
            <w:tcW w:w="1064" w:type="dxa"/>
          </w:tcPr>
          <w:p w:rsidR="00C203C1" w:rsidRDefault="00C203C1" w:rsidP="00447827">
            <w:pPr>
              <w:jc w:val="both"/>
            </w:pPr>
          </w:p>
        </w:tc>
      </w:tr>
    </w:tbl>
    <w:p w:rsidR="00AC4A99" w:rsidRPr="00AC4A99" w:rsidRDefault="00AC4A99" w:rsidP="00AC4A99">
      <w:pPr>
        <w:pStyle w:val="a5"/>
        <w:ind w:firstLine="851"/>
        <w:jc w:val="both"/>
      </w:pPr>
      <w:r w:rsidRPr="00AC4A99">
        <w:t>Наблюдается повышенное  потребление энергетических ресурсов</w:t>
      </w:r>
      <w:r>
        <w:t>,</w:t>
      </w:r>
      <w:r w:rsidRPr="00AC4A99">
        <w:t xml:space="preserve">  которые обусловлены с установлением дополнительной оргтехники.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 xml:space="preserve">Основными поставщиками энергетических ресурсов и коммунальных услуг бюджетного учреждения являются: 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электрической энергии – ООО  СКБ «Энергосбытовая компания Башкортостана»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воды –ООО «Айсушишма»</w:t>
      </w:r>
    </w:p>
    <w:p w:rsidR="00AC4A99" w:rsidRPr="00AC4A99" w:rsidRDefault="00AC4A99" w:rsidP="00AC4A99">
      <w:pPr>
        <w:pStyle w:val="a5"/>
        <w:ind w:firstLine="851"/>
        <w:jc w:val="both"/>
      </w:pPr>
      <w:r w:rsidRPr="00AC4A99">
        <w:t>газа- ООО «Газпроммежрегионгаз Уфа»</w:t>
      </w:r>
    </w:p>
    <w:p w:rsidR="00AC4A99" w:rsidRPr="00AC4A99" w:rsidRDefault="00AC4A99" w:rsidP="00AC4A99">
      <w:pPr>
        <w:pStyle w:val="a5"/>
        <w:ind w:firstLine="851"/>
        <w:jc w:val="both"/>
      </w:pPr>
    </w:p>
    <w:p w:rsidR="00AC4A99" w:rsidRPr="00AC4A99" w:rsidRDefault="00AC4A99" w:rsidP="00AC4A99">
      <w:pPr>
        <w:pStyle w:val="a5"/>
        <w:ind w:firstLine="709"/>
        <w:jc w:val="both"/>
      </w:pPr>
      <w:r>
        <w:t>Администрация</w:t>
      </w:r>
      <w:r w:rsidRPr="00AC4A99">
        <w:t xml:space="preserve"> сельского поселения </w:t>
      </w:r>
      <w:r w:rsidR="004E0C4A">
        <w:t>Зильдяровский</w:t>
      </w:r>
      <w:r w:rsidRPr="00AC4A99">
        <w:t xml:space="preserve"> сельсовет</w:t>
      </w:r>
      <w:r>
        <w:t xml:space="preserve"> арендует помещения в </w:t>
      </w:r>
      <w:r w:rsidR="00F05342">
        <w:t>эдании СПК «Октябрь»</w:t>
      </w:r>
      <w:r w:rsidR="008A7148">
        <w:t xml:space="preserve"> общей площадью </w:t>
      </w:r>
      <w:r w:rsidR="00F05342">
        <w:t>100 кв.м.</w:t>
      </w:r>
    </w:p>
    <w:p w:rsidR="00981CBD" w:rsidRDefault="00981CBD" w:rsidP="00447827">
      <w:pPr>
        <w:jc w:val="both"/>
      </w:pPr>
    </w:p>
    <w:p w:rsidR="0066629D" w:rsidRDefault="0066629D" w:rsidP="00447827">
      <w:pPr>
        <w:jc w:val="both"/>
      </w:pPr>
      <w:r>
        <w:t>Таблица 2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1984"/>
      </w:tblGrid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Параметр </w:t>
            </w:r>
          </w:p>
        </w:tc>
        <w:tc>
          <w:tcPr>
            <w:tcW w:w="1984" w:type="dxa"/>
          </w:tcPr>
          <w:p w:rsidR="00F05342" w:rsidRDefault="00F05342" w:rsidP="00F05342">
            <w:pPr>
              <w:jc w:val="both"/>
            </w:pPr>
            <w:r>
              <w:t xml:space="preserve">Здание 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Площадь наружных ограждающих конструкции, кв.м         </w:t>
            </w:r>
          </w:p>
        </w:tc>
        <w:tc>
          <w:tcPr>
            <w:tcW w:w="1984" w:type="dxa"/>
          </w:tcPr>
          <w:p w:rsidR="00F05342" w:rsidRDefault="00EF063D" w:rsidP="00937CAE">
            <w:pPr>
              <w:jc w:val="both"/>
            </w:pPr>
            <w:r>
              <w:t>75,5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в том числе, кв.м: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Стен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Окон и балконных дверей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Витражей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Входных дверей и ворот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Покрытий (восмещенных)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Чердачных перекрытий (холодного чердака)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Перекрытий теплых чердаков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Перекрытий над техподпольями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перекрытий над неотапливаемыми подвалами </w:t>
            </w:r>
          </w:p>
          <w:p w:rsidR="00F05342" w:rsidRDefault="00F05342" w:rsidP="00937CAE">
            <w:pPr>
              <w:ind w:firstLine="708"/>
              <w:jc w:val="both"/>
            </w:pPr>
            <w:r>
              <w:t>или подпольями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перекрытий над проездами и под эркерами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пола по грунту   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Этажность здания   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2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Кровля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ind w:firstLine="708"/>
              <w:jc w:val="both"/>
            </w:pPr>
            <w:r>
              <w:t>Тип кровли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шифер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Площадь, кв.м.</w:t>
            </w:r>
          </w:p>
        </w:tc>
        <w:tc>
          <w:tcPr>
            <w:tcW w:w="1984" w:type="dxa"/>
          </w:tcPr>
          <w:p w:rsidR="00F05342" w:rsidRDefault="00FB2A9A" w:rsidP="00937CAE">
            <w:pPr>
              <w:jc w:val="both"/>
            </w:pPr>
            <w:r>
              <w:t>315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В том числе требующей ремонта кв.м.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Кол-во подъездов, ед., в том числе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2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требующих замены, ед.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с тамбурами, ед.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требующих утепления, ед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1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Кол-во лифтов, ед. 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-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из них с частотно-регулируемым </w:t>
            </w:r>
          </w:p>
          <w:p w:rsidR="00F05342" w:rsidRDefault="00F05342" w:rsidP="00937CAE">
            <w:pPr>
              <w:jc w:val="both"/>
            </w:pPr>
            <w:r>
              <w:t>приводом, ед.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из них требующих замены/ремонта, ед.         </w:t>
            </w:r>
          </w:p>
          <w:p w:rsidR="00F05342" w:rsidRDefault="00F05342" w:rsidP="00937CAE">
            <w:pPr>
              <w:jc w:val="both"/>
            </w:pP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Износ здания, строения, сооружения, %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фактический</w:t>
            </w:r>
          </w:p>
        </w:tc>
        <w:tc>
          <w:tcPr>
            <w:tcW w:w="1984" w:type="dxa"/>
          </w:tcPr>
          <w:p w:rsidR="00F05342" w:rsidRDefault="00EF063D" w:rsidP="00937CAE">
            <w:pPr>
              <w:jc w:val="both"/>
            </w:pPr>
            <w:r>
              <w:t>33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>физический</w:t>
            </w:r>
          </w:p>
        </w:tc>
        <w:tc>
          <w:tcPr>
            <w:tcW w:w="1984" w:type="dxa"/>
          </w:tcPr>
          <w:p w:rsidR="00F05342" w:rsidRDefault="00EF063D" w:rsidP="00937CAE">
            <w:pPr>
              <w:jc w:val="both"/>
            </w:pPr>
            <w:r>
              <w:t>33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Удельная тепловая характеристика здания, строения, </w:t>
            </w:r>
          </w:p>
          <w:p w:rsidR="00F05342" w:rsidRDefault="00F05342" w:rsidP="00937CAE">
            <w:pPr>
              <w:jc w:val="both"/>
            </w:pPr>
            <w:r>
              <w:t>сооружения за отчетный (базовый) год (Вт/куб.м Cº)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фактическая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0,53</w:t>
            </w:r>
          </w:p>
        </w:tc>
      </w:tr>
      <w:tr w:rsidR="00F05342" w:rsidTr="00F05342">
        <w:tc>
          <w:tcPr>
            <w:tcW w:w="6629" w:type="dxa"/>
          </w:tcPr>
          <w:p w:rsidR="00F05342" w:rsidRDefault="00F05342" w:rsidP="00937CAE">
            <w:pPr>
              <w:jc w:val="both"/>
            </w:pPr>
            <w:r>
              <w:t xml:space="preserve">расчетно-нормативная     </w:t>
            </w:r>
          </w:p>
        </w:tc>
        <w:tc>
          <w:tcPr>
            <w:tcW w:w="1984" w:type="dxa"/>
          </w:tcPr>
          <w:p w:rsidR="00F05342" w:rsidRDefault="00F05342" w:rsidP="00937CAE">
            <w:pPr>
              <w:jc w:val="both"/>
            </w:pPr>
            <w:r>
              <w:t>0,42</w:t>
            </w:r>
          </w:p>
        </w:tc>
      </w:tr>
    </w:tbl>
    <w:p w:rsidR="00981CBD" w:rsidRDefault="00937CAE" w:rsidP="00447827">
      <w:pPr>
        <w:jc w:val="both"/>
      </w:pPr>
      <w:r>
        <w:br w:type="textWrapping" w:clear="all"/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Средний фактический и физический износ зданий, строений, сооружений организации составляет соответственно </w:t>
      </w:r>
      <w:r w:rsidR="00087CD0">
        <w:t>3</w:t>
      </w:r>
      <w:r w:rsidR="00EF063D">
        <w:t>3</w:t>
      </w:r>
      <w:r w:rsidR="00087CD0">
        <w:t xml:space="preserve"> и 3</w:t>
      </w:r>
      <w:r w:rsidR="00EF063D">
        <w:t>3 %</w:t>
      </w:r>
      <w:r w:rsidRPr="00937CAE">
        <w:t xml:space="preserve">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Общая площадь </w:t>
      </w:r>
      <w:r>
        <w:t xml:space="preserve">арендуемых помещений </w:t>
      </w:r>
      <w:r w:rsidRPr="00937CAE">
        <w:t xml:space="preserve">организации составляет </w:t>
      </w:r>
      <w:r w:rsidR="00F05342">
        <w:t>100</w:t>
      </w:r>
      <w:r w:rsidRPr="00937CAE">
        <w:t xml:space="preserve"> кв. м, в том числе отапливаемая – </w:t>
      </w:r>
      <w:r w:rsidR="00F05342">
        <w:t>100</w:t>
      </w:r>
      <w:r w:rsidRPr="00937CAE">
        <w:t xml:space="preserve"> кв. м.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На освещение приходится 89 % потребления электрической энергии от общего объема потребления в организации. Так годовое потребление электроэнергии на нужды освещения составляет около </w:t>
      </w:r>
      <w:r w:rsidR="00F05342">
        <w:t>21</w:t>
      </w:r>
      <w:r w:rsidR="00087CD0">
        <w:t>,</w:t>
      </w:r>
      <w:r w:rsidR="00F05342">
        <w:t>1</w:t>
      </w:r>
      <w:r w:rsidR="00087CD0">
        <w:t xml:space="preserve"> т.</w:t>
      </w:r>
      <w:r w:rsidRPr="00937CAE">
        <w:t xml:space="preserve"> кВт·ч., ежегодно на освещение тратится около </w:t>
      </w:r>
      <w:r w:rsidR="00F05342">
        <w:t>90</w:t>
      </w:r>
      <w:r w:rsidR="00087CD0">
        <w:t xml:space="preserve"> 000</w:t>
      </w:r>
      <w:r w:rsidRPr="00937CAE">
        <w:t xml:space="preserve">  руб.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 xml:space="preserve">Для освещения помещений организации используется </w:t>
      </w:r>
      <w:r w:rsidR="00087CD0">
        <w:t>5</w:t>
      </w:r>
      <w:r w:rsidRPr="00937CAE">
        <w:t xml:space="preserve"> ламп, из которых </w:t>
      </w:r>
      <w:r w:rsidR="00087CD0">
        <w:t>5 шт. накаливания</w:t>
      </w:r>
      <w:r w:rsidRPr="00937CAE">
        <w:t xml:space="preserve">. Внутренняя система освещения не оснащена автоматической системой управления, датчиками движения. </w:t>
      </w:r>
    </w:p>
    <w:p w:rsidR="00937CAE" w:rsidRPr="00937CAE" w:rsidRDefault="00937CAE" w:rsidP="00937CAE">
      <w:pPr>
        <w:pStyle w:val="a5"/>
        <w:ind w:firstLine="851"/>
        <w:jc w:val="both"/>
      </w:pPr>
      <w:r w:rsidRPr="00937CAE">
        <w:t>Для наружного освещения используется 1 лампа - лампа накаливания.</w:t>
      </w:r>
    </w:p>
    <w:p w:rsidR="00937CAE" w:rsidRPr="00937CAE" w:rsidRDefault="00937CAE" w:rsidP="00447827">
      <w:pPr>
        <w:jc w:val="both"/>
      </w:pPr>
    </w:p>
    <w:p w:rsidR="0066629D" w:rsidRDefault="0066629D" w:rsidP="00447827">
      <w:pPr>
        <w:tabs>
          <w:tab w:val="left" w:pos="1500"/>
        </w:tabs>
        <w:jc w:val="both"/>
      </w:pPr>
      <w:r>
        <w:t>Таблица 3</w:t>
      </w:r>
      <w:r w:rsidR="00C525E7"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435"/>
        <w:gridCol w:w="1299"/>
        <w:gridCol w:w="1367"/>
        <w:gridCol w:w="1303"/>
        <w:gridCol w:w="1432"/>
        <w:gridCol w:w="1368"/>
      </w:tblGrid>
      <w:tr w:rsidR="00C525E7" w:rsidTr="00793033">
        <w:tc>
          <w:tcPr>
            <w:tcW w:w="9571" w:type="dxa"/>
            <w:gridSpan w:val="7"/>
          </w:tcPr>
          <w:p w:rsidR="00C525E7" w:rsidRDefault="00C525E7" w:rsidP="00447827">
            <w:pPr>
              <w:jc w:val="both"/>
            </w:pPr>
            <w:r>
              <w:t>Освещение помещений здания</w:t>
            </w: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5401" w:type="dxa"/>
            <w:gridSpan w:val="4"/>
          </w:tcPr>
          <w:p w:rsidR="00AB00F7" w:rsidRDefault="00AB00F7" w:rsidP="00447827">
            <w:pPr>
              <w:jc w:val="both"/>
            </w:pPr>
            <w:r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Автоматизи-рованная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jc w:val="both"/>
            </w:pPr>
            <w:r>
              <w:t>тип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jc w:val="both"/>
            </w:pPr>
            <w:r>
              <w:t>Здания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jc w:val="both"/>
            </w:pPr>
            <w:r>
              <w:t xml:space="preserve">Количест-во </w:t>
            </w:r>
          </w:p>
          <w:p w:rsidR="00AB00F7" w:rsidRDefault="00AB00F7" w:rsidP="00447827">
            <w:pPr>
              <w:jc w:val="both"/>
            </w:pPr>
            <w:r>
              <w:t xml:space="preserve">световых </w:t>
            </w:r>
          </w:p>
          <w:p w:rsidR="00AB00F7" w:rsidRDefault="00AB00F7" w:rsidP="00447827">
            <w:pPr>
              <w:jc w:val="both"/>
            </w:pPr>
            <w:r>
              <w:t>точек,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r>
              <w:t xml:space="preserve">энергосберегающи-ми лампами </w:t>
            </w:r>
          </w:p>
          <w:p w:rsidR="00AB00F7" w:rsidRDefault="00AB00F7" w:rsidP="00447827">
            <w:pPr>
              <w:jc w:val="both"/>
            </w:pPr>
            <w:r>
              <w:t>(светильниками)</w:t>
            </w:r>
          </w:p>
          <w:p w:rsidR="00AB00F7" w:rsidRPr="00793033" w:rsidRDefault="00AB00F7" w:rsidP="00447827">
            <w:pPr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r>
              <w:t>использовани</w:t>
            </w:r>
          </w:p>
          <w:p w:rsidR="00AB00F7" w:rsidRDefault="00AB00F7" w:rsidP="00447827">
            <w:pPr>
              <w:jc w:val="both"/>
            </w:pPr>
            <w:r>
              <w:t xml:space="preserve">ем датчиков </w:t>
            </w:r>
          </w:p>
          <w:p w:rsidR="00AB00F7" w:rsidRDefault="00AB00F7" w:rsidP="00447827">
            <w:pPr>
              <w:jc w:val="both"/>
            </w:pPr>
            <w:r>
              <w:t xml:space="preserve">движения, </w:t>
            </w:r>
          </w:p>
          <w:p w:rsidR="00AB00F7" w:rsidRDefault="00AB00F7" w:rsidP="00447827">
            <w:pPr>
              <w:jc w:val="both"/>
            </w:pPr>
            <w:r>
              <w:t xml:space="preserve">ед./кол-во </w:t>
            </w:r>
          </w:p>
          <w:p w:rsidR="00AB00F7" w:rsidRDefault="00AB00F7" w:rsidP="00447827">
            <w:pPr>
              <w:jc w:val="both"/>
            </w:pPr>
            <w:r>
              <w:t>датчиков, ед.</w:t>
            </w:r>
          </w:p>
          <w:p w:rsidR="00AB00F7" w:rsidRPr="00AB00F7" w:rsidRDefault="00AB00F7" w:rsidP="00447827">
            <w:pPr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jc w:val="both"/>
            </w:pPr>
            <w:r>
              <w:t xml:space="preserve">с использова-нием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Pr="00793033" w:rsidRDefault="00AB00F7" w:rsidP="00447827">
            <w:pPr>
              <w:tabs>
                <w:tab w:val="left" w:pos="1500"/>
              </w:tabs>
              <w:jc w:val="both"/>
            </w:pPr>
            <w:r>
              <w:tab/>
            </w: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Тип                  Кол-во, ед.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AB00F7" w:rsidP="00447827">
            <w:pPr>
              <w:tabs>
                <w:tab w:val="left" w:pos="1500"/>
              </w:tabs>
              <w:jc w:val="both"/>
            </w:pPr>
            <w:r>
              <w:t>Здание 1</w:t>
            </w:r>
          </w:p>
        </w:tc>
        <w:tc>
          <w:tcPr>
            <w:tcW w:w="1435" w:type="dxa"/>
          </w:tcPr>
          <w:p w:rsidR="00C525E7" w:rsidRDefault="00087CD0" w:rsidP="00447827">
            <w:pPr>
              <w:tabs>
                <w:tab w:val="left" w:pos="1500"/>
              </w:tabs>
              <w:jc w:val="both"/>
            </w:pPr>
            <w:r>
              <w:t>5</w:t>
            </w: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C525E7" w:rsidTr="00793033"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C525E7" w:rsidRDefault="00C525E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D4518E">
        <w:tc>
          <w:tcPr>
            <w:tcW w:w="9571" w:type="dxa"/>
            <w:gridSpan w:val="7"/>
          </w:tcPr>
          <w:p w:rsidR="00AB00F7" w:rsidRDefault="00AB00F7" w:rsidP="00447827">
            <w:pPr>
              <w:jc w:val="both"/>
            </w:pPr>
            <w:r>
              <w:t>Наружное (уличное) освещение</w:t>
            </w:r>
          </w:p>
          <w:p w:rsidR="00AB00F7" w:rsidRDefault="00AB00F7" w:rsidP="00447827">
            <w:pPr>
              <w:tabs>
                <w:tab w:val="left" w:pos="1500"/>
              </w:tabs>
              <w:ind w:firstLine="708"/>
              <w:jc w:val="both"/>
            </w:pPr>
          </w:p>
        </w:tc>
      </w:tr>
      <w:tr w:rsidR="00AB00F7" w:rsidTr="00D4518E">
        <w:tc>
          <w:tcPr>
            <w:tcW w:w="1367" w:type="dxa"/>
            <w:vMerge w:val="restart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Количест-во </w:t>
            </w:r>
          </w:p>
          <w:p w:rsidR="00AB00F7" w:rsidRDefault="00AB00F7" w:rsidP="00447827">
            <w:pPr>
              <w:jc w:val="both"/>
            </w:pPr>
            <w:r>
              <w:t xml:space="preserve">световых </w:t>
            </w:r>
          </w:p>
          <w:p w:rsidR="00AB00F7" w:rsidRDefault="00AB00F7" w:rsidP="00447827">
            <w:pPr>
              <w:jc w:val="both"/>
            </w:pPr>
            <w:r>
              <w:t>точек,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5401" w:type="dxa"/>
            <w:gridSpan w:val="4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Из них</w:t>
            </w:r>
          </w:p>
        </w:tc>
        <w:tc>
          <w:tcPr>
            <w:tcW w:w="1368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Автоматизи-рованная </w:t>
            </w:r>
          </w:p>
          <w:p w:rsidR="00AB00F7" w:rsidRDefault="00AB00F7" w:rsidP="00447827">
            <w:pPr>
              <w:jc w:val="both"/>
            </w:pPr>
            <w:r>
              <w:t xml:space="preserve">система </w:t>
            </w:r>
          </w:p>
          <w:p w:rsidR="00AB00F7" w:rsidRDefault="00AB00F7" w:rsidP="00447827">
            <w:pPr>
              <w:jc w:val="both"/>
            </w:pPr>
            <w:r>
              <w:t xml:space="preserve">управления </w:t>
            </w:r>
          </w:p>
          <w:p w:rsidR="00AB00F7" w:rsidRDefault="00AB00F7" w:rsidP="00447827">
            <w:pPr>
              <w:jc w:val="both"/>
            </w:pPr>
            <w:r>
              <w:t xml:space="preserve">освещением, </w:t>
            </w:r>
          </w:p>
          <w:p w:rsidR="00AB00F7" w:rsidRDefault="00AB00F7" w:rsidP="00447827">
            <w:pPr>
              <w:tabs>
                <w:tab w:val="left" w:pos="945"/>
              </w:tabs>
              <w:jc w:val="both"/>
            </w:pPr>
            <w:r>
              <w:t>тип</w:t>
            </w:r>
            <w:r>
              <w:tab/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D4518E">
        <w:tc>
          <w:tcPr>
            <w:tcW w:w="1367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2666" w:type="dxa"/>
            <w:gridSpan w:val="2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r>
              <w:t xml:space="preserve">энергосберегающи-ми лампами </w:t>
            </w:r>
          </w:p>
          <w:p w:rsidR="00AB00F7" w:rsidRDefault="00AB00F7" w:rsidP="00447827">
            <w:pPr>
              <w:jc w:val="both"/>
            </w:pPr>
            <w:r>
              <w:t>(светильниками)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ab/>
            </w:r>
          </w:p>
        </w:tc>
        <w:tc>
          <w:tcPr>
            <w:tcW w:w="1303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с </w:t>
            </w:r>
          </w:p>
          <w:p w:rsidR="00AB00F7" w:rsidRDefault="00AB00F7" w:rsidP="00447827">
            <w:pPr>
              <w:jc w:val="both"/>
            </w:pPr>
            <w:r>
              <w:t>использовани</w:t>
            </w:r>
          </w:p>
          <w:p w:rsidR="00AB00F7" w:rsidRDefault="00AB00F7" w:rsidP="00447827">
            <w:pPr>
              <w:jc w:val="both"/>
            </w:pPr>
            <w:r>
              <w:t xml:space="preserve">ем датчиков </w:t>
            </w:r>
          </w:p>
          <w:p w:rsidR="00AB00F7" w:rsidRDefault="00AB00F7" w:rsidP="00447827">
            <w:pPr>
              <w:jc w:val="both"/>
            </w:pPr>
            <w:r>
              <w:t xml:space="preserve">движения, </w:t>
            </w:r>
          </w:p>
          <w:p w:rsidR="00AB00F7" w:rsidRDefault="00AB00F7" w:rsidP="00447827">
            <w:pPr>
              <w:jc w:val="both"/>
            </w:pPr>
            <w:r>
              <w:t xml:space="preserve">ед./кол-во </w:t>
            </w:r>
          </w:p>
          <w:p w:rsidR="00AB00F7" w:rsidRDefault="00AB00F7" w:rsidP="00447827">
            <w:pPr>
              <w:jc w:val="both"/>
            </w:pPr>
            <w:r>
              <w:t>датчиков, 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 w:val="restart"/>
          </w:tcPr>
          <w:p w:rsidR="00AB00F7" w:rsidRDefault="00AB00F7" w:rsidP="00447827">
            <w:pPr>
              <w:jc w:val="both"/>
            </w:pPr>
            <w:r>
              <w:t xml:space="preserve">с использова-нием ЭПРА, </w:t>
            </w:r>
          </w:p>
          <w:p w:rsidR="00AB00F7" w:rsidRDefault="00AB00F7" w:rsidP="00447827">
            <w:pPr>
              <w:jc w:val="both"/>
            </w:pPr>
            <w:r>
              <w:t>ед.</w:t>
            </w:r>
          </w:p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 xml:space="preserve">Тип </w:t>
            </w:r>
          </w:p>
        </w:tc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  <w:r>
              <w:t>Кол-во, ед.</w:t>
            </w:r>
          </w:p>
        </w:tc>
        <w:tc>
          <w:tcPr>
            <w:tcW w:w="1303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  <w:vMerge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C203C1" w:rsidP="00847C84">
            <w:pPr>
              <w:tabs>
                <w:tab w:val="left" w:pos="1500"/>
              </w:tabs>
              <w:jc w:val="center"/>
            </w:pPr>
            <w:r>
              <w:t>78</w:t>
            </w:r>
          </w:p>
        </w:tc>
        <w:tc>
          <w:tcPr>
            <w:tcW w:w="1299" w:type="dxa"/>
          </w:tcPr>
          <w:p w:rsidR="00AB00F7" w:rsidRDefault="00847C84" w:rsidP="00C203C1">
            <w:pPr>
              <w:tabs>
                <w:tab w:val="left" w:pos="1500"/>
              </w:tabs>
              <w:jc w:val="both"/>
            </w:pPr>
            <w:r>
              <w:t>Д</w:t>
            </w:r>
            <w:r w:rsidR="00C203C1">
              <w:t>РЛ</w:t>
            </w:r>
          </w:p>
        </w:tc>
        <w:tc>
          <w:tcPr>
            <w:tcW w:w="1367" w:type="dxa"/>
          </w:tcPr>
          <w:p w:rsidR="00AB00F7" w:rsidRDefault="00F05342" w:rsidP="00447827">
            <w:pPr>
              <w:tabs>
                <w:tab w:val="left" w:pos="1500"/>
              </w:tabs>
              <w:jc w:val="both"/>
            </w:pPr>
            <w:r>
              <w:t>32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F05342" w:rsidP="00447827">
            <w:pPr>
              <w:tabs>
                <w:tab w:val="left" w:pos="1500"/>
              </w:tabs>
              <w:jc w:val="both"/>
            </w:pPr>
            <w:r>
              <w:t>энергосберегающие</w:t>
            </w:r>
          </w:p>
        </w:tc>
        <w:tc>
          <w:tcPr>
            <w:tcW w:w="1367" w:type="dxa"/>
          </w:tcPr>
          <w:p w:rsidR="00AB00F7" w:rsidRDefault="00847C84" w:rsidP="00F05342">
            <w:pPr>
              <w:tabs>
                <w:tab w:val="left" w:pos="1500"/>
              </w:tabs>
              <w:jc w:val="both"/>
            </w:pPr>
            <w:r>
              <w:t>4</w:t>
            </w:r>
            <w:r w:rsidR="00F05342">
              <w:t>6</w:t>
            </w: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  <w:tr w:rsidR="00AB00F7" w:rsidTr="00793033"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5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299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7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03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432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  <w:tc>
          <w:tcPr>
            <w:tcW w:w="1368" w:type="dxa"/>
          </w:tcPr>
          <w:p w:rsidR="00AB00F7" w:rsidRDefault="00AB00F7" w:rsidP="00447827">
            <w:pPr>
              <w:tabs>
                <w:tab w:val="left" w:pos="1500"/>
              </w:tabs>
              <w:jc w:val="both"/>
            </w:pPr>
          </w:p>
        </w:tc>
      </w:tr>
    </w:tbl>
    <w:p w:rsidR="00C525E7" w:rsidRDefault="00C525E7" w:rsidP="00447827">
      <w:pPr>
        <w:tabs>
          <w:tab w:val="left" w:pos="1500"/>
        </w:tabs>
        <w:jc w:val="both"/>
      </w:pPr>
    </w:p>
    <w:p w:rsidR="0066629D" w:rsidRDefault="0066629D" w:rsidP="00847C84">
      <w:pPr>
        <w:jc w:val="both"/>
      </w:pPr>
      <w:r>
        <w:t>Оплата  энергетических  ресурсов  потребляемых  организацией осуществляется  организацией  само</w:t>
      </w:r>
      <w:r w:rsidR="00847C84">
        <w:t>стоятельно  за счет местного бюджета.</w:t>
      </w:r>
    </w:p>
    <w:p w:rsidR="00AB00F7" w:rsidRDefault="0066629D" w:rsidP="00447827">
      <w:pPr>
        <w:jc w:val="both"/>
      </w:pPr>
      <w: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571"/>
        <w:gridCol w:w="942"/>
        <w:gridCol w:w="1063"/>
        <w:gridCol w:w="943"/>
        <w:gridCol w:w="942"/>
        <w:gridCol w:w="942"/>
        <w:gridCol w:w="792"/>
      </w:tblGrid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  <w:r>
              <w:t xml:space="preserve">Вид </w:t>
            </w:r>
          </w:p>
          <w:p w:rsidR="00AB00F7" w:rsidRDefault="00AB00F7" w:rsidP="00447827">
            <w:pPr>
              <w:jc w:val="both"/>
            </w:pPr>
            <w:r>
              <w:t xml:space="preserve">энергетического </w:t>
            </w:r>
          </w:p>
          <w:p w:rsidR="00AB00F7" w:rsidRDefault="00AB00F7" w:rsidP="00447827">
            <w:pPr>
              <w:jc w:val="both"/>
            </w:pPr>
            <w:r>
              <w:t>ресурса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  <w:p w:rsidR="00AB00F7" w:rsidRDefault="00AB00F7" w:rsidP="00447827">
            <w:pPr>
              <w:jc w:val="both"/>
            </w:pPr>
          </w:p>
          <w:p w:rsidR="00AB00F7" w:rsidRPr="00AB00F7" w:rsidRDefault="00AB00F7" w:rsidP="00F05342">
            <w:pPr>
              <w:jc w:val="both"/>
            </w:pPr>
            <w:r>
              <w:t>Ед. изм.</w:t>
            </w:r>
          </w:p>
        </w:tc>
        <w:tc>
          <w:tcPr>
            <w:tcW w:w="2948" w:type="dxa"/>
            <w:gridSpan w:val="3"/>
          </w:tcPr>
          <w:p w:rsidR="00AB00F7" w:rsidRDefault="00AB00F7" w:rsidP="00447827">
            <w:pPr>
              <w:jc w:val="both"/>
            </w:pPr>
            <w:r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>затраты</w:t>
            </w:r>
          </w:p>
          <w:p w:rsidR="00AB00F7" w:rsidRDefault="00AB00F7" w:rsidP="00447827">
            <w:pPr>
              <w:jc w:val="both"/>
            </w:pPr>
          </w:p>
        </w:tc>
        <w:tc>
          <w:tcPr>
            <w:tcW w:w="2676" w:type="dxa"/>
            <w:gridSpan w:val="3"/>
          </w:tcPr>
          <w:p w:rsidR="00AB00F7" w:rsidRDefault="00AB00F7" w:rsidP="00447827">
            <w:pPr>
              <w:jc w:val="both"/>
            </w:pPr>
            <w:r>
              <w:t xml:space="preserve">Суммарные годовые </w:t>
            </w:r>
          </w:p>
          <w:p w:rsidR="00AB00F7" w:rsidRDefault="00AB00F7" w:rsidP="00447827">
            <w:pPr>
              <w:jc w:val="both"/>
            </w:pPr>
            <w:r>
              <w:t xml:space="preserve">затраты, расчеты за </w:t>
            </w:r>
          </w:p>
          <w:p w:rsidR="00AB00F7" w:rsidRDefault="00AB00F7" w:rsidP="00447827">
            <w:pPr>
              <w:jc w:val="both"/>
            </w:pPr>
            <w:r>
              <w:t xml:space="preserve">потребляемые </w:t>
            </w:r>
          </w:p>
          <w:p w:rsidR="00AB00F7" w:rsidRDefault="00AB00F7" w:rsidP="00447827">
            <w:pPr>
              <w:jc w:val="both"/>
            </w:pPr>
            <w:r>
              <w:t xml:space="preserve">энергетические ресурсы </w:t>
            </w:r>
          </w:p>
          <w:p w:rsidR="00AB00F7" w:rsidRDefault="00AB00F7" w:rsidP="00447827">
            <w:pPr>
              <w:jc w:val="both"/>
            </w:pPr>
            <w:r>
              <w:t xml:space="preserve">осуществляются с </w:t>
            </w:r>
          </w:p>
          <w:p w:rsidR="00AB00F7" w:rsidRDefault="00AB00F7" w:rsidP="00447827">
            <w:pPr>
              <w:jc w:val="both"/>
            </w:pPr>
            <w:r>
              <w:t xml:space="preserve">использованием приборов </w:t>
            </w:r>
          </w:p>
          <w:p w:rsidR="00AB00F7" w:rsidRDefault="00AB00F7" w:rsidP="00447827">
            <w:pPr>
              <w:jc w:val="both"/>
            </w:pPr>
            <w:r>
              <w:t>учета</w:t>
            </w:r>
          </w:p>
          <w:p w:rsidR="00AB00F7" w:rsidRDefault="00AB00F7" w:rsidP="00447827">
            <w:pPr>
              <w:jc w:val="both"/>
            </w:pPr>
          </w:p>
        </w:tc>
      </w:tr>
      <w:tr w:rsidR="00AB00F7" w:rsidTr="00FC6B73">
        <w:tc>
          <w:tcPr>
            <w:tcW w:w="2376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1571" w:type="dxa"/>
          </w:tcPr>
          <w:p w:rsidR="00AB00F7" w:rsidRDefault="00AB00F7" w:rsidP="00447827">
            <w:pPr>
              <w:jc w:val="both"/>
            </w:pP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2013</w:t>
            </w:r>
          </w:p>
        </w:tc>
        <w:tc>
          <w:tcPr>
            <w:tcW w:w="1063" w:type="dxa"/>
          </w:tcPr>
          <w:p w:rsidR="00AB00F7" w:rsidRDefault="00AB00F7" w:rsidP="00447827">
            <w:pPr>
              <w:jc w:val="both"/>
            </w:pPr>
            <w:r>
              <w:t>2014</w:t>
            </w:r>
          </w:p>
        </w:tc>
        <w:tc>
          <w:tcPr>
            <w:tcW w:w="943" w:type="dxa"/>
          </w:tcPr>
          <w:p w:rsidR="00AB00F7" w:rsidRDefault="00AB00F7" w:rsidP="00447827">
            <w:pPr>
              <w:jc w:val="both"/>
            </w:pPr>
            <w:r>
              <w:t>2015</w:t>
            </w: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2013</w:t>
            </w:r>
          </w:p>
        </w:tc>
        <w:tc>
          <w:tcPr>
            <w:tcW w:w="942" w:type="dxa"/>
          </w:tcPr>
          <w:p w:rsidR="00AB00F7" w:rsidRDefault="00AB00F7" w:rsidP="00447827">
            <w:pPr>
              <w:jc w:val="both"/>
            </w:pPr>
            <w:r>
              <w:t>2014</w:t>
            </w:r>
          </w:p>
        </w:tc>
        <w:tc>
          <w:tcPr>
            <w:tcW w:w="792" w:type="dxa"/>
          </w:tcPr>
          <w:p w:rsidR="00AB00F7" w:rsidRDefault="00AB00F7" w:rsidP="00447827">
            <w:pPr>
              <w:jc w:val="both"/>
            </w:pPr>
            <w:r>
              <w:t>2015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 xml:space="preserve">Электрическая </w:t>
            </w:r>
          </w:p>
          <w:p w:rsidR="00C203C1" w:rsidRDefault="00C203C1" w:rsidP="00C203C1">
            <w:pPr>
              <w:jc w:val="both"/>
            </w:pPr>
            <w:r>
              <w:t xml:space="preserve">энергия  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  <w:p w:rsidR="00C203C1" w:rsidRDefault="00C203C1" w:rsidP="00C203C1">
            <w:pPr>
              <w:jc w:val="both"/>
            </w:pP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88,1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69,7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90,6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88,1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69,7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90,6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>Тепловая энергия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>ГВС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>ХВС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-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 xml:space="preserve">Газ 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71,0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41,8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20,1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71,0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41,8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20,1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>Моторное топливо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80,6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89,8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100,1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80,6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89,8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100,1</w:t>
            </w: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>Иные энергетические ресурсы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</w:p>
        </w:tc>
      </w:tr>
      <w:tr w:rsidR="00C203C1" w:rsidTr="00FC6B73">
        <w:tc>
          <w:tcPr>
            <w:tcW w:w="2376" w:type="dxa"/>
          </w:tcPr>
          <w:p w:rsidR="00C203C1" w:rsidRDefault="00C203C1" w:rsidP="00C203C1">
            <w:pPr>
              <w:jc w:val="both"/>
            </w:pPr>
            <w:r>
              <w:t xml:space="preserve">Всего </w:t>
            </w:r>
          </w:p>
        </w:tc>
        <w:tc>
          <w:tcPr>
            <w:tcW w:w="1571" w:type="dxa"/>
          </w:tcPr>
          <w:p w:rsidR="00C203C1" w:rsidRDefault="00C203C1" w:rsidP="00C203C1">
            <w:pPr>
              <w:jc w:val="both"/>
            </w:pPr>
            <w:r>
              <w:t xml:space="preserve">тыс.руб.                  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239,7</w:t>
            </w:r>
          </w:p>
        </w:tc>
        <w:tc>
          <w:tcPr>
            <w:tcW w:w="1063" w:type="dxa"/>
          </w:tcPr>
          <w:p w:rsidR="00C203C1" w:rsidRDefault="00C203C1" w:rsidP="00C203C1">
            <w:pPr>
              <w:jc w:val="both"/>
            </w:pPr>
            <w:r>
              <w:t>201,3</w:t>
            </w:r>
          </w:p>
        </w:tc>
        <w:tc>
          <w:tcPr>
            <w:tcW w:w="943" w:type="dxa"/>
          </w:tcPr>
          <w:p w:rsidR="00C203C1" w:rsidRDefault="00C203C1" w:rsidP="00C203C1">
            <w:pPr>
              <w:jc w:val="both"/>
            </w:pPr>
            <w:r>
              <w:t>210,8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239,7</w:t>
            </w:r>
          </w:p>
        </w:tc>
        <w:tc>
          <w:tcPr>
            <w:tcW w:w="942" w:type="dxa"/>
          </w:tcPr>
          <w:p w:rsidR="00C203C1" w:rsidRDefault="00C203C1" w:rsidP="00C203C1">
            <w:pPr>
              <w:jc w:val="both"/>
            </w:pPr>
            <w:r>
              <w:t>201,3</w:t>
            </w:r>
          </w:p>
        </w:tc>
        <w:tc>
          <w:tcPr>
            <w:tcW w:w="792" w:type="dxa"/>
          </w:tcPr>
          <w:p w:rsidR="00C203C1" w:rsidRDefault="00C203C1" w:rsidP="00C203C1">
            <w:pPr>
              <w:jc w:val="both"/>
            </w:pPr>
            <w:r>
              <w:t>210,8</w:t>
            </w:r>
          </w:p>
        </w:tc>
      </w:tr>
    </w:tbl>
    <w:p w:rsidR="005B4D88" w:rsidRDefault="005B4D88" w:rsidP="005B4D88">
      <w:pPr>
        <w:pStyle w:val="a5"/>
        <w:ind w:firstLine="851"/>
        <w:jc w:val="both"/>
      </w:pPr>
    </w:p>
    <w:p w:rsidR="005B4D88" w:rsidRPr="005B4D88" w:rsidRDefault="005B4D88" w:rsidP="005B4D88">
      <w:pPr>
        <w:pStyle w:val="a5"/>
        <w:ind w:firstLine="851"/>
        <w:jc w:val="both"/>
      </w:pPr>
      <w:r w:rsidRPr="005B4D88">
        <w:t>Основными проблемами, приводящими к нерациональному использованию энергетических ресурсов в здан</w:t>
      </w:r>
      <w:r>
        <w:t>ии</w:t>
      </w:r>
      <w:r w:rsidRPr="005B4D88">
        <w:t xml:space="preserve">  являются: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 xml:space="preserve">слабая мотивация работников организации к энергосбережению и повышению энергетической эффективности; </w:t>
      </w:r>
    </w:p>
    <w:p w:rsidR="005B4D88" w:rsidRPr="005B4D88" w:rsidRDefault="005B4D88" w:rsidP="005B4D88">
      <w:pPr>
        <w:pStyle w:val="a5"/>
        <w:ind w:firstLine="851"/>
        <w:jc w:val="both"/>
      </w:pPr>
      <w:r w:rsidRPr="005B4D88">
        <w:t>использование оборудования и материалов низкого класса энергетической эффективности, необходимо менять оргтехнику</w:t>
      </w:r>
      <w:r>
        <w:t>.</w:t>
      </w:r>
      <w:r w:rsidRPr="005B4D88">
        <w:t xml:space="preserve">  </w:t>
      </w:r>
    </w:p>
    <w:p w:rsidR="005B4D88" w:rsidRPr="005B4D88" w:rsidRDefault="005B4D88" w:rsidP="00054D7B">
      <w:pPr>
        <w:pStyle w:val="a5"/>
        <w:tabs>
          <w:tab w:val="right" w:pos="9355"/>
        </w:tabs>
        <w:ind w:firstLine="851"/>
        <w:jc w:val="both"/>
      </w:pPr>
      <w:r w:rsidRPr="005B4D88">
        <w:t>В целом по сельскому поселению:</w:t>
      </w:r>
      <w:r w:rsidR="00054D7B">
        <w:tab/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физически система отопления;</w:t>
      </w:r>
    </w:p>
    <w:p w:rsidR="005B4D88" w:rsidRPr="005B4D88" w:rsidRDefault="005B4D88" w:rsidP="005B4D88">
      <w:pPr>
        <w:pStyle w:val="a5"/>
        <w:jc w:val="both"/>
      </w:pPr>
      <w:r w:rsidRPr="005B4D88">
        <w:t>- устаревшая морально и физ</w:t>
      </w:r>
      <w:r w:rsidR="00F05342">
        <w:t>ически система электроснабжения</w:t>
      </w:r>
    </w:p>
    <w:p w:rsidR="005B4D88" w:rsidRDefault="00F05342" w:rsidP="00F05342">
      <w:pPr>
        <w:pStyle w:val="a5"/>
        <w:jc w:val="both"/>
      </w:pPr>
      <w:r>
        <w:t xml:space="preserve"> </w:t>
      </w:r>
    </w:p>
    <w:p w:rsidR="0066629D" w:rsidRPr="00675EF6" w:rsidRDefault="0066629D" w:rsidP="005B4D88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2. Цели и задачи Программы</w:t>
      </w:r>
    </w:p>
    <w:p w:rsidR="0066629D" w:rsidRPr="005B4D88" w:rsidRDefault="0066629D" w:rsidP="00447827">
      <w:pPr>
        <w:jc w:val="both"/>
        <w:rPr>
          <w:b/>
        </w:rPr>
      </w:pPr>
      <w:r w:rsidRPr="005B4D88">
        <w:rPr>
          <w:b/>
        </w:rPr>
        <w:t>2.1. Цели Программы</w:t>
      </w:r>
    </w:p>
    <w:p w:rsidR="0066629D" w:rsidRDefault="005B4D88" w:rsidP="00447827">
      <w:pPr>
        <w:jc w:val="both"/>
      </w:pPr>
      <w:r>
        <w:t xml:space="preserve">    </w:t>
      </w:r>
      <w:r w:rsidR="0066629D">
        <w:t>Основной  целью  Программы  являют</w:t>
      </w:r>
      <w:r w:rsidR="00675EF6">
        <w:t xml:space="preserve">ся  обеспечение  рационального </w:t>
      </w:r>
      <w:r w:rsidR="0066629D">
        <w:t>использования  энергетических  ресурсов  в  орг</w:t>
      </w:r>
      <w:r w:rsidR="00675EF6">
        <w:t xml:space="preserve">анизации  за  счет  реализации </w:t>
      </w:r>
      <w:r w:rsidR="0066629D">
        <w:t>мероприятий  по  энергосбережению</w:t>
      </w:r>
      <w:r w:rsidR="00675EF6">
        <w:t xml:space="preserve">  и  повышению  энергетической </w:t>
      </w:r>
      <w:r w:rsidR="0066629D">
        <w:t>эффективности.</w:t>
      </w:r>
    </w:p>
    <w:p w:rsidR="0066629D" w:rsidRPr="00840196" w:rsidRDefault="0066629D" w:rsidP="00447827">
      <w:pPr>
        <w:jc w:val="both"/>
        <w:rPr>
          <w:b/>
        </w:rPr>
      </w:pPr>
      <w:r w:rsidRPr="00840196">
        <w:rPr>
          <w:b/>
        </w:rPr>
        <w:t>2.2. Задачи Программы</w:t>
      </w:r>
    </w:p>
    <w:p w:rsidR="0066629D" w:rsidRDefault="00840196" w:rsidP="00447827">
      <w:pPr>
        <w:jc w:val="both"/>
      </w:pPr>
      <w:r>
        <w:t xml:space="preserve">    </w:t>
      </w:r>
      <w:r w:rsidR="0066629D">
        <w:t xml:space="preserve">Для  достижения  поставленных  целей  </w:t>
      </w:r>
      <w:r w:rsidR="00675EF6">
        <w:t xml:space="preserve">в  ходе  реализации  Программы </w:t>
      </w:r>
      <w:r w:rsidR="0066629D">
        <w:t>необходимо решить следующие основные задачи:</w:t>
      </w:r>
    </w:p>
    <w:p w:rsidR="0066629D" w:rsidRDefault="0066629D" w:rsidP="00447827">
      <w:pPr>
        <w:jc w:val="both"/>
      </w:pPr>
      <w:r>
        <w:t>реализация  организационных  мероприятий  по  энергосбережению  и повышению энергетической эффективности;</w:t>
      </w:r>
    </w:p>
    <w:p w:rsidR="0066629D" w:rsidRDefault="0066629D" w:rsidP="00447827">
      <w:pPr>
        <w:jc w:val="both"/>
      </w:pPr>
      <w:r>
        <w:t>оснащение приборами учета используемых энергетических ресурсов;</w:t>
      </w:r>
    </w:p>
    <w:p w:rsidR="0066629D" w:rsidRPr="00840196" w:rsidRDefault="0066629D" w:rsidP="00447827">
      <w:pPr>
        <w:jc w:val="both"/>
      </w:pPr>
      <w:r w:rsidRPr="00840196">
        <w:t>повышение эффективности системы теплоснабжения;</w:t>
      </w:r>
    </w:p>
    <w:p w:rsidR="0066629D" w:rsidRDefault="0066629D" w:rsidP="00447827">
      <w:pPr>
        <w:jc w:val="both"/>
      </w:pPr>
      <w:r>
        <w:t>повышение эффективности системы электроснабжения;</w:t>
      </w:r>
    </w:p>
    <w:p w:rsidR="0066629D" w:rsidRDefault="0066629D" w:rsidP="00447827">
      <w:pPr>
        <w:jc w:val="both"/>
      </w:pPr>
      <w:r>
        <w:t>повышение эффективности системы водоснабжения и водоотведения;</w:t>
      </w:r>
    </w:p>
    <w:p w:rsidR="0066629D" w:rsidRDefault="0066629D" w:rsidP="00447827">
      <w:pPr>
        <w:jc w:val="both"/>
      </w:pPr>
      <w:r>
        <w:t>повышение эффективности использования моторного топлива.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3. Сроки и этапы реализации Программы</w:t>
      </w:r>
    </w:p>
    <w:p w:rsidR="0066629D" w:rsidRDefault="0066629D" w:rsidP="00447827">
      <w:pPr>
        <w:jc w:val="both"/>
      </w:pPr>
      <w:r>
        <w:t>Программ</w:t>
      </w:r>
      <w:r w:rsidR="006A2924">
        <w:t>а  рассчитана  на  период  2016</w:t>
      </w:r>
      <w:r>
        <w:t xml:space="preserve"> –  20</w:t>
      </w:r>
      <w:r w:rsidR="006A2924">
        <w:t>2</w:t>
      </w:r>
      <w:r w:rsidR="00FF4122">
        <w:t>0</w:t>
      </w:r>
      <w:r>
        <w:t xml:space="preserve">  гг.  Реализация  Программы осуществляется в </w:t>
      </w:r>
      <w:r w:rsidR="006A2924">
        <w:t>2</w:t>
      </w:r>
      <w:r>
        <w:t xml:space="preserve"> этапа.</w:t>
      </w:r>
    </w:p>
    <w:p w:rsidR="0066629D" w:rsidRDefault="0066629D" w:rsidP="00447827">
      <w:pPr>
        <w:jc w:val="both"/>
      </w:pPr>
      <w:r>
        <w:t>На  первом  этапе  (20</w:t>
      </w:r>
      <w:r w:rsidR="006A2924">
        <w:t>16</w:t>
      </w:r>
      <w:r>
        <w:t xml:space="preserve">  –  20</w:t>
      </w:r>
      <w:r w:rsidR="006A2924">
        <w:t>1</w:t>
      </w:r>
      <w:r w:rsidR="00FF4122">
        <w:t>8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Установка счетчиков на уличное освещение.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Реализация расположения источников света в помещениях.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Обеспечение выключения электроприборов из сети при их неиспользовании;</w:t>
      </w:r>
    </w:p>
    <w:p w:rsidR="0066629D" w:rsidRDefault="00E87684" w:rsidP="00E87684">
      <w:pPr>
        <w:pStyle w:val="a5"/>
        <w:ind w:left="1211"/>
        <w:jc w:val="both"/>
      </w:pPr>
      <w:r>
        <w:t>Установка пластиковых окон.</w:t>
      </w:r>
    </w:p>
    <w:p w:rsidR="0066629D" w:rsidRDefault="0066629D" w:rsidP="00447827">
      <w:pPr>
        <w:jc w:val="both"/>
      </w:pPr>
      <w:r>
        <w:t>На  втором  этапе  (20</w:t>
      </w:r>
      <w:r w:rsidR="00FF4122">
        <w:t>19</w:t>
      </w:r>
      <w:r w:rsidR="006A2924">
        <w:t xml:space="preserve">  –  202</w:t>
      </w:r>
      <w:r w:rsidR="00FF4122">
        <w:t>0</w:t>
      </w:r>
      <w:r>
        <w:t xml:space="preserve">  гг.)  основными  мероприятиями  в  области энергосбережения и повышения энергетической эффективности должны быть:</w:t>
      </w:r>
    </w:p>
    <w:p w:rsidR="006A2924" w:rsidRPr="006A2924" w:rsidRDefault="006A2924" w:rsidP="006A2924">
      <w:pPr>
        <w:pStyle w:val="a5"/>
        <w:ind w:left="1660"/>
        <w:jc w:val="both"/>
      </w:pPr>
      <w:r w:rsidRPr="006A2924">
        <w:t>Обеспечение выключения электроприборов из сети при их неиспользовании;</w:t>
      </w:r>
    </w:p>
    <w:p w:rsidR="006A2924" w:rsidRPr="006A2924" w:rsidRDefault="006A2924" w:rsidP="006A2924">
      <w:pPr>
        <w:pStyle w:val="a5"/>
        <w:ind w:firstLine="851"/>
        <w:jc w:val="both"/>
      </w:pPr>
      <w:r w:rsidRPr="006A2924">
        <w:t>На первом и втором этапе (2016 – 20</w:t>
      </w:r>
      <w:r w:rsidR="00FF4122">
        <w:t>18</w:t>
      </w:r>
      <w:r w:rsidRPr="006A2924">
        <w:t xml:space="preserve"> гг.) основными мероприятиями в области энергосбережения и повышения энергетической эффективности должны быть: 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Распределение расположения источников света в помещениях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Обеспечение выключения электроприборов из сети при их неиспользовании;</w:t>
      </w:r>
    </w:p>
    <w:p w:rsidR="006A2924" w:rsidRPr="006A2924" w:rsidRDefault="006A2924" w:rsidP="006A2924">
      <w:pPr>
        <w:pStyle w:val="a5"/>
        <w:ind w:left="1211"/>
        <w:jc w:val="both"/>
      </w:pPr>
      <w:r w:rsidRPr="006A2924">
        <w:t>Установка пластиковых окон.</w:t>
      </w:r>
    </w:p>
    <w:p w:rsidR="0066629D" w:rsidRDefault="0066629D" w:rsidP="00447827">
      <w:pPr>
        <w:jc w:val="both"/>
      </w:pPr>
    </w:p>
    <w:p w:rsidR="0066629D" w:rsidRPr="00675EF6" w:rsidRDefault="0066629D" w:rsidP="00E1060A">
      <w:pPr>
        <w:jc w:val="center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4. Целевые показатели</w:t>
      </w:r>
      <w:r w:rsidR="007E0AF8">
        <w:rPr>
          <w:b/>
          <w:sz w:val="28"/>
          <w:szCs w:val="28"/>
        </w:rPr>
        <w:t xml:space="preserve"> </w:t>
      </w:r>
    </w:p>
    <w:p w:rsidR="0066629D" w:rsidRDefault="0066629D" w:rsidP="00447827">
      <w:pPr>
        <w:jc w:val="both"/>
      </w:pPr>
      <w:r>
        <w:t xml:space="preserve">Перечень  целевых  показателей  энергосбережения  и  повышения энергетической  эффективности  для  мониторинга  реализации  программных мероприятий приведен в Приложении № 1. </w:t>
      </w:r>
    </w:p>
    <w:p w:rsidR="0066629D" w:rsidRPr="00675EF6" w:rsidRDefault="0066629D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 xml:space="preserve">5. Мероприятия по энергосбережению и повышению энергетической </w:t>
      </w:r>
    </w:p>
    <w:p w:rsidR="0066629D" w:rsidRPr="00675EF6" w:rsidRDefault="007E0AF8" w:rsidP="00447827">
      <w:pPr>
        <w:jc w:val="both"/>
        <w:rPr>
          <w:b/>
          <w:sz w:val="28"/>
          <w:szCs w:val="28"/>
        </w:rPr>
      </w:pPr>
      <w:r w:rsidRPr="00675EF6">
        <w:rPr>
          <w:b/>
          <w:sz w:val="28"/>
          <w:szCs w:val="28"/>
        </w:rPr>
        <w:t>Э</w:t>
      </w:r>
      <w:r w:rsidR="0066629D" w:rsidRPr="00675EF6">
        <w:rPr>
          <w:b/>
          <w:sz w:val="28"/>
          <w:szCs w:val="28"/>
        </w:rPr>
        <w:t>ффективности</w:t>
      </w:r>
      <w:r>
        <w:rPr>
          <w:b/>
          <w:sz w:val="28"/>
          <w:szCs w:val="28"/>
        </w:rPr>
        <w:t>, в том числе проведение которых возможно с использованием внебюджетных средств</w:t>
      </w:r>
    </w:p>
    <w:p w:rsidR="0066629D" w:rsidRDefault="008971AC" w:rsidP="00447827">
      <w:pPr>
        <w:jc w:val="both"/>
      </w:pPr>
      <w:r>
        <w:t>Программа  состоит  из  7</w:t>
      </w:r>
      <w:r w:rsidR="0066629D">
        <w:t xml:space="preserve">  разделов,  отражающих  следующие актуальные  направления  энергосбережения  и  повышения  энергетической эффективности в организации в соответствии с задачами Программы:</w:t>
      </w:r>
    </w:p>
    <w:p w:rsidR="0066629D" w:rsidRDefault="0066629D" w:rsidP="00447827">
      <w:pPr>
        <w:jc w:val="both"/>
      </w:pPr>
      <w:r>
        <w:t>1.  Реализация  организационных  мероприятий  по  энергосбережению  и повышению энергетической эффективности.</w:t>
      </w:r>
    </w:p>
    <w:p w:rsidR="0066629D" w:rsidRDefault="0066629D" w:rsidP="00447827">
      <w:pPr>
        <w:jc w:val="both"/>
      </w:pPr>
      <w:r>
        <w:t>Структурным  подразделением  (работником)  организации, ответственным  за  организацию  работ  по  энергосбережению  и  повышению энергетическ</w:t>
      </w:r>
      <w:r w:rsidR="008971AC">
        <w:t xml:space="preserve">ой  эффективности  является  </w:t>
      </w:r>
      <w:r w:rsidR="00E87684">
        <w:t>Саяхова Венера Минигалиевна</w:t>
      </w:r>
      <w:r>
        <w:t>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572AB1" w:rsidTr="00572AB1">
        <w:tc>
          <w:tcPr>
            <w:tcW w:w="381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№ </w:t>
            </w:r>
          </w:p>
          <w:p w:rsidR="00572AB1" w:rsidRDefault="00572AB1" w:rsidP="00447827">
            <w:pPr>
              <w:jc w:val="both"/>
            </w:pPr>
            <w:r>
              <w:t>п.п.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Наименование </w:t>
            </w:r>
          </w:p>
          <w:p w:rsidR="00572AB1" w:rsidRDefault="00572AB1" w:rsidP="00447827">
            <w:pPr>
              <w:jc w:val="both"/>
            </w:pPr>
            <w:r>
              <w:t>мероприятия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Ед. </w:t>
            </w:r>
          </w:p>
          <w:p w:rsidR="00572AB1" w:rsidRDefault="00572AB1" w:rsidP="00447827">
            <w:pPr>
              <w:jc w:val="both"/>
            </w:pPr>
            <w:r>
              <w:t>изм.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572AB1" w:rsidRDefault="00572AB1" w:rsidP="00447827">
            <w:pPr>
              <w:jc w:val="both"/>
            </w:pPr>
          </w:p>
          <w:p w:rsidR="00572AB1" w:rsidRDefault="00572AB1" w:rsidP="00447827">
            <w:pPr>
              <w:jc w:val="both"/>
            </w:pPr>
            <w:r>
              <w:t>Количе-ство</w:t>
            </w:r>
          </w:p>
          <w:p w:rsidR="00572AB1" w:rsidRPr="00572AB1" w:rsidRDefault="00572AB1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Ответст-венный </w:t>
            </w:r>
          </w:p>
          <w:p w:rsidR="00572AB1" w:rsidRDefault="00572AB1" w:rsidP="00447827">
            <w:pPr>
              <w:jc w:val="both"/>
            </w:pPr>
            <w:r>
              <w:t>исполни-тель</w:t>
            </w:r>
          </w:p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572AB1" w:rsidRDefault="00572AB1" w:rsidP="00447827">
            <w:pPr>
              <w:jc w:val="both"/>
            </w:pPr>
            <w:r>
              <w:t>Источ</w:t>
            </w:r>
          </w:p>
          <w:p w:rsidR="00572AB1" w:rsidRDefault="00572AB1" w:rsidP="00447827">
            <w:pPr>
              <w:jc w:val="both"/>
            </w:pPr>
            <w:r>
              <w:t xml:space="preserve">ники </w:t>
            </w:r>
          </w:p>
          <w:p w:rsidR="00572AB1" w:rsidRDefault="00572AB1" w:rsidP="00447827">
            <w:pPr>
              <w:jc w:val="both"/>
            </w:pPr>
            <w:r>
              <w:t>финан</w:t>
            </w:r>
          </w:p>
          <w:p w:rsidR="00572AB1" w:rsidRDefault="00572AB1" w:rsidP="00447827">
            <w:pPr>
              <w:jc w:val="both"/>
            </w:pPr>
            <w:r>
              <w:t>сирова</w:t>
            </w:r>
          </w:p>
          <w:p w:rsidR="00572AB1" w:rsidRDefault="00572AB1" w:rsidP="00447827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572AB1" w:rsidRDefault="00572AB1" w:rsidP="00447827">
            <w:pPr>
              <w:jc w:val="both"/>
            </w:pPr>
            <w:r>
              <w:t xml:space="preserve">Финансовые затраты на </w:t>
            </w:r>
          </w:p>
          <w:p w:rsidR="00572AB1" w:rsidRDefault="00572AB1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572AB1" w:rsidRDefault="00572AB1" w:rsidP="00447827">
            <w:pPr>
              <w:jc w:val="both"/>
            </w:pPr>
            <w:r>
              <w:t xml:space="preserve">Ожидае-мый </w:t>
            </w:r>
          </w:p>
          <w:p w:rsidR="00572AB1" w:rsidRDefault="00572AB1" w:rsidP="00447827">
            <w:pPr>
              <w:jc w:val="both"/>
            </w:pPr>
            <w:r>
              <w:t>резуль-тат</w:t>
            </w:r>
          </w:p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572AB1" w:rsidRDefault="00572AB1" w:rsidP="008971AC">
            <w:pPr>
              <w:tabs>
                <w:tab w:val="right" w:pos="2025"/>
              </w:tabs>
              <w:jc w:val="both"/>
            </w:pPr>
            <w:r>
              <w:t>в том числе</w:t>
            </w:r>
            <w:r w:rsidR="008971AC">
              <w:tab/>
            </w:r>
          </w:p>
        </w:tc>
        <w:tc>
          <w:tcPr>
            <w:tcW w:w="826" w:type="dxa"/>
            <w:gridSpan w:val="2"/>
          </w:tcPr>
          <w:p w:rsidR="00572AB1" w:rsidRDefault="008971AC" w:rsidP="00447827">
            <w:pPr>
              <w:jc w:val="both"/>
            </w:pPr>
            <w:r>
              <w:t>примеч</w:t>
            </w:r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572AB1">
        <w:tc>
          <w:tcPr>
            <w:tcW w:w="38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56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07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891" w:type="dxa"/>
            <w:vMerge/>
          </w:tcPr>
          <w:p w:rsidR="00572AB1" w:rsidRDefault="00572AB1" w:rsidP="00447827">
            <w:pPr>
              <w:jc w:val="both"/>
            </w:pPr>
          </w:p>
        </w:tc>
        <w:tc>
          <w:tcPr>
            <w:tcW w:w="747" w:type="dxa"/>
          </w:tcPr>
          <w:p w:rsidR="00572AB1" w:rsidRDefault="00572AB1" w:rsidP="00FF4122">
            <w:pPr>
              <w:jc w:val="both"/>
            </w:pPr>
            <w:r>
              <w:t>20</w:t>
            </w:r>
            <w:r w:rsidR="008971AC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572AB1" w:rsidRDefault="00572AB1" w:rsidP="00FF4122">
            <w:pPr>
              <w:jc w:val="both"/>
            </w:pPr>
            <w:r>
              <w:t>20</w:t>
            </w:r>
            <w:r w:rsidR="00FF4122">
              <w:t>19</w:t>
            </w:r>
            <w:r w:rsidR="008971AC">
              <w:t>-202</w:t>
            </w:r>
            <w:r w:rsidR="00FF4122">
              <w:t>0</w:t>
            </w:r>
          </w:p>
        </w:tc>
        <w:tc>
          <w:tcPr>
            <w:tcW w:w="747" w:type="dxa"/>
          </w:tcPr>
          <w:p w:rsidR="00572AB1" w:rsidRDefault="008971AC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572AB1" w:rsidRDefault="00572AB1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572AB1" w:rsidRDefault="00572AB1" w:rsidP="00447827">
            <w:pPr>
              <w:jc w:val="both"/>
            </w:pPr>
          </w:p>
        </w:tc>
      </w:tr>
      <w:tr w:rsidR="00572AB1" w:rsidTr="00D4518E">
        <w:tc>
          <w:tcPr>
            <w:tcW w:w="9571" w:type="dxa"/>
            <w:gridSpan w:val="12"/>
          </w:tcPr>
          <w:p w:rsidR="00572AB1" w:rsidRDefault="00572AB1" w:rsidP="00447827">
            <w:pPr>
              <w:jc w:val="both"/>
            </w:pPr>
            <w: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185510" w:rsidRPr="00185510" w:rsidRDefault="00185510" w:rsidP="00185510">
            <w:pPr>
              <w:pStyle w:val="a5"/>
            </w:pPr>
            <w:r w:rsidRPr="00185510">
              <w:rPr>
                <w:rStyle w:val="11"/>
                <w:sz w:val="24"/>
                <w:szCs w:val="24"/>
              </w:rPr>
              <w:t>Обучение работников основам</w:t>
            </w:r>
          </w:p>
          <w:p w:rsidR="00436158" w:rsidRDefault="00185510" w:rsidP="00185510">
            <w:pPr>
              <w:jc w:val="both"/>
            </w:pPr>
            <w:r w:rsidRPr="00185510">
              <w:rPr>
                <w:rStyle w:val="11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185510" w:rsidP="00447827">
            <w:pPr>
              <w:jc w:val="both"/>
            </w:pPr>
            <w:r>
              <w:t>2</w:t>
            </w: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1,5</w:t>
            </w:r>
          </w:p>
        </w:tc>
        <w:tc>
          <w:tcPr>
            <w:tcW w:w="747" w:type="dxa"/>
          </w:tcPr>
          <w:p w:rsidR="00436158" w:rsidRDefault="00185510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 w:val="restart"/>
          </w:tcPr>
          <w:p w:rsidR="00436158" w:rsidRDefault="00D4518E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436158" w:rsidRDefault="00436158" w:rsidP="00447827">
            <w:pPr>
              <w:jc w:val="both"/>
            </w:pPr>
            <w:r>
              <w:t xml:space="preserve">Корректировка </w:t>
            </w:r>
          </w:p>
          <w:p w:rsidR="00436158" w:rsidRDefault="00436158" w:rsidP="00447827">
            <w:pPr>
              <w:jc w:val="both"/>
            </w:pPr>
            <w:r>
              <w:t xml:space="preserve">программы, в том числе </w:t>
            </w:r>
          </w:p>
          <w:p w:rsidR="00436158" w:rsidRDefault="00436158" w:rsidP="00447827">
            <w:pPr>
              <w:jc w:val="both"/>
            </w:pPr>
            <w:r>
              <w:t xml:space="preserve">значений показателей </w:t>
            </w:r>
          </w:p>
          <w:p w:rsidR="00436158" w:rsidRDefault="00436158" w:rsidP="00447827">
            <w:pPr>
              <w:jc w:val="both"/>
            </w:pPr>
            <w:r>
              <w:t xml:space="preserve">энергосбережения и </w:t>
            </w:r>
          </w:p>
          <w:p w:rsidR="00436158" w:rsidRDefault="00436158" w:rsidP="00447827">
            <w:pPr>
              <w:jc w:val="both"/>
            </w:pPr>
            <w:r>
              <w:t xml:space="preserve">повышения </w:t>
            </w:r>
          </w:p>
          <w:p w:rsidR="00436158" w:rsidRDefault="00436158" w:rsidP="00447827">
            <w:pPr>
              <w:jc w:val="both"/>
            </w:pPr>
            <w:r>
              <w:t xml:space="preserve">энергетической </w:t>
            </w:r>
          </w:p>
          <w:p w:rsidR="00436158" w:rsidRDefault="00436158" w:rsidP="00447827">
            <w:pPr>
              <w:jc w:val="both"/>
            </w:pPr>
            <w:r>
              <w:t>эффективности</w:t>
            </w:r>
          </w:p>
          <w:p w:rsidR="00436158" w:rsidRPr="00436158" w:rsidRDefault="00436158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55728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436158" w:rsidTr="00436158">
        <w:tc>
          <w:tcPr>
            <w:tcW w:w="381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56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707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436158" w:rsidRDefault="00436158" w:rsidP="00447827">
            <w:pPr>
              <w:jc w:val="both"/>
            </w:pPr>
          </w:p>
        </w:tc>
        <w:tc>
          <w:tcPr>
            <w:tcW w:w="891" w:type="dxa"/>
          </w:tcPr>
          <w:p w:rsidR="00436158" w:rsidRDefault="00436158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47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753" w:type="dxa"/>
          </w:tcPr>
          <w:p w:rsidR="00436158" w:rsidRDefault="00436158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6158" w:rsidRDefault="00436158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E87684">
        <w:trPr>
          <w:trHeight w:val="122"/>
        </w:trPr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353ADE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Совершенствование </w:t>
            </w:r>
          </w:p>
          <w:p w:rsidR="00D4518E" w:rsidRDefault="00D4518E" w:rsidP="00447827">
            <w:pPr>
              <w:jc w:val="both"/>
            </w:pPr>
            <w:r>
              <w:t xml:space="preserve">организационной </w:t>
            </w:r>
          </w:p>
          <w:p w:rsidR="00D4518E" w:rsidRDefault="00D4518E" w:rsidP="00447827">
            <w:pPr>
              <w:jc w:val="both"/>
            </w:pPr>
            <w:r>
              <w:t xml:space="preserve">структуры управления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энергосбережением и </w:t>
            </w:r>
          </w:p>
          <w:p w:rsidR="00D4518E" w:rsidRDefault="00D4518E" w:rsidP="00447827">
            <w:pPr>
              <w:jc w:val="both"/>
            </w:pPr>
            <w:r>
              <w:t xml:space="preserve">повышением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>эффективности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Разработка механизмов </w:t>
            </w:r>
          </w:p>
          <w:p w:rsidR="00D4518E" w:rsidRDefault="00D4518E" w:rsidP="00447827">
            <w:pPr>
              <w:jc w:val="both"/>
            </w:pPr>
            <w:r>
              <w:t xml:space="preserve">стимулирования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энергосбережения и </w:t>
            </w:r>
          </w:p>
          <w:p w:rsidR="00D4518E" w:rsidRDefault="00D4518E" w:rsidP="00447827">
            <w:pPr>
              <w:jc w:val="both"/>
            </w:pPr>
            <w:r>
              <w:t xml:space="preserve">повышения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D4518E" w:rsidP="00447827">
            <w:pPr>
              <w:jc w:val="both"/>
            </w:pPr>
            <w:r>
              <w:t xml:space="preserve">эффективности для </w:t>
            </w:r>
          </w:p>
          <w:p w:rsidR="00D4518E" w:rsidRDefault="00E87684" w:rsidP="00447827">
            <w:pPr>
              <w:jc w:val="both"/>
            </w:pPr>
            <w:r>
              <w:t>работников организации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30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Составление, оформление </w:t>
            </w:r>
          </w:p>
          <w:p w:rsidR="00D4518E" w:rsidRDefault="00D4518E" w:rsidP="00447827">
            <w:pPr>
              <w:jc w:val="both"/>
            </w:pPr>
            <w:r>
              <w:t xml:space="preserve">и анализ топливно-энергетических баланса </w:t>
            </w:r>
          </w:p>
          <w:p w:rsidR="00D4518E" w:rsidRPr="00436158" w:rsidRDefault="00D4518E" w:rsidP="00447827">
            <w:pPr>
              <w:jc w:val="both"/>
            </w:pPr>
            <w:r>
              <w:t>организации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Заключение </w:t>
            </w:r>
          </w:p>
          <w:p w:rsidR="00D4518E" w:rsidRDefault="00D4518E" w:rsidP="00447827">
            <w:pPr>
              <w:jc w:val="both"/>
            </w:pPr>
            <w:r>
              <w:t xml:space="preserve">энергосервисных </w:t>
            </w:r>
          </w:p>
          <w:p w:rsidR="00D4518E" w:rsidRDefault="00D4518E" w:rsidP="00447827">
            <w:pPr>
              <w:jc w:val="both"/>
            </w:pPr>
            <w:r>
              <w:t>договоров (контрактов)</w:t>
            </w:r>
          </w:p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40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80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 w:val="restart"/>
          </w:tcPr>
          <w:p w:rsidR="00D4518E" w:rsidRDefault="00D4518E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D4518E" w:rsidRDefault="00D4518E" w:rsidP="00447827">
            <w:pPr>
              <w:jc w:val="both"/>
            </w:pPr>
            <w:r>
              <w:t xml:space="preserve">Иные организационные </w:t>
            </w:r>
          </w:p>
          <w:p w:rsidR="00D4518E" w:rsidRDefault="00D4518E" w:rsidP="00447827">
            <w:pPr>
              <w:jc w:val="both"/>
            </w:pPr>
            <w:r>
              <w:t xml:space="preserve">мероприятия по </w:t>
            </w:r>
          </w:p>
          <w:p w:rsidR="00D4518E" w:rsidRDefault="00D4518E" w:rsidP="00447827">
            <w:pPr>
              <w:jc w:val="both"/>
            </w:pPr>
            <w:r>
              <w:t xml:space="preserve">энергосбережению и </w:t>
            </w:r>
          </w:p>
          <w:p w:rsidR="00D4518E" w:rsidRDefault="00D4518E" w:rsidP="00447827">
            <w:pPr>
              <w:jc w:val="both"/>
            </w:pPr>
            <w:r>
              <w:t xml:space="preserve">повышению </w:t>
            </w:r>
          </w:p>
          <w:p w:rsidR="00D4518E" w:rsidRDefault="00D4518E" w:rsidP="00447827">
            <w:pPr>
              <w:jc w:val="both"/>
            </w:pPr>
            <w:r>
              <w:t xml:space="preserve">энергетической </w:t>
            </w:r>
          </w:p>
          <w:p w:rsidR="00D4518E" w:rsidRDefault="00E87684" w:rsidP="00447827">
            <w:pPr>
              <w:jc w:val="both"/>
            </w:pPr>
            <w:r>
              <w:t>эффективности</w:t>
            </w:r>
          </w:p>
        </w:tc>
        <w:tc>
          <w:tcPr>
            <w:tcW w:w="56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436158">
        <w:tc>
          <w:tcPr>
            <w:tcW w:w="381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56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707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 w:val="restart"/>
          </w:tcPr>
          <w:p w:rsidR="00D4518E" w:rsidRDefault="00D4518E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56,5</w:t>
            </w:r>
          </w:p>
        </w:tc>
        <w:tc>
          <w:tcPr>
            <w:tcW w:w="747" w:type="dxa"/>
          </w:tcPr>
          <w:p w:rsidR="00D4518E" w:rsidRDefault="00353ADE" w:rsidP="00447827">
            <w:pPr>
              <w:jc w:val="both"/>
            </w:pPr>
            <w:r>
              <w:t>113,0</w:t>
            </w: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  <w:tr w:rsidR="00D4518E" w:rsidTr="00D4518E">
        <w:tc>
          <w:tcPr>
            <w:tcW w:w="4587" w:type="dxa"/>
            <w:gridSpan w:val="5"/>
            <w:vMerge/>
          </w:tcPr>
          <w:p w:rsidR="00D4518E" w:rsidRDefault="00D4518E" w:rsidP="00447827">
            <w:pPr>
              <w:jc w:val="both"/>
            </w:pPr>
          </w:p>
        </w:tc>
        <w:tc>
          <w:tcPr>
            <w:tcW w:w="891" w:type="dxa"/>
          </w:tcPr>
          <w:p w:rsidR="00D4518E" w:rsidRDefault="00D4518E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47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753" w:type="dxa"/>
          </w:tcPr>
          <w:p w:rsidR="00D4518E" w:rsidRDefault="00D4518E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4518E" w:rsidRDefault="00D4518E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</w:p>
    <w:p w:rsidR="0066629D" w:rsidRDefault="0066629D" w:rsidP="00447827">
      <w:pPr>
        <w:jc w:val="both"/>
      </w:pPr>
      <w:r>
        <w:t>2. Оснащение приборами учета используемых энергетических ресурсов.</w:t>
      </w:r>
    </w:p>
    <w:p w:rsidR="0066629D" w:rsidRDefault="0066629D" w:rsidP="00447827">
      <w:pPr>
        <w:jc w:val="both"/>
      </w:pPr>
      <w:r>
        <w:t>В  организ</w:t>
      </w:r>
      <w:r w:rsidR="00FC6B9B">
        <w:t xml:space="preserve">ации  установлено  </w:t>
      </w:r>
      <w:r w:rsidR="00E87684">
        <w:t>1</w:t>
      </w:r>
      <w:r w:rsidR="00FC6B9B">
        <w:t>7</w:t>
      </w:r>
      <w:r>
        <w:t xml:space="preserve">  приборов  учета  электрической  энергии</w:t>
      </w:r>
      <w:r w:rsidR="00FC6B9B">
        <w:t xml:space="preserve"> уличного освещения</w:t>
      </w:r>
      <w:r>
        <w:t xml:space="preserve">, </w:t>
      </w:r>
      <w:r w:rsidR="00FC6B9B">
        <w:t>1 прибор учета электрической энергии, 1 - газа</w:t>
      </w:r>
    </w:p>
    <w:p w:rsidR="0066629D" w:rsidRDefault="0066629D" w:rsidP="00447827">
      <w:pPr>
        <w:jc w:val="both"/>
      </w:pPr>
      <w:r>
        <w:t xml:space="preserve">__  –  тепловой  энергии,  __  –  газа,  __  –  горячей  воды,  __  –  холодной  воды. </w:t>
      </w:r>
    </w:p>
    <w:p w:rsidR="0066629D" w:rsidRDefault="0066629D" w:rsidP="00447827">
      <w:pPr>
        <w:jc w:val="both"/>
      </w:pPr>
      <w:r>
        <w:t>Мероприятия раздела охватывают, в частности: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№ </w:t>
            </w:r>
          </w:p>
          <w:p w:rsidR="00C13DB2" w:rsidRDefault="00C13DB2" w:rsidP="00447827">
            <w:pPr>
              <w:jc w:val="both"/>
            </w:pPr>
            <w:r>
              <w:t>п.п.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Наименование </w:t>
            </w:r>
          </w:p>
          <w:p w:rsidR="00C13DB2" w:rsidRDefault="00C13DB2" w:rsidP="00447827">
            <w:pPr>
              <w:jc w:val="both"/>
            </w:pPr>
            <w:r>
              <w:t>мероприятия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Ед. </w:t>
            </w:r>
          </w:p>
          <w:p w:rsidR="00C13DB2" w:rsidRDefault="00C13DB2" w:rsidP="00447827">
            <w:pPr>
              <w:jc w:val="both"/>
            </w:pPr>
            <w:r>
              <w:t>изм.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Default="00C13DB2" w:rsidP="00447827">
            <w:pPr>
              <w:jc w:val="both"/>
            </w:pPr>
            <w:r>
              <w:t>Количе-ство</w:t>
            </w:r>
          </w:p>
          <w:p w:rsidR="00C13DB2" w:rsidRPr="00572AB1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Ответст-венный </w:t>
            </w:r>
          </w:p>
          <w:p w:rsidR="00C13DB2" w:rsidRDefault="00C13DB2" w:rsidP="00447827">
            <w:pPr>
              <w:jc w:val="both"/>
            </w:pPr>
            <w:r>
              <w:t>исполни-тель</w:t>
            </w:r>
          </w:p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C13DB2" w:rsidRDefault="00C13DB2" w:rsidP="00447827">
            <w:pPr>
              <w:jc w:val="both"/>
            </w:pPr>
            <w:r>
              <w:t>Источ</w:t>
            </w:r>
          </w:p>
          <w:p w:rsidR="00C13DB2" w:rsidRDefault="00C13DB2" w:rsidP="00447827">
            <w:pPr>
              <w:jc w:val="both"/>
            </w:pPr>
            <w:r>
              <w:t xml:space="preserve">ники </w:t>
            </w:r>
          </w:p>
          <w:p w:rsidR="00C13DB2" w:rsidRDefault="00C13DB2" w:rsidP="00447827">
            <w:pPr>
              <w:jc w:val="both"/>
            </w:pPr>
            <w:r>
              <w:t>финан</w:t>
            </w:r>
          </w:p>
          <w:p w:rsidR="00C13DB2" w:rsidRDefault="00C13DB2" w:rsidP="00447827">
            <w:pPr>
              <w:jc w:val="both"/>
            </w:pPr>
            <w:r>
              <w:t>сирова</w:t>
            </w:r>
          </w:p>
          <w:p w:rsidR="00C13DB2" w:rsidRDefault="00C13DB2" w:rsidP="00447827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C13DB2" w:rsidRDefault="00C13DB2" w:rsidP="00447827">
            <w:pPr>
              <w:jc w:val="both"/>
            </w:pPr>
            <w:r>
              <w:t xml:space="preserve">Финансовые затраты на </w:t>
            </w:r>
          </w:p>
          <w:p w:rsidR="00C13DB2" w:rsidRDefault="00C13DB2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Ожидае-мый </w:t>
            </w:r>
          </w:p>
          <w:p w:rsidR="00C13DB2" w:rsidRDefault="00C13DB2" w:rsidP="00447827">
            <w:pPr>
              <w:jc w:val="both"/>
            </w:pPr>
            <w:r>
              <w:t>резуль-тат</w:t>
            </w:r>
          </w:p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C13DB2" w:rsidRDefault="00C13DB2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C13DB2" w:rsidRDefault="0089228F" w:rsidP="00447827">
            <w:pPr>
              <w:jc w:val="both"/>
            </w:pPr>
            <w:r>
              <w:t>примеч</w:t>
            </w:r>
          </w:p>
        </w:tc>
        <w:tc>
          <w:tcPr>
            <w:tcW w:w="1026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FF4122">
            <w:pPr>
              <w:jc w:val="both"/>
            </w:pPr>
            <w:r>
              <w:t>20</w:t>
            </w:r>
            <w:r w:rsidR="0089228F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C13DB2" w:rsidRDefault="00C13DB2" w:rsidP="00FF4122">
            <w:pPr>
              <w:jc w:val="both"/>
            </w:pPr>
            <w:r>
              <w:t>20</w:t>
            </w:r>
            <w:r w:rsidR="00FF4122">
              <w:t>19-2020</w:t>
            </w:r>
          </w:p>
        </w:tc>
        <w:tc>
          <w:tcPr>
            <w:tcW w:w="747" w:type="dxa"/>
          </w:tcPr>
          <w:p w:rsidR="00C13DB2" w:rsidRDefault="0089228F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C13DB2" w:rsidRDefault="00C13DB2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9571" w:type="dxa"/>
            <w:gridSpan w:val="12"/>
          </w:tcPr>
          <w:p w:rsidR="00C13DB2" w:rsidRDefault="00C13DB2" w:rsidP="00447827">
            <w:pPr>
              <w:jc w:val="both"/>
            </w:pPr>
            <w:r>
              <w:t>2. Оснащение приборами учета используемых энергетических ресурсов</w:t>
            </w: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современных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</w:t>
            </w:r>
          </w:p>
          <w:p w:rsidR="00C13DB2" w:rsidRDefault="00C13DB2" w:rsidP="00447827">
            <w:pPr>
              <w:jc w:val="both"/>
            </w:pPr>
            <w:r>
              <w:t xml:space="preserve">электрической энергии, поверка, замена вышедших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C13DB2" w:rsidRDefault="00C13DB2" w:rsidP="00447827">
            <w:pPr>
              <w:jc w:val="both"/>
            </w:pPr>
            <w:r>
              <w:t xml:space="preserve">Установка современных </w:t>
            </w:r>
          </w:p>
          <w:p w:rsidR="00C13DB2" w:rsidRDefault="00C13DB2" w:rsidP="00447827">
            <w:pPr>
              <w:jc w:val="both"/>
            </w:pPr>
            <w:r>
              <w:t xml:space="preserve">приборов учета тепловой </w:t>
            </w:r>
          </w:p>
          <w:p w:rsidR="00C13DB2" w:rsidRDefault="00C13DB2" w:rsidP="00447827">
            <w:pPr>
              <w:jc w:val="both"/>
            </w:pPr>
            <w:r>
              <w:t xml:space="preserve">энергии и горячей воды, </w:t>
            </w:r>
          </w:p>
          <w:p w:rsidR="00C13DB2" w:rsidRDefault="00C13DB2" w:rsidP="00447827">
            <w:pPr>
              <w:jc w:val="both"/>
            </w:pPr>
            <w:r>
              <w:t xml:space="preserve">поверка, замена вышедших </w:t>
            </w:r>
          </w:p>
          <w:p w:rsidR="00C13DB2" w:rsidRDefault="00C13DB2" w:rsidP="00447827">
            <w:pPr>
              <w:jc w:val="both"/>
            </w:pPr>
            <w:r>
              <w:t>из строя приборов учета</w:t>
            </w:r>
          </w:p>
          <w:p w:rsidR="00C13DB2" w:rsidRPr="00436158" w:rsidRDefault="00C13DB2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  <w:p w:rsidR="00C13DB2" w:rsidRPr="00C13DB2" w:rsidRDefault="00C13DB2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современных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холодной </w:t>
            </w:r>
          </w:p>
          <w:p w:rsidR="006F7DBC" w:rsidRDefault="006F7DBC" w:rsidP="00447827">
            <w:pPr>
              <w:jc w:val="both"/>
            </w:pPr>
            <w:r>
              <w:t xml:space="preserve">воды, поверка, замена </w:t>
            </w:r>
          </w:p>
          <w:p w:rsidR="006F7DBC" w:rsidRDefault="006F7DBC" w:rsidP="00447827">
            <w:pPr>
              <w:jc w:val="both"/>
            </w:pPr>
            <w:r>
              <w:t xml:space="preserve">вышедших из строя </w:t>
            </w:r>
          </w:p>
          <w:p w:rsidR="00C13DB2" w:rsidRDefault="006F7DBC" w:rsidP="00447827">
            <w:pPr>
              <w:jc w:val="both"/>
            </w:pPr>
            <w:r>
              <w:t>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современных </w:t>
            </w:r>
          </w:p>
          <w:p w:rsidR="006F7DBC" w:rsidRDefault="006F7DBC" w:rsidP="00447827">
            <w:pPr>
              <w:jc w:val="both"/>
            </w:pPr>
            <w:r>
              <w:t xml:space="preserve">приборов учета газа, </w:t>
            </w:r>
          </w:p>
          <w:p w:rsidR="006F7DBC" w:rsidRDefault="006F7DBC" w:rsidP="00447827">
            <w:pPr>
              <w:jc w:val="both"/>
            </w:pPr>
            <w:r>
              <w:t xml:space="preserve">поверка, замена вышедших </w:t>
            </w:r>
          </w:p>
          <w:p w:rsidR="00C13DB2" w:rsidRPr="006F7DBC" w:rsidRDefault="006F7DBC" w:rsidP="00447827">
            <w:pPr>
              <w:jc w:val="both"/>
            </w:pPr>
            <w:r>
              <w:t>из строя приборов учета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Внедрение </w:t>
            </w:r>
          </w:p>
          <w:p w:rsidR="006F7DBC" w:rsidRDefault="006F7DBC" w:rsidP="00447827">
            <w:pPr>
              <w:jc w:val="both"/>
            </w:pPr>
            <w:r>
              <w:t xml:space="preserve">автоматизированной </w:t>
            </w:r>
          </w:p>
          <w:p w:rsidR="006F7DBC" w:rsidRDefault="006F7DBC" w:rsidP="00447827">
            <w:pPr>
              <w:jc w:val="both"/>
            </w:pPr>
            <w:r>
              <w:t xml:space="preserve">системы контроля и учета </w:t>
            </w:r>
          </w:p>
          <w:p w:rsidR="006F7DBC" w:rsidRDefault="006F7DBC" w:rsidP="00447827">
            <w:pPr>
              <w:jc w:val="both"/>
            </w:pPr>
            <w:r>
              <w:t xml:space="preserve">расхода энергетических </w:t>
            </w:r>
          </w:p>
          <w:p w:rsidR="00C13DB2" w:rsidRDefault="006F7DBC" w:rsidP="00447827">
            <w:pPr>
              <w:jc w:val="both"/>
            </w:pPr>
            <w:r>
              <w:t>ресурсов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 w:val="restart"/>
          </w:tcPr>
          <w:p w:rsidR="00C13DB2" w:rsidRDefault="00C13DB2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Иные мероприятия по </w:t>
            </w:r>
          </w:p>
          <w:p w:rsidR="006F7DBC" w:rsidRDefault="006F7DBC" w:rsidP="00447827">
            <w:pPr>
              <w:jc w:val="both"/>
            </w:pPr>
            <w:r>
              <w:t xml:space="preserve">оснащению приборами </w:t>
            </w:r>
          </w:p>
          <w:p w:rsidR="006F7DBC" w:rsidRDefault="006F7DBC" w:rsidP="00447827">
            <w:pPr>
              <w:jc w:val="both"/>
            </w:pPr>
            <w:r>
              <w:t xml:space="preserve">учета используемых </w:t>
            </w:r>
          </w:p>
          <w:p w:rsidR="00C13DB2" w:rsidRPr="00436158" w:rsidRDefault="006F7DBC" w:rsidP="00447827">
            <w:pPr>
              <w:jc w:val="both"/>
            </w:pPr>
            <w:r>
              <w:t>энергетических ресурсов</w:t>
            </w:r>
          </w:p>
        </w:tc>
        <w:tc>
          <w:tcPr>
            <w:tcW w:w="56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381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56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707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 w:val="restart"/>
          </w:tcPr>
          <w:p w:rsidR="00C13DB2" w:rsidRDefault="00C13DB2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78501A" w:rsidP="00447827">
            <w:pPr>
              <w:jc w:val="both"/>
            </w:pPr>
            <w:r>
              <w:t>3,0</w:t>
            </w: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  <w:tr w:rsidR="00C13DB2" w:rsidTr="007E3B9C">
        <w:tc>
          <w:tcPr>
            <w:tcW w:w="4587" w:type="dxa"/>
            <w:gridSpan w:val="5"/>
            <w:vMerge/>
          </w:tcPr>
          <w:p w:rsidR="00C13DB2" w:rsidRDefault="00C13DB2" w:rsidP="00447827">
            <w:pPr>
              <w:jc w:val="both"/>
            </w:pPr>
          </w:p>
        </w:tc>
        <w:tc>
          <w:tcPr>
            <w:tcW w:w="891" w:type="dxa"/>
          </w:tcPr>
          <w:p w:rsidR="00C13DB2" w:rsidRDefault="00C13DB2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47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753" w:type="dxa"/>
          </w:tcPr>
          <w:p w:rsidR="00C13DB2" w:rsidRDefault="00C13DB2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C13DB2" w:rsidRDefault="00C13DB2" w:rsidP="00447827">
            <w:pPr>
              <w:jc w:val="both"/>
            </w:pPr>
          </w:p>
        </w:tc>
      </w:tr>
    </w:tbl>
    <w:p w:rsidR="002A5EB3" w:rsidRDefault="0066629D" w:rsidP="00447827">
      <w:pPr>
        <w:jc w:val="both"/>
      </w:pPr>
      <w:r>
        <w:t xml:space="preserve">3. Повышение эффективности системы теплоснабжения. </w:t>
      </w:r>
    </w:p>
    <w:p w:rsidR="002A5EB3" w:rsidRPr="002A5EB3" w:rsidRDefault="002A5EB3" w:rsidP="002A5EB3">
      <w:pPr>
        <w:pStyle w:val="a5"/>
        <w:jc w:val="both"/>
      </w:pPr>
      <w:r w:rsidRPr="002A5EB3">
        <w:t>В организации используется газовое отопление.</w:t>
      </w:r>
    </w:p>
    <w:p w:rsidR="002A5EB3" w:rsidRPr="002A5EB3" w:rsidRDefault="002A5EB3" w:rsidP="002A5EB3">
      <w:pPr>
        <w:pStyle w:val="a5"/>
        <w:jc w:val="both"/>
      </w:pPr>
      <w:r w:rsidRPr="002A5EB3">
        <w:t xml:space="preserve">Потенциал энергосбережения в организации по электрической энергии оценивается в 3 % ( 34 – т у.т.). </w:t>
      </w:r>
    </w:p>
    <w:p w:rsidR="002A5EB3" w:rsidRDefault="002A5EB3" w:rsidP="002A5EB3">
      <w:pPr>
        <w:tabs>
          <w:tab w:val="left" w:pos="945"/>
        </w:tabs>
        <w:jc w:val="both"/>
      </w:pP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№ </w:t>
            </w:r>
          </w:p>
          <w:p w:rsidR="006F7DBC" w:rsidRDefault="006F7DBC" w:rsidP="00447827">
            <w:pPr>
              <w:jc w:val="both"/>
            </w:pPr>
            <w:r>
              <w:t>п.п.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Наименование </w:t>
            </w:r>
          </w:p>
          <w:p w:rsidR="006F7DBC" w:rsidRDefault="006F7DBC" w:rsidP="00447827">
            <w:pPr>
              <w:jc w:val="both"/>
            </w:pPr>
            <w:r>
              <w:t>мероприятия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Ед. </w:t>
            </w:r>
          </w:p>
          <w:p w:rsidR="006F7DBC" w:rsidRDefault="006F7DBC" w:rsidP="00447827">
            <w:pPr>
              <w:jc w:val="both"/>
            </w:pPr>
            <w:r>
              <w:t>изм.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r>
              <w:t>Количе-ство</w:t>
            </w:r>
          </w:p>
          <w:p w:rsidR="006F7DBC" w:rsidRPr="00572AB1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Ответст-венный </w:t>
            </w:r>
          </w:p>
          <w:p w:rsidR="006F7DBC" w:rsidRDefault="006F7DBC" w:rsidP="00447827">
            <w:pPr>
              <w:jc w:val="both"/>
            </w:pPr>
            <w:r>
              <w:t>исполни-тель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6F7DBC" w:rsidRDefault="006F7DBC" w:rsidP="00447827">
            <w:pPr>
              <w:jc w:val="both"/>
            </w:pPr>
            <w:r>
              <w:t>Источ</w:t>
            </w:r>
          </w:p>
          <w:p w:rsidR="006F7DBC" w:rsidRDefault="006F7DBC" w:rsidP="00447827">
            <w:pPr>
              <w:jc w:val="both"/>
            </w:pPr>
            <w:r>
              <w:t xml:space="preserve">ники </w:t>
            </w:r>
          </w:p>
          <w:p w:rsidR="006F7DBC" w:rsidRDefault="006F7DBC" w:rsidP="00447827">
            <w:pPr>
              <w:jc w:val="both"/>
            </w:pPr>
            <w:r>
              <w:t>финан</w:t>
            </w:r>
          </w:p>
          <w:p w:rsidR="006F7DBC" w:rsidRDefault="006F7DBC" w:rsidP="00447827">
            <w:pPr>
              <w:jc w:val="both"/>
            </w:pPr>
            <w:r>
              <w:t>сирова</w:t>
            </w:r>
          </w:p>
          <w:p w:rsidR="006F7DBC" w:rsidRDefault="006F7DBC" w:rsidP="00447827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6F7DBC" w:rsidRDefault="006F7DBC" w:rsidP="00447827">
            <w:pPr>
              <w:jc w:val="both"/>
            </w:pPr>
            <w:r>
              <w:t xml:space="preserve">Финансовые затраты на </w:t>
            </w:r>
          </w:p>
          <w:p w:rsidR="006F7DBC" w:rsidRDefault="006F7DBC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Ожидае-мый </w:t>
            </w:r>
          </w:p>
          <w:p w:rsidR="006F7DBC" w:rsidRDefault="006F7DBC" w:rsidP="00447827">
            <w:pPr>
              <w:jc w:val="both"/>
            </w:pPr>
            <w:r>
              <w:t>резуль-тат</w:t>
            </w:r>
          </w:p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6F7DBC" w:rsidRDefault="006F7DBC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6F7DBC" w:rsidRDefault="002A5EB3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FF4122">
            <w:pPr>
              <w:jc w:val="both"/>
            </w:pPr>
            <w:r>
              <w:t>20</w:t>
            </w:r>
            <w:r w:rsidR="002A5EB3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6F7DBC" w:rsidRDefault="006F7DBC" w:rsidP="00FF4122">
            <w:pPr>
              <w:jc w:val="both"/>
            </w:pPr>
            <w:r>
              <w:t>20</w:t>
            </w:r>
            <w:r w:rsidR="00FF4122">
              <w:t>19</w:t>
            </w:r>
            <w:r w:rsidR="002A5EB3">
              <w:t>-202</w:t>
            </w:r>
            <w:r w:rsidR="00FF4122">
              <w:t>0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6F7DBC" w:rsidRDefault="006F7DBC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9747" w:type="dxa"/>
            <w:gridSpan w:val="12"/>
          </w:tcPr>
          <w:p w:rsidR="006F7DBC" w:rsidRDefault="006F7DBC" w:rsidP="00447827">
            <w:pPr>
              <w:jc w:val="both"/>
            </w:pPr>
            <w:r>
              <w:t>3. Повышение эффективности системы теплоснабжения</w:t>
            </w: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Замена окон на </w:t>
            </w:r>
          </w:p>
          <w:p w:rsidR="006F7DBC" w:rsidRDefault="006F7DBC" w:rsidP="00447827">
            <w:pPr>
              <w:jc w:val="both"/>
            </w:pPr>
            <w:r>
              <w:t xml:space="preserve">энергоэффективные </w:t>
            </w:r>
          </w:p>
          <w:p w:rsidR="006F7DBC" w:rsidRDefault="006F7DBC" w:rsidP="00447827">
            <w:pPr>
              <w:jc w:val="both"/>
            </w:pPr>
            <w:r>
              <w:t>пластиковые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6F7DBC" w:rsidRDefault="002A5EB3" w:rsidP="00447827">
            <w:pPr>
              <w:jc w:val="both"/>
            </w:pPr>
            <w:r>
              <w:t>6</w:t>
            </w: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30,0</w:t>
            </w:r>
          </w:p>
        </w:tc>
        <w:tc>
          <w:tcPr>
            <w:tcW w:w="747" w:type="dxa"/>
          </w:tcPr>
          <w:p w:rsidR="006F7DBC" w:rsidRDefault="002A5EB3" w:rsidP="00447827">
            <w:pPr>
              <w:jc w:val="both"/>
            </w:pPr>
            <w:r>
              <w:t>60,0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Уплотнение щелей и </w:t>
            </w:r>
          </w:p>
          <w:p w:rsidR="006F7DBC" w:rsidRDefault="006F7DBC" w:rsidP="00447827">
            <w:pPr>
              <w:jc w:val="both"/>
            </w:pPr>
            <w:r>
              <w:t xml:space="preserve">неплотностей оконных и </w:t>
            </w:r>
          </w:p>
          <w:p w:rsidR="006F7DBC" w:rsidRDefault="006F7DBC" w:rsidP="00447827">
            <w:pPr>
              <w:jc w:val="both"/>
            </w:pPr>
            <w:r>
              <w:t>дверных проемов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383733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4,0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4.0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8,0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  <w:r>
              <w:t xml:space="preserve">Установка рекуператоров </w:t>
            </w:r>
          </w:p>
          <w:p w:rsidR="006F7DBC" w:rsidRDefault="006F7DBC" w:rsidP="00447827">
            <w:pPr>
              <w:jc w:val="both"/>
            </w:pPr>
            <w:r>
              <w:t xml:space="preserve">тепла вентиляционного </w:t>
            </w:r>
          </w:p>
          <w:p w:rsidR="006F7DBC" w:rsidRDefault="006F7DBC" w:rsidP="00447827">
            <w:pPr>
              <w:jc w:val="both"/>
            </w:pPr>
            <w:r>
              <w:t xml:space="preserve">воздуха (централизованных </w:t>
            </w:r>
          </w:p>
          <w:p w:rsidR="006F7DBC" w:rsidRDefault="006F7DBC" w:rsidP="00447827">
            <w:pPr>
              <w:jc w:val="both"/>
            </w:pPr>
            <w:r>
              <w:t>и децентрализованных)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6F7DBC" w:rsidRDefault="006F7DBC" w:rsidP="00447827">
            <w:pPr>
              <w:jc w:val="both"/>
            </w:pPr>
          </w:p>
          <w:p w:rsidR="006F7DBC" w:rsidRDefault="006F7DBC" w:rsidP="00447827">
            <w:pPr>
              <w:jc w:val="both"/>
            </w:pPr>
            <w:r>
              <w:t xml:space="preserve">Утепление наружных </w:t>
            </w:r>
          </w:p>
          <w:p w:rsidR="006F7DBC" w:rsidRDefault="006F7DBC" w:rsidP="00447827">
            <w:pPr>
              <w:jc w:val="both"/>
            </w:pPr>
            <w:r>
              <w:t>ограждающих конструкций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Удаление от поверхности       нагрева отопительного </w:t>
            </w:r>
          </w:p>
          <w:p w:rsidR="00833474" w:rsidRDefault="00833474" w:rsidP="00447827">
            <w:pPr>
              <w:jc w:val="both"/>
            </w:pPr>
            <w:r>
              <w:t xml:space="preserve">прибора декоративных </w:t>
            </w:r>
          </w:p>
          <w:p w:rsidR="00833474" w:rsidRDefault="00833474" w:rsidP="00447827">
            <w:pPr>
              <w:jc w:val="both"/>
            </w:pPr>
            <w:r>
              <w:t>решеток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833474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</w:t>
            </w:r>
          </w:p>
          <w:p w:rsidR="00833474" w:rsidRDefault="00833474" w:rsidP="00447827">
            <w:pPr>
              <w:jc w:val="both"/>
            </w:pPr>
            <w:r>
              <w:t xml:space="preserve">теплоотражающего экрана </w:t>
            </w:r>
          </w:p>
          <w:p w:rsidR="00833474" w:rsidRDefault="00833474" w:rsidP="00447827">
            <w:pPr>
              <w:jc w:val="both"/>
            </w:pPr>
            <w:r>
              <w:t>за отопительным прибором</w:t>
            </w:r>
          </w:p>
          <w:p w:rsidR="006F7DBC" w:rsidRPr="00436158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383733" w:rsidP="00447827">
            <w:pPr>
              <w:jc w:val="both"/>
            </w:pPr>
            <w:r>
              <w:t>45,0</w:t>
            </w: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Оснащение отопительных </w:t>
            </w:r>
          </w:p>
          <w:p w:rsidR="00833474" w:rsidRDefault="00833474" w:rsidP="00447827">
            <w:pPr>
              <w:jc w:val="both"/>
            </w:pPr>
            <w:r>
              <w:t xml:space="preserve">приборов индивидуальными </w:t>
            </w:r>
          </w:p>
          <w:p w:rsidR="00833474" w:rsidRDefault="00833474" w:rsidP="00447827">
            <w:pPr>
              <w:jc w:val="both"/>
            </w:pPr>
            <w:r>
              <w:t xml:space="preserve">автоматическими </w:t>
            </w:r>
          </w:p>
          <w:p w:rsidR="00833474" w:rsidRDefault="00833474" w:rsidP="00447827">
            <w:pPr>
              <w:jc w:val="both"/>
            </w:pPr>
            <w:r>
              <w:t xml:space="preserve">регуляторами теплового </w:t>
            </w:r>
          </w:p>
          <w:p w:rsidR="006F7DBC" w:rsidRDefault="00833474" w:rsidP="00447827">
            <w:pPr>
              <w:jc w:val="both"/>
            </w:pPr>
            <w:r>
              <w:t>потока (термостатами)</w:t>
            </w: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 w:val="restart"/>
          </w:tcPr>
          <w:p w:rsidR="006F7DBC" w:rsidRDefault="006F7DBC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833474" w:rsidRDefault="00833474" w:rsidP="00447827">
            <w:pPr>
              <w:jc w:val="both"/>
            </w:pPr>
            <w:r>
              <w:t xml:space="preserve">Установка индивидуальных </w:t>
            </w:r>
          </w:p>
          <w:p w:rsidR="00833474" w:rsidRDefault="00833474" w:rsidP="00447827">
            <w:pPr>
              <w:jc w:val="both"/>
            </w:pPr>
            <w:r>
              <w:t>тепловых пунктов</w:t>
            </w:r>
          </w:p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6F7DBC" w:rsidTr="002A5D3D">
        <w:tc>
          <w:tcPr>
            <w:tcW w:w="55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56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707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6F7DBC" w:rsidRDefault="006F7DBC" w:rsidP="00447827">
            <w:pPr>
              <w:jc w:val="both"/>
            </w:pPr>
          </w:p>
        </w:tc>
        <w:tc>
          <w:tcPr>
            <w:tcW w:w="891" w:type="dxa"/>
          </w:tcPr>
          <w:p w:rsidR="006F7DBC" w:rsidRDefault="006F7DBC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47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753" w:type="dxa"/>
          </w:tcPr>
          <w:p w:rsidR="006F7DBC" w:rsidRDefault="006F7DBC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6F7DBC" w:rsidRDefault="006F7DBC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Установка системы </w:t>
            </w:r>
          </w:p>
          <w:p w:rsidR="002A5D3D" w:rsidRDefault="002A5D3D" w:rsidP="00447827">
            <w:pPr>
              <w:jc w:val="both"/>
            </w:pPr>
            <w:r>
              <w:t xml:space="preserve">автоматического </w:t>
            </w:r>
          </w:p>
          <w:p w:rsidR="002A5D3D" w:rsidRDefault="002A5D3D" w:rsidP="00447827">
            <w:pPr>
              <w:jc w:val="both"/>
            </w:pPr>
            <w:r>
              <w:t xml:space="preserve">регулирования температуры </w:t>
            </w:r>
          </w:p>
          <w:p w:rsidR="002A5D3D" w:rsidRDefault="002A5D3D" w:rsidP="00447827">
            <w:pPr>
              <w:jc w:val="both"/>
            </w:pPr>
            <w:r>
              <w:t xml:space="preserve">теплоносителя на вводе в </w:t>
            </w:r>
          </w:p>
          <w:p w:rsidR="002A5D3D" w:rsidRDefault="002A5D3D" w:rsidP="00447827">
            <w:pPr>
              <w:jc w:val="both"/>
            </w:pPr>
            <w:r>
              <w:t xml:space="preserve">здание, в зависимости от </w:t>
            </w:r>
          </w:p>
          <w:p w:rsidR="002A5D3D" w:rsidRDefault="002A5D3D" w:rsidP="00447827">
            <w:pPr>
              <w:jc w:val="both"/>
            </w:pPr>
            <w:r>
              <w:t xml:space="preserve">температуры наружного </w:t>
            </w:r>
          </w:p>
          <w:p w:rsidR="002A5D3D" w:rsidRPr="00436158" w:rsidRDefault="002A5D3D" w:rsidP="00447827">
            <w:pPr>
              <w:jc w:val="both"/>
            </w:pPr>
            <w:r>
              <w:t>воздуха</w:t>
            </w: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  <w:p w:rsidR="002A5D3D" w:rsidRPr="00C13DB2" w:rsidRDefault="002A5D3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Утепление труб внутренней </w:t>
            </w:r>
          </w:p>
          <w:p w:rsidR="002A5D3D" w:rsidRDefault="002A5D3D" w:rsidP="00447827">
            <w:pPr>
              <w:jc w:val="both"/>
            </w:pPr>
            <w:r>
              <w:t>разводки системы отопления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11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Проведение промывки </w:t>
            </w:r>
          </w:p>
          <w:p w:rsidR="002A5D3D" w:rsidRDefault="002A5D3D" w:rsidP="00447827">
            <w:pPr>
              <w:jc w:val="both"/>
            </w:pPr>
            <w:r>
              <w:t>системы отопления</w:t>
            </w:r>
          </w:p>
          <w:p w:rsidR="002A5D3D" w:rsidRPr="006F7DBC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12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Замена старых </w:t>
            </w:r>
          </w:p>
          <w:p w:rsidR="002A5D3D" w:rsidRDefault="002A5D3D" w:rsidP="00447827">
            <w:pPr>
              <w:jc w:val="both"/>
            </w:pPr>
            <w:r>
              <w:t xml:space="preserve">отопительных котлов в </w:t>
            </w:r>
          </w:p>
          <w:p w:rsidR="002A5D3D" w:rsidRDefault="002A5D3D" w:rsidP="00447827">
            <w:pPr>
              <w:jc w:val="both"/>
            </w:pPr>
            <w:r>
              <w:t xml:space="preserve">индивидуальных системах </w:t>
            </w:r>
          </w:p>
          <w:p w:rsidR="002A5D3D" w:rsidRDefault="002A5D3D" w:rsidP="00447827">
            <w:pPr>
              <w:jc w:val="both"/>
            </w:pPr>
            <w:r>
              <w:t xml:space="preserve">отопления на новые </w:t>
            </w:r>
          </w:p>
          <w:p w:rsidR="002A5D3D" w:rsidRDefault="002A5D3D" w:rsidP="00447827">
            <w:pPr>
              <w:jc w:val="both"/>
            </w:pPr>
            <w:r>
              <w:t>энергоэффективные котлы</w:t>
            </w:r>
          </w:p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 w:val="restart"/>
          </w:tcPr>
          <w:p w:rsidR="002A5D3D" w:rsidRDefault="002A5D3D" w:rsidP="00447827">
            <w:pPr>
              <w:jc w:val="both"/>
            </w:pPr>
            <w:r>
              <w:t>13</w:t>
            </w:r>
          </w:p>
        </w:tc>
        <w:tc>
          <w:tcPr>
            <w:tcW w:w="1854" w:type="dxa"/>
            <w:vMerge w:val="restart"/>
          </w:tcPr>
          <w:p w:rsidR="002A5D3D" w:rsidRDefault="002A5D3D" w:rsidP="00447827">
            <w:pPr>
              <w:jc w:val="both"/>
            </w:pPr>
            <w:r>
              <w:t xml:space="preserve">Иные мероприятия по </w:t>
            </w:r>
          </w:p>
          <w:p w:rsidR="002A5D3D" w:rsidRDefault="002A5D3D" w:rsidP="00447827">
            <w:pPr>
              <w:jc w:val="both"/>
            </w:pPr>
            <w:r>
              <w:t xml:space="preserve">повышению эффективности </w:t>
            </w:r>
          </w:p>
          <w:p w:rsidR="002A5D3D" w:rsidRDefault="002A5D3D" w:rsidP="00447827">
            <w:pPr>
              <w:jc w:val="both"/>
            </w:pPr>
            <w:r>
              <w:t>системы теплоснабжения</w:t>
            </w:r>
          </w:p>
          <w:p w:rsidR="002A5D3D" w:rsidRPr="00436158" w:rsidRDefault="002A5D3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55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 w:val="restart"/>
          </w:tcPr>
          <w:p w:rsidR="002A5D3D" w:rsidRDefault="002A5D3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79,0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79.0</w:t>
            </w:r>
          </w:p>
        </w:tc>
        <w:tc>
          <w:tcPr>
            <w:tcW w:w="747" w:type="dxa"/>
          </w:tcPr>
          <w:p w:rsidR="002A5D3D" w:rsidRDefault="00383733" w:rsidP="00447827">
            <w:pPr>
              <w:jc w:val="both"/>
            </w:pPr>
            <w:r>
              <w:t>158,0</w:t>
            </w: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  <w:tr w:rsidR="002A5D3D" w:rsidTr="002A5D3D">
        <w:tc>
          <w:tcPr>
            <w:tcW w:w="4763" w:type="dxa"/>
            <w:gridSpan w:val="5"/>
            <w:vMerge/>
          </w:tcPr>
          <w:p w:rsidR="002A5D3D" w:rsidRDefault="002A5D3D" w:rsidP="00447827">
            <w:pPr>
              <w:jc w:val="both"/>
            </w:pPr>
          </w:p>
        </w:tc>
        <w:tc>
          <w:tcPr>
            <w:tcW w:w="891" w:type="dxa"/>
          </w:tcPr>
          <w:p w:rsidR="002A5D3D" w:rsidRDefault="002A5D3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47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753" w:type="dxa"/>
          </w:tcPr>
          <w:p w:rsidR="002A5D3D" w:rsidRDefault="002A5D3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2A5D3D" w:rsidRDefault="002A5D3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4. Повышение эффективности системы электроснабжения.</w:t>
      </w:r>
    </w:p>
    <w:p w:rsidR="0066629D" w:rsidRDefault="0066629D" w:rsidP="00447827">
      <w:pPr>
        <w:jc w:val="both"/>
      </w:pPr>
      <w:r>
        <w:t>Суммарная  разрешенная  установлен</w:t>
      </w:r>
      <w:r w:rsidR="002A5D3D">
        <w:t xml:space="preserve">ная  мощность  электроприемных </w:t>
      </w:r>
      <w:r>
        <w:t xml:space="preserve">устройств  </w:t>
      </w:r>
      <w:r w:rsidR="00DE0325">
        <w:t>в  организации  составляет  13</w:t>
      </w:r>
      <w:r>
        <w:t xml:space="preserve">  тыс.  </w:t>
      </w:r>
      <w:r w:rsidR="002A5D3D">
        <w:t xml:space="preserve">кВт,  при  этом  среднегодовая </w:t>
      </w:r>
      <w:r w:rsidR="00DE0325">
        <w:t>заявленная составляет 25</w:t>
      </w:r>
      <w:r>
        <w:t xml:space="preserve"> тыс. кВт. </w:t>
      </w:r>
    </w:p>
    <w:p w:rsidR="0066629D" w:rsidRDefault="00DE0325" w:rsidP="00447827">
      <w:pPr>
        <w:jc w:val="both"/>
      </w:pPr>
      <w:r>
        <w:t>В  организации  1</w:t>
      </w:r>
      <w:r w:rsidR="0066629D">
        <w:t xml:space="preserve">  и </w:t>
      </w:r>
      <w:r>
        <w:t>1</w:t>
      </w:r>
      <w:r w:rsidR="00E87684">
        <w:t>7</w:t>
      </w:r>
      <w:r w:rsidR="0066629D">
        <w:t xml:space="preserve">  точек</w:t>
      </w:r>
      <w:r w:rsidR="002A5D3D">
        <w:t xml:space="preserve">  соответственно  наружного  и </w:t>
      </w:r>
      <w:r w:rsidR="0066629D">
        <w:t>внутреннего  освещений  суммарно</w:t>
      </w:r>
      <w:r>
        <w:t>й  установленной  мощностью  14</w:t>
      </w:r>
      <w:r w:rsidR="0066629D">
        <w:t xml:space="preserve">  кВт. </w:t>
      </w:r>
    </w:p>
    <w:p w:rsidR="0066629D" w:rsidRDefault="0066629D" w:rsidP="00447827">
      <w:pPr>
        <w:jc w:val="both"/>
      </w:pPr>
      <w:r>
        <w:t>Количество  светильников  с  ламп</w:t>
      </w:r>
      <w:r w:rsidR="00DE0325">
        <w:t xml:space="preserve">ами  накаливания  </w:t>
      </w:r>
      <w:r w:rsidR="00E87684">
        <w:t>5</w:t>
      </w:r>
      <w:r w:rsidR="00A1299A">
        <w:t xml:space="preserve">  шт,  с </w:t>
      </w:r>
      <w:r w:rsidR="00DE0325">
        <w:t>энергосберегающими – Д</w:t>
      </w:r>
      <w:r w:rsidR="00E87684">
        <w:t>РЛ</w:t>
      </w:r>
      <w:r w:rsidR="00DE0325">
        <w:t xml:space="preserve"> 3</w:t>
      </w:r>
      <w:r w:rsidR="00E87684">
        <w:t>2</w:t>
      </w:r>
      <w:r w:rsidR="00DE0325">
        <w:t xml:space="preserve"> шт., </w:t>
      </w:r>
      <w:r w:rsidR="00E87684">
        <w:t xml:space="preserve">энергосберегающие </w:t>
      </w:r>
      <w:r w:rsidR="00DE0325">
        <w:t xml:space="preserve"> 4</w:t>
      </w:r>
      <w:r w:rsidR="00E87684">
        <w:t>6</w:t>
      </w:r>
      <w:r w:rsidR="00DE0325">
        <w:t xml:space="preserve"> шт.</w:t>
      </w:r>
      <w:r>
        <w:t xml:space="preserve"> </w:t>
      </w:r>
    </w:p>
    <w:p w:rsidR="0066629D" w:rsidRDefault="0066629D" w:rsidP="00447827">
      <w:pPr>
        <w:jc w:val="both"/>
      </w:pPr>
      <w:r>
        <w:t>Суммарная  протяженность  э</w:t>
      </w:r>
      <w:r w:rsidR="00DE0325">
        <w:t xml:space="preserve">лектропроводки  напряжением 0,4  кВ составляет </w:t>
      </w:r>
      <w:r w:rsidR="001C5477">
        <w:t>1</w:t>
      </w:r>
      <w:r w:rsidR="00DE0325">
        <w:t>50</w:t>
      </w:r>
      <w:r>
        <w:t xml:space="preserve"> м. Состояние эле</w:t>
      </w:r>
      <w:r w:rsidR="00DE0325">
        <w:t>ктропроводки характеризуется 10</w:t>
      </w:r>
      <w:r>
        <w:t xml:space="preserve"> % износом. </w:t>
      </w:r>
    </w:p>
    <w:p w:rsidR="0066629D" w:rsidRDefault="00DE0325" w:rsidP="00447827">
      <w:pPr>
        <w:jc w:val="both"/>
      </w:pPr>
      <w:r>
        <w:t>Потери в сети составляют 0,5</w:t>
      </w:r>
      <w:r w:rsidR="0066629D">
        <w:t xml:space="preserve"> %.</w:t>
      </w:r>
    </w:p>
    <w:p w:rsidR="0066629D" w:rsidRDefault="0066629D" w:rsidP="00447827">
      <w:pPr>
        <w:jc w:val="both"/>
      </w:pPr>
      <w:r>
        <w:t>Потенциал  энергосбережения  в  организац</w:t>
      </w:r>
      <w:r w:rsidR="00A1299A">
        <w:t xml:space="preserve">ии  по  электрической  энергии </w:t>
      </w:r>
      <w:r>
        <w:t>оц</w:t>
      </w:r>
      <w:r w:rsidR="00DE0325">
        <w:t>енивается в 3% ( 34</w:t>
      </w:r>
      <w:r>
        <w:t xml:space="preserve"> т у.т.).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931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931"/>
        <w:gridCol w:w="753"/>
        <w:gridCol w:w="73"/>
        <w:gridCol w:w="1026"/>
      </w:tblGrid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№ </w:t>
            </w:r>
          </w:p>
          <w:p w:rsidR="00A1299A" w:rsidRDefault="00A1299A" w:rsidP="00447827">
            <w:pPr>
              <w:jc w:val="both"/>
            </w:pPr>
            <w:r>
              <w:t>п.п.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Наименование </w:t>
            </w:r>
          </w:p>
          <w:p w:rsidR="00A1299A" w:rsidRDefault="00A1299A" w:rsidP="00447827">
            <w:pPr>
              <w:jc w:val="both"/>
            </w:pPr>
            <w:r>
              <w:t>мероприятия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Ед. </w:t>
            </w:r>
          </w:p>
          <w:p w:rsidR="00A1299A" w:rsidRDefault="00A1299A" w:rsidP="00447827">
            <w:pPr>
              <w:jc w:val="both"/>
            </w:pPr>
            <w:r>
              <w:t>изм.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Default="00A1299A" w:rsidP="00447827">
            <w:pPr>
              <w:jc w:val="both"/>
            </w:pPr>
            <w:r>
              <w:t>Количе-ство</w:t>
            </w:r>
          </w:p>
          <w:p w:rsidR="00A1299A" w:rsidRPr="00572AB1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Ответст-венный </w:t>
            </w:r>
          </w:p>
          <w:p w:rsidR="00A1299A" w:rsidRDefault="00A1299A" w:rsidP="00447827">
            <w:pPr>
              <w:jc w:val="both"/>
            </w:pPr>
            <w:r>
              <w:t>исполни-тель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A1299A" w:rsidRDefault="00A1299A" w:rsidP="00447827">
            <w:pPr>
              <w:jc w:val="both"/>
            </w:pPr>
            <w:r>
              <w:t>Источ</w:t>
            </w:r>
          </w:p>
          <w:p w:rsidR="00A1299A" w:rsidRDefault="00A1299A" w:rsidP="00447827">
            <w:pPr>
              <w:jc w:val="both"/>
            </w:pPr>
            <w:r>
              <w:t xml:space="preserve">ники </w:t>
            </w:r>
          </w:p>
          <w:p w:rsidR="00A1299A" w:rsidRDefault="00A1299A" w:rsidP="00447827">
            <w:pPr>
              <w:jc w:val="both"/>
            </w:pPr>
            <w:r>
              <w:t>финан</w:t>
            </w:r>
          </w:p>
          <w:p w:rsidR="00A1299A" w:rsidRDefault="00A1299A" w:rsidP="00447827">
            <w:pPr>
              <w:jc w:val="both"/>
            </w:pPr>
            <w:r>
              <w:t>сирова</w:t>
            </w:r>
          </w:p>
          <w:p w:rsidR="00A1299A" w:rsidRDefault="00A1299A" w:rsidP="00447827">
            <w:pPr>
              <w:jc w:val="both"/>
            </w:pPr>
            <w:r>
              <w:t>ния</w:t>
            </w:r>
          </w:p>
        </w:tc>
        <w:tc>
          <w:tcPr>
            <w:tcW w:w="3251" w:type="dxa"/>
            <w:gridSpan w:val="5"/>
          </w:tcPr>
          <w:p w:rsidR="00A1299A" w:rsidRDefault="00A1299A" w:rsidP="00447827">
            <w:pPr>
              <w:jc w:val="both"/>
            </w:pPr>
            <w:r>
              <w:t xml:space="preserve">Финансовые затраты на </w:t>
            </w:r>
          </w:p>
          <w:p w:rsidR="00A1299A" w:rsidRDefault="00A1299A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Ожидае-мый </w:t>
            </w:r>
          </w:p>
          <w:p w:rsidR="00A1299A" w:rsidRDefault="00A1299A" w:rsidP="00447827">
            <w:pPr>
              <w:jc w:val="both"/>
            </w:pPr>
            <w:r>
              <w:t>резуль-тат</w:t>
            </w:r>
          </w:p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2425" w:type="dxa"/>
            <w:gridSpan w:val="3"/>
          </w:tcPr>
          <w:p w:rsidR="00A1299A" w:rsidRDefault="00A1299A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A1299A" w:rsidRDefault="0025188E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FF4122">
            <w:pPr>
              <w:jc w:val="both"/>
            </w:pPr>
            <w:r>
              <w:t>20</w:t>
            </w:r>
            <w:r w:rsidR="0025188E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A1299A" w:rsidRDefault="00A1299A" w:rsidP="00FF4122">
            <w:pPr>
              <w:jc w:val="both"/>
            </w:pPr>
            <w:r>
              <w:t>20</w:t>
            </w:r>
            <w:r w:rsidR="00FF4122">
              <w:t>19</w:t>
            </w:r>
            <w:r w:rsidR="0025188E">
              <w:t>-202</w:t>
            </w:r>
            <w:r w:rsidR="00FF4122">
              <w:t>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A1299A" w:rsidRDefault="00A1299A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9931" w:type="dxa"/>
            <w:gridSpan w:val="12"/>
          </w:tcPr>
          <w:p w:rsidR="00A1299A" w:rsidRDefault="00A1299A" w:rsidP="00447827">
            <w:pPr>
              <w:jc w:val="both"/>
            </w:pPr>
            <w:r>
              <w:t>4. Повышение эффективности системы электроснабжения</w:t>
            </w: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Модернизация систем </w:t>
            </w:r>
          </w:p>
          <w:p w:rsidR="00A1299A" w:rsidRDefault="00A1299A" w:rsidP="00447827">
            <w:pPr>
              <w:jc w:val="both"/>
            </w:pPr>
            <w:r>
              <w:t xml:space="preserve">освещения, с установкой </w:t>
            </w:r>
          </w:p>
          <w:p w:rsidR="00A1299A" w:rsidRDefault="00A1299A" w:rsidP="00447827">
            <w:pPr>
              <w:jc w:val="both"/>
            </w:pPr>
            <w:r>
              <w:t xml:space="preserve">энергосберегающих </w:t>
            </w:r>
          </w:p>
          <w:p w:rsidR="00A1299A" w:rsidRDefault="00A1299A" w:rsidP="00447827">
            <w:pPr>
              <w:jc w:val="both"/>
            </w:pPr>
            <w:r>
              <w:t xml:space="preserve">светильников и </w:t>
            </w:r>
          </w:p>
          <w:p w:rsidR="00A1299A" w:rsidRDefault="00A1299A" w:rsidP="00447827">
            <w:pPr>
              <w:jc w:val="both"/>
            </w:pPr>
            <w:r>
              <w:t xml:space="preserve">автоматизированных систем </w:t>
            </w:r>
          </w:p>
          <w:p w:rsidR="00A1299A" w:rsidRDefault="00A1299A" w:rsidP="00447827">
            <w:pPr>
              <w:jc w:val="both"/>
            </w:pPr>
            <w:r>
              <w:t>управления освещением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1600,0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Окраска помещения в более </w:t>
            </w:r>
          </w:p>
          <w:p w:rsidR="00A1299A" w:rsidRDefault="00A1299A" w:rsidP="00447827">
            <w:pPr>
              <w:jc w:val="both"/>
            </w:pPr>
            <w:r>
              <w:t>светлые тона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>КВ.м.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A1299A" w:rsidRDefault="00A1299A" w:rsidP="00447827">
            <w:pPr>
              <w:jc w:val="both"/>
            </w:pPr>
            <w:r>
              <w:t xml:space="preserve">Установка преобразователей </w:t>
            </w:r>
          </w:p>
          <w:p w:rsidR="00A1299A" w:rsidRDefault="00A1299A" w:rsidP="00447827">
            <w:pPr>
              <w:jc w:val="both"/>
            </w:pPr>
            <w:r>
              <w:t xml:space="preserve">частоты для </w:t>
            </w:r>
          </w:p>
          <w:p w:rsidR="00A1299A" w:rsidRDefault="00A1299A" w:rsidP="00447827">
            <w:pPr>
              <w:jc w:val="both"/>
            </w:pPr>
            <w:r>
              <w:t>электроприводов лифтов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Замена существующих </w:t>
            </w:r>
          </w:p>
          <w:p w:rsidR="00984163" w:rsidRDefault="00984163" w:rsidP="00447827">
            <w:pPr>
              <w:jc w:val="both"/>
            </w:pPr>
            <w:r>
              <w:t xml:space="preserve">насосов на насосные </w:t>
            </w:r>
          </w:p>
          <w:p w:rsidR="00984163" w:rsidRDefault="00984163" w:rsidP="00447827">
            <w:pPr>
              <w:jc w:val="both"/>
            </w:pPr>
            <w:r>
              <w:t xml:space="preserve">установки с частотным </w:t>
            </w:r>
          </w:p>
          <w:p w:rsidR="00984163" w:rsidRDefault="00984163" w:rsidP="00447827">
            <w:pPr>
              <w:jc w:val="both"/>
            </w:pPr>
            <w:r>
              <w:t>преобразователем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984163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5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Установка датчиков </w:t>
            </w:r>
          </w:p>
          <w:p w:rsidR="00984163" w:rsidRDefault="00984163" w:rsidP="00447827">
            <w:pPr>
              <w:jc w:val="both"/>
            </w:pPr>
            <w:r>
              <w:t>присутствия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6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Применение устройств </w:t>
            </w:r>
          </w:p>
          <w:p w:rsidR="00984163" w:rsidRDefault="00984163" w:rsidP="00447827">
            <w:pPr>
              <w:jc w:val="both"/>
            </w:pPr>
            <w:r>
              <w:t xml:space="preserve">автоматического </w:t>
            </w:r>
          </w:p>
          <w:p w:rsidR="00984163" w:rsidRDefault="00984163" w:rsidP="00447827">
            <w:pPr>
              <w:jc w:val="both"/>
            </w:pPr>
            <w:r>
              <w:t xml:space="preserve">регулирования и управления </w:t>
            </w:r>
          </w:p>
          <w:p w:rsidR="00984163" w:rsidRDefault="00984163" w:rsidP="00447827">
            <w:pPr>
              <w:jc w:val="both"/>
            </w:pPr>
            <w:r>
              <w:t xml:space="preserve">вентиляционными </w:t>
            </w:r>
          </w:p>
          <w:p w:rsidR="00984163" w:rsidRDefault="00984163" w:rsidP="00447827">
            <w:pPr>
              <w:jc w:val="both"/>
            </w:pPr>
            <w:r>
              <w:t xml:space="preserve">установками в зависимости </w:t>
            </w:r>
          </w:p>
          <w:p w:rsidR="00984163" w:rsidRDefault="00984163" w:rsidP="00447827">
            <w:pPr>
              <w:jc w:val="both"/>
            </w:pPr>
            <w:r>
              <w:t xml:space="preserve">от температуры наружного </w:t>
            </w:r>
          </w:p>
          <w:p w:rsidR="00984163" w:rsidRDefault="00984163" w:rsidP="00447827">
            <w:pPr>
              <w:jc w:val="both"/>
            </w:pPr>
            <w:r>
              <w:t>воздуха, времени суток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7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Модернизация </w:t>
            </w:r>
          </w:p>
          <w:p w:rsidR="00984163" w:rsidRDefault="00984163" w:rsidP="00447827">
            <w:pPr>
              <w:jc w:val="both"/>
            </w:pPr>
            <w:r>
              <w:t>электропроводки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1C5477" w:rsidP="00447827">
            <w:pPr>
              <w:jc w:val="both"/>
            </w:pPr>
            <w:r>
              <w:t>25</w:t>
            </w:r>
            <w:r w:rsidR="0025188E">
              <w:t>,0</w:t>
            </w:r>
          </w:p>
        </w:tc>
        <w:tc>
          <w:tcPr>
            <w:tcW w:w="747" w:type="dxa"/>
          </w:tcPr>
          <w:p w:rsidR="00A1299A" w:rsidRDefault="001C5477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1C5477" w:rsidP="00447827">
            <w:pPr>
              <w:jc w:val="both"/>
            </w:pPr>
            <w:r>
              <w:t>3</w:t>
            </w:r>
            <w:r w:rsidR="0025188E">
              <w:t>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8</w:t>
            </w:r>
          </w:p>
        </w:tc>
        <w:tc>
          <w:tcPr>
            <w:tcW w:w="1854" w:type="dxa"/>
            <w:vMerge w:val="restart"/>
          </w:tcPr>
          <w:p w:rsidR="00A1299A" w:rsidRDefault="00984163" w:rsidP="00447827">
            <w:pPr>
              <w:jc w:val="both"/>
            </w:pPr>
            <w:r>
              <w:t>Компенсация реактивной мощности</w:t>
            </w: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9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Уменьшение числа личных </w:t>
            </w:r>
          </w:p>
          <w:p w:rsidR="00984163" w:rsidRDefault="00984163" w:rsidP="00447827">
            <w:pPr>
              <w:jc w:val="both"/>
            </w:pPr>
            <w:r>
              <w:t>электробытовых приборов</w:t>
            </w:r>
          </w:p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  <w:p w:rsidR="00A1299A" w:rsidRPr="00C13DB2" w:rsidRDefault="00A1299A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  <w:r>
              <w:t>10</w:t>
            </w:r>
          </w:p>
        </w:tc>
        <w:tc>
          <w:tcPr>
            <w:tcW w:w="1854" w:type="dxa"/>
            <w:vMerge w:val="restart"/>
          </w:tcPr>
          <w:p w:rsidR="00984163" w:rsidRDefault="00984163" w:rsidP="00447827">
            <w:pPr>
              <w:jc w:val="both"/>
            </w:pPr>
            <w:r>
              <w:t xml:space="preserve">Иные мероприятия по </w:t>
            </w:r>
          </w:p>
          <w:p w:rsidR="00984163" w:rsidRDefault="00984163" w:rsidP="00447827">
            <w:pPr>
              <w:jc w:val="both"/>
            </w:pPr>
            <w:r>
              <w:t xml:space="preserve">повышению эффективности </w:t>
            </w:r>
          </w:p>
          <w:p w:rsidR="00984163" w:rsidRDefault="00984163" w:rsidP="00447827">
            <w:pPr>
              <w:jc w:val="both"/>
            </w:pPr>
            <w:r>
              <w:t>системы теплоснабжения</w:t>
            </w:r>
          </w:p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A1299A" w:rsidRPr="00436158" w:rsidRDefault="00A1299A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55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56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707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 w:val="restart"/>
          </w:tcPr>
          <w:p w:rsidR="00A1299A" w:rsidRDefault="00A1299A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800,0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1600,0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25,0</w:t>
            </w:r>
          </w:p>
        </w:tc>
        <w:tc>
          <w:tcPr>
            <w:tcW w:w="747" w:type="dxa"/>
          </w:tcPr>
          <w:p w:rsidR="00A1299A" w:rsidRDefault="0025188E" w:rsidP="00447827">
            <w:pPr>
              <w:jc w:val="both"/>
            </w:pPr>
            <w:r>
              <w:t>5,0</w:t>
            </w:r>
          </w:p>
        </w:tc>
        <w:tc>
          <w:tcPr>
            <w:tcW w:w="931" w:type="dxa"/>
          </w:tcPr>
          <w:p w:rsidR="00A1299A" w:rsidRDefault="0025188E" w:rsidP="00447827">
            <w:pPr>
              <w:jc w:val="both"/>
            </w:pPr>
            <w:r>
              <w:t>30,0</w:t>
            </w: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  <w:tr w:rsidR="00A1299A" w:rsidTr="0025188E">
        <w:tc>
          <w:tcPr>
            <w:tcW w:w="4763" w:type="dxa"/>
            <w:gridSpan w:val="5"/>
            <w:vMerge/>
          </w:tcPr>
          <w:p w:rsidR="00A1299A" w:rsidRDefault="00A1299A" w:rsidP="00447827">
            <w:pPr>
              <w:jc w:val="both"/>
            </w:pPr>
          </w:p>
        </w:tc>
        <w:tc>
          <w:tcPr>
            <w:tcW w:w="891" w:type="dxa"/>
          </w:tcPr>
          <w:p w:rsidR="00A1299A" w:rsidRDefault="00A1299A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47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931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753" w:type="dxa"/>
          </w:tcPr>
          <w:p w:rsidR="00A1299A" w:rsidRDefault="00A1299A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A1299A" w:rsidRDefault="00A1299A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5. Повышение эффективности систем водоснабжения и водоотведения.</w:t>
      </w:r>
    </w:p>
    <w:p w:rsidR="0066629D" w:rsidRDefault="0066629D" w:rsidP="00447827">
      <w:pPr>
        <w:jc w:val="both"/>
      </w:pPr>
      <w:r>
        <w:t>Организация  ежегодно  обслуживает  (</w:t>
      </w:r>
      <w:r w:rsidR="00AA4931">
        <w:t xml:space="preserve">в  организации  работает)  6 </w:t>
      </w:r>
      <w:r>
        <w:t xml:space="preserve">человек, которые ежегодно потребляют </w:t>
      </w:r>
      <w:r w:rsidR="00AA4931">
        <w:t>35</w:t>
      </w:r>
      <w:r>
        <w:t xml:space="preserve"> тыс. куб. м воды, поставляемой в </w:t>
      </w:r>
      <w:r w:rsidR="00AA4931">
        <w:t xml:space="preserve"> </w:t>
      </w:r>
      <w:r>
        <w:t>организацию из</w:t>
      </w:r>
      <w:r w:rsidR="00AA4931">
        <w:t xml:space="preserve"> </w:t>
      </w:r>
      <w:r>
        <w:t>системы централизованного водоснабжения</w:t>
      </w:r>
      <w:r w:rsidR="00AA4931">
        <w:t xml:space="preserve"> не имеется</w:t>
      </w:r>
      <w:r>
        <w:t>.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№ </w:t>
            </w:r>
          </w:p>
          <w:p w:rsidR="00F7356D" w:rsidRDefault="00F7356D" w:rsidP="00447827">
            <w:pPr>
              <w:jc w:val="both"/>
            </w:pPr>
            <w:r>
              <w:t>п.п.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Наименование </w:t>
            </w:r>
          </w:p>
          <w:p w:rsidR="00F7356D" w:rsidRDefault="00F7356D" w:rsidP="00447827">
            <w:pPr>
              <w:jc w:val="both"/>
            </w:pPr>
            <w:r>
              <w:t>мероприятия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Ед. </w:t>
            </w:r>
          </w:p>
          <w:p w:rsidR="00F7356D" w:rsidRDefault="00F7356D" w:rsidP="00447827">
            <w:pPr>
              <w:jc w:val="both"/>
            </w:pPr>
            <w:r>
              <w:t>изм.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  <w:p w:rsidR="00F7356D" w:rsidRDefault="00F7356D" w:rsidP="00447827">
            <w:pPr>
              <w:jc w:val="both"/>
            </w:pPr>
            <w:r>
              <w:t>Количе-ство</w:t>
            </w:r>
          </w:p>
          <w:p w:rsidR="00F7356D" w:rsidRPr="00572AB1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Ответст-венный </w:t>
            </w:r>
          </w:p>
          <w:p w:rsidR="00F7356D" w:rsidRDefault="00F7356D" w:rsidP="00447827">
            <w:pPr>
              <w:jc w:val="both"/>
            </w:pPr>
            <w:r>
              <w:t>исполни-тель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F7356D" w:rsidRDefault="00F7356D" w:rsidP="00447827">
            <w:pPr>
              <w:jc w:val="both"/>
            </w:pPr>
            <w:r>
              <w:t>Источ</w:t>
            </w:r>
          </w:p>
          <w:p w:rsidR="00F7356D" w:rsidRDefault="00F7356D" w:rsidP="00447827">
            <w:pPr>
              <w:jc w:val="both"/>
            </w:pPr>
            <w:r>
              <w:t xml:space="preserve">ники </w:t>
            </w:r>
          </w:p>
          <w:p w:rsidR="00F7356D" w:rsidRDefault="00F7356D" w:rsidP="00447827">
            <w:pPr>
              <w:jc w:val="both"/>
            </w:pPr>
            <w:r>
              <w:t>финан</w:t>
            </w:r>
          </w:p>
          <w:p w:rsidR="00F7356D" w:rsidRDefault="00F7356D" w:rsidP="00447827">
            <w:pPr>
              <w:jc w:val="both"/>
            </w:pPr>
            <w:r>
              <w:t>сирова</w:t>
            </w:r>
          </w:p>
          <w:p w:rsidR="00F7356D" w:rsidRDefault="00F7356D" w:rsidP="00447827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F7356D" w:rsidRDefault="00F7356D" w:rsidP="00447827">
            <w:pPr>
              <w:jc w:val="both"/>
            </w:pPr>
            <w:r>
              <w:t xml:space="preserve">Финансовые затраты на </w:t>
            </w:r>
          </w:p>
          <w:p w:rsidR="00F7356D" w:rsidRDefault="00F7356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F7356D" w:rsidRDefault="00F7356D" w:rsidP="00447827">
            <w:pPr>
              <w:jc w:val="both"/>
            </w:pPr>
            <w:r>
              <w:t xml:space="preserve">Ожидае-мый </w:t>
            </w:r>
          </w:p>
          <w:p w:rsidR="00F7356D" w:rsidRDefault="00F7356D" w:rsidP="00447827">
            <w:pPr>
              <w:jc w:val="both"/>
            </w:pPr>
            <w:r>
              <w:t>резуль-тат</w:t>
            </w:r>
          </w:p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F7356D" w:rsidRDefault="00F7356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F7356D" w:rsidRDefault="0052606B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FF4122">
            <w:pPr>
              <w:jc w:val="both"/>
            </w:pPr>
            <w:r>
              <w:t>20</w:t>
            </w:r>
            <w:r w:rsidR="0052606B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F7356D" w:rsidRDefault="00F7356D" w:rsidP="00FF4122">
            <w:pPr>
              <w:jc w:val="both"/>
            </w:pPr>
            <w:r>
              <w:t>20</w:t>
            </w:r>
            <w:r w:rsidR="00FF4122">
              <w:t>19</w:t>
            </w:r>
            <w:r w:rsidR="0052606B">
              <w:t>-202</w:t>
            </w:r>
            <w:r w:rsidR="00FF4122">
              <w:t>0</w:t>
            </w:r>
          </w:p>
        </w:tc>
        <w:tc>
          <w:tcPr>
            <w:tcW w:w="747" w:type="dxa"/>
          </w:tcPr>
          <w:p w:rsidR="00F7356D" w:rsidRDefault="0052606B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F7356D" w:rsidRDefault="00F7356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9747" w:type="dxa"/>
            <w:gridSpan w:val="12"/>
          </w:tcPr>
          <w:p w:rsidR="00F7356D" w:rsidRDefault="005527A0" w:rsidP="00447827">
            <w:pPr>
              <w:jc w:val="both"/>
            </w:pPr>
            <w:r>
              <w:t>5. Повышение эффективности системы водоснабжения и водоотведения</w:t>
            </w: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Установка автоматических </w:t>
            </w:r>
          </w:p>
          <w:p w:rsidR="00B0202E" w:rsidRDefault="00B0202E" w:rsidP="00447827">
            <w:pPr>
              <w:jc w:val="both"/>
            </w:pPr>
            <w:r>
              <w:t xml:space="preserve">смесителей с </w:t>
            </w:r>
          </w:p>
          <w:p w:rsidR="00B0202E" w:rsidRDefault="00B0202E" w:rsidP="00447827">
            <w:pPr>
              <w:jc w:val="both"/>
            </w:pPr>
            <w:r>
              <w:t xml:space="preserve">инфракрасными датчиками </w:t>
            </w:r>
          </w:p>
          <w:p w:rsidR="00B0202E" w:rsidRDefault="00B0202E" w:rsidP="00447827">
            <w:pPr>
              <w:jc w:val="both"/>
            </w:pPr>
            <w:r>
              <w:t xml:space="preserve">и фиксированной </w:t>
            </w:r>
          </w:p>
          <w:p w:rsidR="00B0202E" w:rsidRDefault="00B0202E" w:rsidP="00447827">
            <w:pPr>
              <w:jc w:val="both"/>
            </w:pPr>
            <w:r>
              <w:t xml:space="preserve">температурой подаваемой </w:t>
            </w:r>
          </w:p>
          <w:p w:rsidR="00B0202E" w:rsidRDefault="00B0202E" w:rsidP="00447827">
            <w:pPr>
              <w:jc w:val="both"/>
            </w:pPr>
            <w:r>
              <w:t>воды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</w:p>
          <w:p w:rsidR="00B0202E" w:rsidRDefault="00B0202E" w:rsidP="00447827">
            <w:pPr>
              <w:jc w:val="both"/>
            </w:pPr>
            <w:r>
              <w:t xml:space="preserve">Замена арматуры сливных </w:t>
            </w:r>
          </w:p>
          <w:p w:rsidR="00B0202E" w:rsidRDefault="00B0202E" w:rsidP="00447827">
            <w:pPr>
              <w:jc w:val="both"/>
            </w:pPr>
            <w:r>
              <w:t xml:space="preserve">бачков на водосберегающие </w:t>
            </w:r>
          </w:p>
          <w:p w:rsidR="00B0202E" w:rsidRDefault="00B0202E" w:rsidP="00447827">
            <w:pPr>
              <w:jc w:val="both"/>
            </w:pPr>
            <w:r>
              <w:t>с двухрежимным сливом</w:t>
            </w:r>
          </w:p>
          <w:p w:rsidR="00F7356D" w:rsidRPr="00B0202E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>КВ.м.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Контроль за техническим </w:t>
            </w:r>
          </w:p>
          <w:p w:rsidR="00B0202E" w:rsidRDefault="00B0202E" w:rsidP="00447827">
            <w:pPr>
              <w:jc w:val="both"/>
            </w:pPr>
            <w:r>
              <w:t xml:space="preserve">состоянием водопроводной </w:t>
            </w:r>
          </w:p>
          <w:p w:rsidR="00B0202E" w:rsidRDefault="00B0202E" w:rsidP="00447827">
            <w:pPr>
              <w:jc w:val="both"/>
            </w:pPr>
            <w:r>
              <w:t>и канализационной сетей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 w:val="restart"/>
          </w:tcPr>
          <w:p w:rsidR="00F7356D" w:rsidRDefault="00F7356D" w:rsidP="00447827">
            <w:pPr>
              <w:jc w:val="both"/>
            </w:pPr>
            <w:r>
              <w:t>4</w:t>
            </w:r>
          </w:p>
        </w:tc>
        <w:tc>
          <w:tcPr>
            <w:tcW w:w="1854" w:type="dxa"/>
            <w:vMerge w:val="restart"/>
          </w:tcPr>
          <w:p w:rsidR="00B0202E" w:rsidRDefault="00B0202E" w:rsidP="00447827">
            <w:pPr>
              <w:jc w:val="both"/>
            </w:pPr>
            <w:r>
              <w:t xml:space="preserve">Иные мероприятия по </w:t>
            </w:r>
          </w:p>
          <w:p w:rsidR="00B0202E" w:rsidRDefault="00B0202E" w:rsidP="00447827">
            <w:pPr>
              <w:jc w:val="both"/>
            </w:pPr>
            <w:r>
              <w:t xml:space="preserve">повышению </w:t>
            </w:r>
          </w:p>
          <w:p w:rsidR="00B0202E" w:rsidRDefault="00B0202E" w:rsidP="00447827">
            <w:pPr>
              <w:jc w:val="both"/>
            </w:pPr>
            <w:r>
              <w:t xml:space="preserve">эффективности систем </w:t>
            </w:r>
          </w:p>
          <w:p w:rsidR="00B0202E" w:rsidRDefault="00B0202E" w:rsidP="00447827">
            <w:pPr>
              <w:jc w:val="both"/>
            </w:pPr>
            <w:r>
              <w:t xml:space="preserve">водоснабжения и </w:t>
            </w:r>
          </w:p>
          <w:p w:rsidR="00B0202E" w:rsidRDefault="00B0202E" w:rsidP="00447827">
            <w:pPr>
              <w:jc w:val="both"/>
            </w:pPr>
            <w:r>
              <w:t>водоотведения</w:t>
            </w:r>
          </w:p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F7356D" w:rsidRDefault="00F7356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55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1C5477" w:rsidP="00447827">
            <w:pPr>
              <w:jc w:val="both"/>
            </w:pPr>
            <w:r>
              <w:t>5</w:t>
            </w:r>
            <w:r w:rsidR="00942AC6">
              <w:t>0,0</w:t>
            </w:r>
          </w:p>
        </w:tc>
        <w:tc>
          <w:tcPr>
            <w:tcW w:w="747" w:type="dxa"/>
          </w:tcPr>
          <w:p w:rsidR="00F7356D" w:rsidRDefault="001C5477" w:rsidP="00447827">
            <w:pPr>
              <w:jc w:val="both"/>
            </w:pPr>
            <w:r>
              <w:t>5</w:t>
            </w:r>
            <w:r w:rsidR="00942AC6">
              <w:t>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 w:val="restart"/>
          </w:tcPr>
          <w:p w:rsidR="00F7356D" w:rsidRDefault="00F7356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  <w:tr w:rsidR="00F7356D" w:rsidTr="007E3B9C">
        <w:tc>
          <w:tcPr>
            <w:tcW w:w="4763" w:type="dxa"/>
            <w:gridSpan w:val="5"/>
            <w:vMerge/>
          </w:tcPr>
          <w:p w:rsidR="00F7356D" w:rsidRDefault="00F7356D" w:rsidP="00447827">
            <w:pPr>
              <w:jc w:val="both"/>
            </w:pPr>
          </w:p>
        </w:tc>
        <w:tc>
          <w:tcPr>
            <w:tcW w:w="891" w:type="dxa"/>
          </w:tcPr>
          <w:p w:rsidR="00F7356D" w:rsidRDefault="00F7356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747" w:type="dxa"/>
          </w:tcPr>
          <w:p w:rsidR="00F7356D" w:rsidRDefault="001C5477" w:rsidP="00447827">
            <w:pPr>
              <w:jc w:val="both"/>
            </w:pPr>
            <w:r>
              <w:t>5</w:t>
            </w:r>
            <w:r w:rsidR="00942AC6">
              <w:t>0,0</w:t>
            </w:r>
          </w:p>
        </w:tc>
        <w:tc>
          <w:tcPr>
            <w:tcW w:w="747" w:type="dxa"/>
          </w:tcPr>
          <w:p w:rsidR="00F7356D" w:rsidRDefault="001C5477" w:rsidP="00447827">
            <w:pPr>
              <w:jc w:val="both"/>
            </w:pPr>
            <w:r>
              <w:t>5</w:t>
            </w:r>
            <w:r w:rsidR="00942AC6">
              <w:t>0,0</w:t>
            </w:r>
          </w:p>
        </w:tc>
        <w:tc>
          <w:tcPr>
            <w:tcW w:w="753" w:type="dxa"/>
          </w:tcPr>
          <w:p w:rsidR="00F7356D" w:rsidRDefault="00F7356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F7356D" w:rsidRDefault="00F7356D" w:rsidP="00447827">
            <w:pPr>
              <w:jc w:val="both"/>
            </w:pPr>
          </w:p>
        </w:tc>
      </w:tr>
    </w:tbl>
    <w:p w:rsidR="0066629D" w:rsidRDefault="0066629D" w:rsidP="00447827">
      <w:pPr>
        <w:jc w:val="both"/>
      </w:pPr>
      <w:r>
        <w:t>*  ФБ  -  федеральный  бюджет,  БС  РФ  –  бюджет  субъекта  Российской Федерации,  МБ  -  местный  бюджет,  СС  –  собственные  средства,  ИИ  –  иные источники.</w:t>
      </w:r>
    </w:p>
    <w:p w:rsidR="0066629D" w:rsidRDefault="0066629D" w:rsidP="00447827">
      <w:pPr>
        <w:jc w:val="both"/>
      </w:pPr>
      <w:r>
        <w:t>6. Повышение эффективности использования моторного топлива.</w:t>
      </w:r>
    </w:p>
    <w:p w:rsidR="0066629D" w:rsidRDefault="0066629D" w:rsidP="00447827">
      <w:pPr>
        <w:jc w:val="both"/>
      </w:pPr>
      <w:r>
        <w:t>В организации используются следующие виды транспортных средств:</w:t>
      </w:r>
    </w:p>
    <w:p w:rsidR="00C856C4" w:rsidRPr="00C856C4" w:rsidRDefault="00C856C4" w:rsidP="00C856C4">
      <w:pPr>
        <w:pStyle w:val="a5"/>
        <w:jc w:val="both"/>
      </w:pPr>
      <w:r w:rsidRPr="00C856C4">
        <w:t>ВАЗ 2107 - 1шт, расходующих 312</w:t>
      </w:r>
      <w:r w:rsidR="00E87684">
        <w:t>5</w:t>
      </w:r>
      <w:r w:rsidRPr="00C856C4">
        <w:t xml:space="preserve"> л. АИ - 92</w:t>
      </w:r>
      <w:r w:rsidRPr="00C856C4">
        <w:rPr>
          <w:i/>
          <w:iCs/>
        </w:rPr>
        <w:t xml:space="preserve">. </w:t>
      </w:r>
    </w:p>
    <w:p w:rsidR="0066629D" w:rsidRDefault="0066629D" w:rsidP="00447827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№ </w:t>
            </w:r>
          </w:p>
          <w:p w:rsidR="00953FCD" w:rsidRDefault="00953FCD" w:rsidP="00447827">
            <w:pPr>
              <w:jc w:val="both"/>
            </w:pPr>
            <w:r>
              <w:t>п.п.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Наименование </w:t>
            </w:r>
          </w:p>
          <w:p w:rsidR="00953FCD" w:rsidRDefault="00953FCD" w:rsidP="00447827">
            <w:pPr>
              <w:jc w:val="both"/>
            </w:pPr>
            <w:r>
              <w:t>мероприятия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Ед. </w:t>
            </w:r>
          </w:p>
          <w:p w:rsidR="00953FCD" w:rsidRDefault="00953FCD" w:rsidP="00447827">
            <w:pPr>
              <w:jc w:val="both"/>
            </w:pPr>
            <w:r>
              <w:t>изм.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  <w:p w:rsidR="00953FCD" w:rsidRDefault="00953FCD" w:rsidP="00447827">
            <w:pPr>
              <w:jc w:val="both"/>
            </w:pPr>
            <w:r>
              <w:t>Количе-ство</w:t>
            </w:r>
          </w:p>
          <w:p w:rsidR="00953FCD" w:rsidRPr="00572AB1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Ответст-венный </w:t>
            </w:r>
          </w:p>
          <w:p w:rsidR="00953FCD" w:rsidRDefault="00953FCD" w:rsidP="00447827">
            <w:pPr>
              <w:jc w:val="both"/>
            </w:pPr>
            <w:r>
              <w:t>исполни-тель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 w:val="restart"/>
          </w:tcPr>
          <w:p w:rsidR="00953FCD" w:rsidRDefault="00953FCD" w:rsidP="00447827">
            <w:pPr>
              <w:jc w:val="both"/>
            </w:pPr>
            <w:r>
              <w:t>Источ</w:t>
            </w:r>
          </w:p>
          <w:p w:rsidR="00953FCD" w:rsidRDefault="00953FCD" w:rsidP="00447827">
            <w:pPr>
              <w:jc w:val="both"/>
            </w:pPr>
            <w:r>
              <w:t xml:space="preserve">ники </w:t>
            </w:r>
          </w:p>
          <w:p w:rsidR="00953FCD" w:rsidRDefault="00953FCD" w:rsidP="00447827">
            <w:pPr>
              <w:jc w:val="both"/>
            </w:pPr>
            <w:r>
              <w:t>финан</w:t>
            </w:r>
          </w:p>
          <w:p w:rsidR="00953FCD" w:rsidRDefault="00953FCD" w:rsidP="00447827">
            <w:pPr>
              <w:jc w:val="both"/>
            </w:pPr>
            <w:r>
              <w:t>сирова</w:t>
            </w:r>
          </w:p>
          <w:p w:rsidR="00953FCD" w:rsidRDefault="00953FCD" w:rsidP="00447827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953FCD" w:rsidRDefault="00953FCD" w:rsidP="00447827">
            <w:pPr>
              <w:jc w:val="both"/>
            </w:pPr>
            <w:r>
              <w:t xml:space="preserve">Финансовые затраты на </w:t>
            </w:r>
          </w:p>
          <w:p w:rsidR="00953FCD" w:rsidRDefault="00953FCD" w:rsidP="00447827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Ожидае-мый </w:t>
            </w:r>
          </w:p>
          <w:p w:rsidR="00953FCD" w:rsidRDefault="00953FCD" w:rsidP="00447827">
            <w:pPr>
              <w:jc w:val="both"/>
            </w:pPr>
            <w:r>
              <w:t>резуль-тат</w:t>
            </w:r>
          </w:p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2241" w:type="dxa"/>
            <w:gridSpan w:val="3"/>
          </w:tcPr>
          <w:p w:rsidR="00953FCD" w:rsidRDefault="00953FCD" w:rsidP="00447827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953FCD" w:rsidRDefault="00C856C4" w:rsidP="00447827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FF4122">
            <w:pPr>
              <w:jc w:val="both"/>
            </w:pPr>
            <w:r>
              <w:t>20</w:t>
            </w:r>
            <w:r w:rsidR="00C856C4">
              <w:t>16-201</w:t>
            </w:r>
            <w:r w:rsidR="00FF4122">
              <w:t>8</w:t>
            </w:r>
          </w:p>
        </w:tc>
        <w:tc>
          <w:tcPr>
            <w:tcW w:w="747" w:type="dxa"/>
          </w:tcPr>
          <w:p w:rsidR="00953FCD" w:rsidRDefault="00953FCD" w:rsidP="00FF4122">
            <w:pPr>
              <w:jc w:val="both"/>
            </w:pPr>
            <w:r>
              <w:t>20</w:t>
            </w:r>
            <w:r w:rsidR="00FF4122">
              <w:t>19-2020</w:t>
            </w:r>
          </w:p>
        </w:tc>
        <w:tc>
          <w:tcPr>
            <w:tcW w:w="747" w:type="dxa"/>
          </w:tcPr>
          <w:p w:rsidR="00953FCD" w:rsidRDefault="00C856C4" w:rsidP="00447827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953FCD" w:rsidRDefault="00953FCD" w:rsidP="00447827">
            <w:pPr>
              <w:jc w:val="both"/>
            </w:pPr>
          </w:p>
        </w:tc>
        <w:tc>
          <w:tcPr>
            <w:tcW w:w="1026" w:type="dxa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9747" w:type="dxa"/>
            <w:gridSpan w:val="12"/>
          </w:tcPr>
          <w:p w:rsidR="00953FCD" w:rsidRDefault="00953FCD" w:rsidP="00447827">
            <w:pPr>
              <w:jc w:val="both"/>
            </w:pPr>
            <w:r>
              <w:t>6. Повышение эффективности использования моторного топлива</w:t>
            </w: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1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Обучение эффективному </w:t>
            </w:r>
          </w:p>
          <w:p w:rsidR="00953FCD" w:rsidRDefault="00953FCD" w:rsidP="00447827">
            <w:pPr>
              <w:jc w:val="both"/>
            </w:pPr>
            <w:r>
              <w:t>вождению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2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Оснащение автомобильного </w:t>
            </w:r>
          </w:p>
          <w:p w:rsidR="00953FCD" w:rsidRDefault="00953FCD" w:rsidP="00447827">
            <w:pPr>
              <w:jc w:val="both"/>
            </w:pPr>
            <w:r>
              <w:t xml:space="preserve">транспорта приборами </w:t>
            </w:r>
          </w:p>
          <w:p w:rsidR="00953FCD" w:rsidRDefault="00953FCD" w:rsidP="00447827">
            <w:pPr>
              <w:jc w:val="both"/>
            </w:pPr>
            <w:r>
              <w:t xml:space="preserve">регистрации параметров </w:t>
            </w:r>
          </w:p>
          <w:p w:rsidR="00953FCD" w:rsidRDefault="00953FCD" w:rsidP="00447827">
            <w:pPr>
              <w:jc w:val="both"/>
            </w:pPr>
            <w:r>
              <w:t>движения</w:t>
            </w:r>
          </w:p>
          <w:p w:rsidR="00953FCD" w:rsidRDefault="00953FCD" w:rsidP="00447827">
            <w:pPr>
              <w:jc w:val="both"/>
            </w:pPr>
          </w:p>
          <w:p w:rsidR="00953FCD" w:rsidRPr="00B0202E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>КВ.м.</w:t>
            </w: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 w:val="restart"/>
          </w:tcPr>
          <w:p w:rsidR="00953FCD" w:rsidRDefault="00953FCD" w:rsidP="00447827">
            <w:pPr>
              <w:jc w:val="both"/>
            </w:pPr>
            <w:r>
              <w:t>3</w:t>
            </w:r>
          </w:p>
        </w:tc>
        <w:tc>
          <w:tcPr>
            <w:tcW w:w="1854" w:type="dxa"/>
            <w:vMerge w:val="restart"/>
          </w:tcPr>
          <w:p w:rsidR="00953FCD" w:rsidRDefault="00953FCD" w:rsidP="00447827">
            <w:pPr>
              <w:jc w:val="both"/>
            </w:pPr>
            <w:r>
              <w:t xml:space="preserve">Иные мероприятия по </w:t>
            </w:r>
          </w:p>
          <w:p w:rsidR="00953FCD" w:rsidRDefault="00953FCD" w:rsidP="00447827">
            <w:pPr>
              <w:jc w:val="both"/>
            </w:pPr>
            <w:r>
              <w:t xml:space="preserve">повышению </w:t>
            </w:r>
          </w:p>
          <w:p w:rsidR="00953FCD" w:rsidRDefault="00953FCD" w:rsidP="00447827">
            <w:pPr>
              <w:jc w:val="both"/>
            </w:pPr>
            <w:r>
              <w:t xml:space="preserve">эффективности </w:t>
            </w:r>
          </w:p>
          <w:p w:rsidR="00953FCD" w:rsidRDefault="00953FCD" w:rsidP="00447827">
            <w:pPr>
              <w:jc w:val="both"/>
            </w:pPr>
            <w:r>
              <w:t xml:space="preserve">использования моторного </w:t>
            </w:r>
          </w:p>
          <w:p w:rsidR="00953FCD" w:rsidRDefault="00953FCD" w:rsidP="00447827">
            <w:pPr>
              <w:jc w:val="both"/>
            </w:pPr>
            <w:r>
              <w:t>топлива</w:t>
            </w:r>
          </w:p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 w:val="restart"/>
          </w:tcPr>
          <w:p w:rsidR="00953FCD" w:rsidRDefault="00953FCD" w:rsidP="00447827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 w:val="restart"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55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854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56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707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1078" w:type="dxa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 w:val="restart"/>
          </w:tcPr>
          <w:p w:rsidR="00953FCD" w:rsidRDefault="00953FCD" w:rsidP="00447827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C72849" w:rsidP="00447827">
            <w:pPr>
              <w:jc w:val="both"/>
            </w:pPr>
            <w:r>
              <w:t>10,0</w:t>
            </w: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  <w:tr w:rsidR="00953FCD" w:rsidTr="007E3B9C">
        <w:tc>
          <w:tcPr>
            <w:tcW w:w="4763" w:type="dxa"/>
            <w:gridSpan w:val="5"/>
            <w:vMerge/>
          </w:tcPr>
          <w:p w:rsidR="00953FCD" w:rsidRDefault="00953FCD" w:rsidP="00447827">
            <w:pPr>
              <w:jc w:val="both"/>
            </w:pPr>
          </w:p>
        </w:tc>
        <w:tc>
          <w:tcPr>
            <w:tcW w:w="891" w:type="dxa"/>
          </w:tcPr>
          <w:p w:rsidR="00953FCD" w:rsidRDefault="00953FCD" w:rsidP="00447827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47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753" w:type="dxa"/>
          </w:tcPr>
          <w:p w:rsidR="00953FCD" w:rsidRDefault="00953FCD" w:rsidP="00447827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953FCD" w:rsidRDefault="00953FCD" w:rsidP="00447827">
            <w:pPr>
              <w:jc w:val="both"/>
            </w:pPr>
          </w:p>
        </w:tc>
      </w:tr>
    </w:tbl>
    <w:p w:rsidR="00C72849" w:rsidRDefault="00C72849" w:rsidP="00447827">
      <w:pPr>
        <w:jc w:val="both"/>
      </w:pPr>
    </w:p>
    <w:p w:rsidR="00535730" w:rsidRDefault="007840BC" w:rsidP="00535730">
      <w:pPr>
        <w:tabs>
          <w:tab w:val="left" w:pos="6720"/>
        </w:tabs>
        <w:jc w:val="both"/>
      </w:pPr>
      <w:r>
        <w:t xml:space="preserve">7. </w:t>
      </w:r>
      <w:r w:rsidR="00535730">
        <w:t>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</w:t>
      </w:r>
      <w:r w:rsidR="00535730">
        <w:tab/>
      </w:r>
    </w:p>
    <w:p w:rsidR="005D5830" w:rsidRDefault="005D5830" w:rsidP="00447827">
      <w:pPr>
        <w:jc w:val="both"/>
      </w:pPr>
    </w:p>
    <w:p w:rsidR="003A3A34" w:rsidRDefault="003A3A34" w:rsidP="003A3A34">
      <w:pPr>
        <w:jc w:val="both"/>
      </w:pPr>
      <w:r>
        <w:t xml:space="preserve">Мероприятия раздела охватывают, в частности: </w:t>
      </w:r>
    </w:p>
    <w:tbl>
      <w:tblPr>
        <w:tblStyle w:val="a6"/>
        <w:tblpPr w:leftFromText="180" w:rightFromText="180" w:vertAnchor="text" w:tblpX="-494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34"/>
        <w:gridCol w:w="341"/>
        <w:gridCol w:w="1854"/>
        <w:gridCol w:w="567"/>
        <w:gridCol w:w="707"/>
        <w:gridCol w:w="1078"/>
        <w:gridCol w:w="891"/>
        <w:gridCol w:w="747"/>
        <w:gridCol w:w="747"/>
        <w:gridCol w:w="747"/>
        <w:gridCol w:w="753"/>
        <w:gridCol w:w="73"/>
        <w:gridCol w:w="1026"/>
      </w:tblGrid>
      <w:tr w:rsidR="003A3A34" w:rsidTr="005E1F8E">
        <w:tc>
          <w:tcPr>
            <w:tcW w:w="875" w:type="dxa"/>
            <w:gridSpan w:val="2"/>
            <w:vMerge w:val="restart"/>
          </w:tcPr>
          <w:p w:rsidR="003A3A34" w:rsidRDefault="003A3A34" w:rsidP="005E1F8E">
            <w:pPr>
              <w:jc w:val="both"/>
            </w:pPr>
            <w:r>
              <w:t xml:space="preserve">№ </w:t>
            </w:r>
          </w:p>
          <w:p w:rsidR="003A3A34" w:rsidRDefault="003A3A34" w:rsidP="005E1F8E">
            <w:pPr>
              <w:jc w:val="both"/>
            </w:pPr>
            <w:r>
              <w:t>п.п.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Наименование </w:t>
            </w:r>
          </w:p>
          <w:p w:rsidR="003A3A34" w:rsidRDefault="003A3A34" w:rsidP="005E1F8E">
            <w:pPr>
              <w:jc w:val="both"/>
            </w:pPr>
            <w:r>
              <w:t>мероприятия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Ед. </w:t>
            </w:r>
          </w:p>
          <w:p w:rsidR="003A3A34" w:rsidRDefault="003A3A34" w:rsidP="005E1F8E">
            <w:pPr>
              <w:jc w:val="both"/>
            </w:pPr>
            <w:r>
              <w:t>изм.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  <w:p w:rsidR="003A3A34" w:rsidRDefault="003A3A34" w:rsidP="005E1F8E">
            <w:pPr>
              <w:jc w:val="both"/>
            </w:pPr>
            <w:r>
              <w:t>Количе-ство</w:t>
            </w:r>
          </w:p>
          <w:p w:rsidR="003A3A34" w:rsidRPr="00572AB1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Ответст-венный </w:t>
            </w:r>
          </w:p>
          <w:p w:rsidR="003A3A34" w:rsidRDefault="003A3A34" w:rsidP="005E1F8E">
            <w:pPr>
              <w:jc w:val="both"/>
            </w:pPr>
            <w:r>
              <w:t>исполни-тель</w:t>
            </w:r>
          </w:p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 w:val="restart"/>
          </w:tcPr>
          <w:p w:rsidR="003A3A34" w:rsidRDefault="003A3A34" w:rsidP="005E1F8E">
            <w:pPr>
              <w:jc w:val="both"/>
            </w:pPr>
            <w:r>
              <w:t>Источ</w:t>
            </w:r>
          </w:p>
          <w:p w:rsidR="003A3A34" w:rsidRDefault="003A3A34" w:rsidP="005E1F8E">
            <w:pPr>
              <w:jc w:val="both"/>
            </w:pPr>
            <w:r>
              <w:t xml:space="preserve">ники </w:t>
            </w:r>
          </w:p>
          <w:p w:rsidR="003A3A34" w:rsidRDefault="003A3A34" w:rsidP="005E1F8E">
            <w:pPr>
              <w:jc w:val="both"/>
            </w:pPr>
            <w:r>
              <w:t>финан</w:t>
            </w:r>
          </w:p>
          <w:p w:rsidR="003A3A34" w:rsidRDefault="003A3A34" w:rsidP="005E1F8E">
            <w:pPr>
              <w:jc w:val="both"/>
            </w:pPr>
            <w:r>
              <w:t>сирова</w:t>
            </w:r>
          </w:p>
          <w:p w:rsidR="003A3A34" w:rsidRDefault="003A3A34" w:rsidP="005E1F8E">
            <w:pPr>
              <w:jc w:val="both"/>
            </w:pPr>
            <w:r>
              <w:t>ния</w:t>
            </w:r>
          </w:p>
        </w:tc>
        <w:tc>
          <w:tcPr>
            <w:tcW w:w="3067" w:type="dxa"/>
            <w:gridSpan w:val="5"/>
          </w:tcPr>
          <w:p w:rsidR="003A3A34" w:rsidRDefault="003A3A34" w:rsidP="005E1F8E">
            <w:pPr>
              <w:jc w:val="both"/>
            </w:pPr>
            <w:r>
              <w:t xml:space="preserve">Финансовые затраты на </w:t>
            </w:r>
          </w:p>
          <w:p w:rsidR="003A3A34" w:rsidRDefault="003A3A34" w:rsidP="005E1F8E">
            <w:pPr>
              <w:jc w:val="both"/>
            </w:pPr>
            <w:r>
              <w:t xml:space="preserve">реализацию (тыс. рублей)  </w:t>
            </w:r>
          </w:p>
        </w:tc>
        <w:tc>
          <w:tcPr>
            <w:tcW w:w="1026" w:type="dxa"/>
            <w:vMerge w:val="restart"/>
          </w:tcPr>
          <w:p w:rsidR="003A3A34" w:rsidRDefault="003A3A34" w:rsidP="005E1F8E">
            <w:pPr>
              <w:jc w:val="both"/>
            </w:pPr>
            <w:r>
              <w:t xml:space="preserve">Ожидае-мый </w:t>
            </w:r>
          </w:p>
          <w:p w:rsidR="003A3A34" w:rsidRDefault="003A3A34" w:rsidP="005E1F8E">
            <w:pPr>
              <w:jc w:val="both"/>
            </w:pPr>
            <w:r>
              <w:t>резуль-тат</w:t>
            </w:r>
          </w:p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241" w:type="dxa"/>
            <w:gridSpan w:val="3"/>
          </w:tcPr>
          <w:p w:rsidR="003A3A34" w:rsidRDefault="003A3A34" w:rsidP="005E1F8E">
            <w:pPr>
              <w:jc w:val="both"/>
            </w:pPr>
            <w:r>
              <w:t>в том числе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  <w:r>
              <w:t>прим</w:t>
            </w: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87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85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FF4122">
            <w:pPr>
              <w:jc w:val="both"/>
            </w:pPr>
            <w:r>
              <w:t>2016-201</w:t>
            </w:r>
            <w:r w:rsidR="00FF4122">
              <w:t>8</w:t>
            </w:r>
          </w:p>
        </w:tc>
        <w:tc>
          <w:tcPr>
            <w:tcW w:w="747" w:type="dxa"/>
          </w:tcPr>
          <w:p w:rsidR="003A3A34" w:rsidRDefault="003A3A34" w:rsidP="00FF4122">
            <w:pPr>
              <w:jc w:val="both"/>
            </w:pPr>
            <w:r>
              <w:t>2</w:t>
            </w:r>
            <w:r w:rsidR="00FF4122">
              <w:t>019</w:t>
            </w:r>
            <w:r>
              <w:t>-202</w:t>
            </w:r>
            <w:r w:rsidR="00FF4122">
              <w:t>0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826" w:type="dxa"/>
            <w:gridSpan w:val="2"/>
          </w:tcPr>
          <w:p w:rsidR="003A3A34" w:rsidRDefault="003A3A34" w:rsidP="005E1F8E">
            <w:pPr>
              <w:jc w:val="both"/>
            </w:pPr>
          </w:p>
        </w:tc>
        <w:tc>
          <w:tcPr>
            <w:tcW w:w="1026" w:type="dxa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10065" w:type="dxa"/>
            <w:gridSpan w:val="13"/>
          </w:tcPr>
          <w:p w:rsidR="003A3A34" w:rsidRDefault="003A3A34" w:rsidP="005E1F8E">
            <w:pPr>
              <w:jc w:val="both"/>
            </w:pPr>
            <w:r>
              <w:t>6. Повышение эффективности</w:t>
            </w:r>
            <w:r w:rsidR="005E1F8E">
              <w:t xml:space="preserve"> использования внебюджетных средств</w:t>
            </w: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1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5E1F8E" w:rsidP="005E1F8E">
            <w:bookmarkStart w:id="0" w:name="sub_2012"/>
            <w:r>
              <w:t xml:space="preserve"> учет в инв-нных и производ-нных программах производителей теплоэнергии, эл-организаций организаций водоснабжения, разработанных ими программ</w:t>
            </w:r>
            <w:bookmarkEnd w:id="0"/>
            <w:r>
              <w:t xml:space="preserve"> по энергосбережению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2</w:t>
            </w:r>
          </w:p>
        </w:tc>
        <w:tc>
          <w:tcPr>
            <w:tcW w:w="2195" w:type="dxa"/>
            <w:gridSpan w:val="2"/>
            <w:vMerge w:val="restart"/>
          </w:tcPr>
          <w:p w:rsidR="003A3A34" w:rsidRPr="00B0202E" w:rsidRDefault="003D4D87" w:rsidP="003D4D87">
            <w:pPr>
              <w:jc w:val="both"/>
            </w:pPr>
            <w:r>
              <w:t>выявление</w:t>
            </w:r>
            <w:r w:rsidR="005E1F8E">
              <w:t xml:space="preserve"> бесхозяйных </w:t>
            </w:r>
            <w:r>
              <w:t xml:space="preserve">объектов недвижимого имущества, для передачи электро </w:t>
            </w:r>
            <w:r w:rsidR="005E1F8E">
              <w:t>и тепловой энергии, воды, и признанию права муни</w:t>
            </w:r>
            <w:r>
              <w:t>ципальной собственности на них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>КВ.м.</w:t>
            </w: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Рб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 w:val="restart"/>
          </w:tcPr>
          <w:p w:rsidR="003A3A34" w:rsidRDefault="003A3A34" w:rsidP="005E1F8E">
            <w:pPr>
              <w:jc w:val="both"/>
            </w:pPr>
            <w:r>
              <w:t>3</w:t>
            </w:r>
          </w:p>
        </w:tc>
        <w:tc>
          <w:tcPr>
            <w:tcW w:w="2195" w:type="dxa"/>
            <w:gridSpan w:val="2"/>
            <w:vMerge w:val="restart"/>
          </w:tcPr>
          <w:p w:rsidR="003A3A34" w:rsidRDefault="00431A50" w:rsidP="00431A50">
            <w:pPr>
              <w:jc w:val="both"/>
            </w:pPr>
            <w:r>
              <w:t>мероприятия по оснащению приборами учета используемых энергетических ресурсов в жилищном фонде</w:t>
            </w:r>
          </w:p>
        </w:tc>
        <w:tc>
          <w:tcPr>
            <w:tcW w:w="567" w:type="dxa"/>
            <w:vMerge w:val="restart"/>
          </w:tcPr>
          <w:p w:rsidR="003A3A34" w:rsidRDefault="003A3A34" w:rsidP="005E1F8E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 w:val="restart"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3A3A34" w:rsidTr="005E1F8E">
        <w:tc>
          <w:tcPr>
            <w:tcW w:w="534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56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707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1078" w:type="dxa"/>
            <w:vMerge/>
          </w:tcPr>
          <w:p w:rsidR="003A3A34" w:rsidRDefault="003A3A34" w:rsidP="005E1F8E">
            <w:pPr>
              <w:jc w:val="both"/>
            </w:pPr>
          </w:p>
        </w:tc>
        <w:tc>
          <w:tcPr>
            <w:tcW w:w="891" w:type="dxa"/>
          </w:tcPr>
          <w:p w:rsidR="003A3A34" w:rsidRDefault="003A3A34" w:rsidP="005E1F8E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47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753" w:type="dxa"/>
          </w:tcPr>
          <w:p w:rsidR="003A3A34" w:rsidRDefault="003A3A34" w:rsidP="005E1F8E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3A3A34" w:rsidRDefault="003A3A34" w:rsidP="005E1F8E">
            <w:pPr>
              <w:jc w:val="both"/>
            </w:pPr>
          </w:p>
        </w:tc>
      </w:tr>
      <w:tr w:rsidR="00431A50" w:rsidTr="00C203C1">
        <w:tc>
          <w:tcPr>
            <w:tcW w:w="534" w:type="dxa"/>
            <w:vMerge w:val="restart"/>
          </w:tcPr>
          <w:p w:rsidR="00431A50" w:rsidRDefault="00431A50" w:rsidP="00C203C1">
            <w:pPr>
              <w:jc w:val="both"/>
            </w:pPr>
            <w:r>
              <w:t>4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r>
              <w:t>мероприятия по сокращению потерь электро и тепловой энергии при их передаче,транспортировке воды, по сокращению потерь воды при ее передаче</w:t>
            </w:r>
          </w:p>
        </w:tc>
        <w:tc>
          <w:tcPr>
            <w:tcW w:w="567" w:type="dxa"/>
            <w:vMerge w:val="restart"/>
          </w:tcPr>
          <w:p w:rsidR="00431A50" w:rsidRDefault="00431A50" w:rsidP="00C203C1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 w:val="restart"/>
          </w:tcPr>
          <w:p w:rsidR="00431A50" w:rsidRDefault="00431A50" w:rsidP="00C203C1">
            <w:pPr>
              <w:jc w:val="both"/>
            </w:pPr>
            <w:r>
              <w:t>5</w:t>
            </w:r>
          </w:p>
        </w:tc>
        <w:tc>
          <w:tcPr>
            <w:tcW w:w="2195" w:type="dxa"/>
            <w:gridSpan w:val="2"/>
            <w:vMerge w:val="restart"/>
          </w:tcPr>
          <w:p w:rsidR="00431A50" w:rsidRDefault="00DF4827" w:rsidP="00DF4827">
            <w:pPr>
              <w:jc w:val="both"/>
            </w:pPr>
            <w:r>
              <w:t>мероприятия по замещению бензина и дизельного топлива, природным газом, газовыми смесями, электрической энергией</w:t>
            </w:r>
          </w:p>
        </w:tc>
        <w:tc>
          <w:tcPr>
            <w:tcW w:w="567" w:type="dxa"/>
            <w:vMerge w:val="restart"/>
          </w:tcPr>
          <w:p w:rsidR="00431A50" w:rsidRDefault="00431A50" w:rsidP="00C203C1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 w:val="restart"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572683" w:rsidP="00C203C1">
            <w:pPr>
              <w:jc w:val="both"/>
            </w:pPr>
            <w:r>
              <w:t>50,0</w:t>
            </w:r>
          </w:p>
        </w:tc>
        <w:tc>
          <w:tcPr>
            <w:tcW w:w="747" w:type="dxa"/>
          </w:tcPr>
          <w:p w:rsidR="00431A50" w:rsidRDefault="00572683" w:rsidP="00C203C1">
            <w:pPr>
              <w:jc w:val="both"/>
            </w:pPr>
            <w:r>
              <w:t>50,0</w:t>
            </w: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431A50" w:rsidTr="00C203C1">
        <w:tc>
          <w:tcPr>
            <w:tcW w:w="534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56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707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431A50" w:rsidRDefault="00431A50" w:rsidP="00C203C1">
            <w:pPr>
              <w:jc w:val="both"/>
            </w:pPr>
          </w:p>
        </w:tc>
        <w:tc>
          <w:tcPr>
            <w:tcW w:w="891" w:type="dxa"/>
          </w:tcPr>
          <w:p w:rsidR="00431A50" w:rsidRDefault="00431A50" w:rsidP="00C203C1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47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753" w:type="dxa"/>
          </w:tcPr>
          <w:p w:rsidR="00431A50" w:rsidRDefault="00431A50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431A50" w:rsidRDefault="00431A50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 w:val="restart"/>
          </w:tcPr>
          <w:p w:rsidR="00DF4827" w:rsidRDefault="00DF4827" w:rsidP="00C203C1">
            <w:pPr>
              <w:jc w:val="both"/>
            </w:pPr>
            <w:r>
              <w:t>6</w:t>
            </w:r>
          </w:p>
        </w:tc>
        <w:tc>
          <w:tcPr>
            <w:tcW w:w="2195" w:type="dxa"/>
            <w:gridSpan w:val="2"/>
            <w:vMerge w:val="restart"/>
          </w:tcPr>
          <w:p w:rsidR="00DF4827" w:rsidRDefault="008E07D1" w:rsidP="00C203C1">
            <w:pPr>
              <w:jc w:val="both"/>
            </w:pPr>
            <w:r>
              <w:t>мероприятия по информационной поддержке и пропаганде энергосбережения и повышения энергетической эффективности на территории сельского поселения, социальной рекламе</w:t>
            </w:r>
          </w:p>
        </w:tc>
        <w:tc>
          <w:tcPr>
            <w:tcW w:w="567" w:type="dxa"/>
            <w:vMerge w:val="restart"/>
          </w:tcPr>
          <w:p w:rsidR="00DF4827" w:rsidRDefault="00DF4827" w:rsidP="00C203C1">
            <w:pPr>
              <w:jc w:val="both"/>
            </w:pPr>
            <w:r>
              <w:t>шт</w:t>
            </w:r>
          </w:p>
        </w:tc>
        <w:tc>
          <w:tcPr>
            <w:tcW w:w="707" w:type="dxa"/>
            <w:vMerge w:val="restart"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 w:val="restart"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572683" w:rsidP="00C203C1">
            <w:pPr>
              <w:jc w:val="both"/>
            </w:pPr>
            <w:r>
              <w:t>5,0</w:t>
            </w:r>
          </w:p>
        </w:tc>
        <w:tc>
          <w:tcPr>
            <w:tcW w:w="747" w:type="dxa"/>
          </w:tcPr>
          <w:p w:rsidR="00DF4827" w:rsidRDefault="00572683" w:rsidP="00C203C1">
            <w:pPr>
              <w:jc w:val="both"/>
            </w:pPr>
            <w:r>
              <w:t>5,0</w:t>
            </w: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DF4827" w:rsidTr="00C203C1">
        <w:tc>
          <w:tcPr>
            <w:tcW w:w="534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2195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56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707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1078" w:type="dxa"/>
            <w:vMerge/>
          </w:tcPr>
          <w:p w:rsidR="00DF4827" w:rsidRDefault="00DF4827" w:rsidP="00C203C1">
            <w:pPr>
              <w:jc w:val="both"/>
            </w:pPr>
          </w:p>
        </w:tc>
        <w:tc>
          <w:tcPr>
            <w:tcW w:w="891" w:type="dxa"/>
          </w:tcPr>
          <w:p w:rsidR="00DF4827" w:rsidRDefault="00DF4827" w:rsidP="00C203C1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47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753" w:type="dxa"/>
          </w:tcPr>
          <w:p w:rsidR="00DF4827" w:rsidRDefault="00DF4827" w:rsidP="00C203C1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DF4827" w:rsidRDefault="00DF4827" w:rsidP="00C203C1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разделу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55,0</w:t>
            </w:r>
          </w:p>
        </w:tc>
        <w:tc>
          <w:tcPr>
            <w:tcW w:w="747" w:type="dxa"/>
          </w:tcPr>
          <w:p w:rsidR="005D5830" w:rsidRDefault="005E4E09" w:rsidP="005D5830">
            <w:pPr>
              <w:jc w:val="both"/>
            </w:pPr>
            <w:r>
              <w:t>55</w:t>
            </w:r>
            <w:r w:rsidR="005D5830">
              <w:t>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 w:val="restart"/>
          </w:tcPr>
          <w:p w:rsidR="005D5830" w:rsidRDefault="005D5830" w:rsidP="005D5830">
            <w:pPr>
              <w:jc w:val="both"/>
            </w:pPr>
            <w:r>
              <w:t>Итого по программе</w:t>
            </w: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всего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 w:val="restart"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ФБ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БС РФ</w:t>
            </w:r>
          </w:p>
        </w:tc>
        <w:tc>
          <w:tcPr>
            <w:tcW w:w="747" w:type="dxa"/>
          </w:tcPr>
          <w:p w:rsidR="005D5830" w:rsidRDefault="001C5477" w:rsidP="005D5830">
            <w:pPr>
              <w:jc w:val="both"/>
            </w:pPr>
            <w:r>
              <w:t>80</w:t>
            </w:r>
            <w:r w:rsidR="00665ABC">
              <w:t>0,0</w:t>
            </w:r>
          </w:p>
        </w:tc>
        <w:tc>
          <w:tcPr>
            <w:tcW w:w="747" w:type="dxa"/>
          </w:tcPr>
          <w:p w:rsidR="005D5830" w:rsidRDefault="00665ABC" w:rsidP="001C5477">
            <w:pPr>
              <w:jc w:val="both"/>
            </w:pPr>
            <w:r>
              <w:t>8</w:t>
            </w:r>
            <w:r w:rsidR="001C5477">
              <w:t>0</w:t>
            </w:r>
            <w:r>
              <w:t>0,0</w:t>
            </w:r>
          </w:p>
        </w:tc>
        <w:tc>
          <w:tcPr>
            <w:tcW w:w="747" w:type="dxa"/>
          </w:tcPr>
          <w:p w:rsidR="005D5830" w:rsidRDefault="00665ABC" w:rsidP="001C5477">
            <w:pPr>
              <w:jc w:val="both"/>
            </w:pPr>
            <w:r>
              <w:t>16</w:t>
            </w:r>
            <w:r w:rsidR="001C5477">
              <w:t>0</w:t>
            </w:r>
            <w:r>
              <w:t>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МБ</w:t>
            </w:r>
          </w:p>
        </w:tc>
        <w:tc>
          <w:tcPr>
            <w:tcW w:w="747" w:type="dxa"/>
          </w:tcPr>
          <w:p w:rsidR="005D5830" w:rsidRDefault="00665ABC" w:rsidP="001C5477">
            <w:pPr>
              <w:jc w:val="both"/>
            </w:pPr>
            <w:r>
              <w:t>1</w:t>
            </w:r>
            <w:r w:rsidR="001C5477">
              <w:t>7</w:t>
            </w:r>
            <w:r>
              <w:t>3,5</w:t>
            </w:r>
          </w:p>
        </w:tc>
        <w:tc>
          <w:tcPr>
            <w:tcW w:w="747" w:type="dxa"/>
          </w:tcPr>
          <w:p w:rsidR="005D5830" w:rsidRDefault="00665ABC" w:rsidP="005D5830">
            <w:pPr>
              <w:jc w:val="both"/>
            </w:pPr>
            <w:r>
              <w:t>195,5</w:t>
            </w:r>
          </w:p>
        </w:tc>
        <w:tc>
          <w:tcPr>
            <w:tcW w:w="747" w:type="dxa"/>
          </w:tcPr>
          <w:p w:rsidR="005D5830" w:rsidRDefault="00665ABC" w:rsidP="001C5477">
            <w:pPr>
              <w:jc w:val="both"/>
            </w:pPr>
            <w:r>
              <w:t>3</w:t>
            </w:r>
            <w:r w:rsidR="001C5477">
              <w:t>6</w:t>
            </w:r>
            <w:r>
              <w:t>9,0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СС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  <w:tr w:rsidR="005D5830" w:rsidTr="005D5830">
        <w:tc>
          <w:tcPr>
            <w:tcW w:w="5081" w:type="dxa"/>
            <w:gridSpan w:val="6"/>
            <w:vMerge/>
          </w:tcPr>
          <w:p w:rsidR="005D5830" w:rsidRDefault="005D5830" w:rsidP="005D5830">
            <w:pPr>
              <w:jc w:val="both"/>
            </w:pPr>
          </w:p>
        </w:tc>
        <w:tc>
          <w:tcPr>
            <w:tcW w:w="891" w:type="dxa"/>
          </w:tcPr>
          <w:p w:rsidR="005D5830" w:rsidRDefault="005D5830" w:rsidP="005D5830">
            <w:pPr>
              <w:jc w:val="both"/>
            </w:pPr>
            <w:r>
              <w:t>ИИ</w:t>
            </w:r>
          </w:p>
        </w:tc>
        <w:tc>
          <w:tcPr>
            <w:tcW w:w="747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747" w:type="dxa"/>
          </w:tcPr>
          <w:p w:rsidR="005D5830" w:rsidRDefault="001C5477" w:rsidP="005D5830">
            <w:pPr>
              <w:jc w:val="both"/>
            </w:pPr>
            <w:r>
              <w:t>5</w:t>
            </w:r>
            <w:r w:rsidR="00665ABC">
              <w:t>0,0</w:t>
            </w:r>
          </w:p>
        </w:tc>
        <w:tc>
          <w:tcPr>
            <w:tcW w:w="747" w:type="dxa"/>
          </w:tcPr>
          <w:p w:rsidR="005D5830" w:rsidRDefault="001C5477" w:rsidP="005D5830">
            <w:pPr>
              <w:jc w:val="both"/>
            </w:pPr>
            <w:r>
              <w:t>5</w:t>
            </w:r>
            <w:r w:rsidR="00665ABC">
              <w:t>0,0</w:t>
            </w:r>
          </w:p>
        </w:tc>
        <w:tc>
          <w:tcPr>
            <w:tcW w:w="753" w:type="dxa"/>
          </w:tcPr>
          <w:p w:rsidR="005D5830" w:rsidRDefault="005D5830" w:rsidP="005D5830">
            <w:pPr>
              <w:jc w:val="both"/>
            </w:pPr>
          </w:p>
        </w:tc>
        <w:tc>
          <w:tcPr>
            <w:tcW w:w="1099" w:type="dxa"/>
            <w:gridSpan w:val="2"/>
            <w:vMerge/>
          </w:tcPr>
          <w:p w:rsidR="005D5830" w:rsidRDefault="005D5830" w:rsidP="005D5830">
            <w:pPr>
              <w:jc w:val="both"/>
            </w:pPr>
          </w:p>
        </w:tc>
      </w:tr>
    </w:tbl>
    <w:p w:rsidR="005A663D" w:rsidRDefault="005A663D" w:rsidP="00535730">
      <w:pPr>
        <w:tabs>
          <w:tab w:val="left" w:pos="6720"/>
        </w:tabs>
        <w:jc w:val="both"/>
      </w:pPr>
    </w:p>
    <w:p w:rsidR="0066629D" w:rsidRDefault="007E3B9C" w:rsidP="00447827">
      <w:pPr>
        <w:jc w:val="both"/>
        <w:rPr>
          <w:b/>
          <w:sz w:val="28"/>
          <w:szCs w:val="28"/>
        </w:rPr>
      </w:pPr>
      <w:r w:rsidRPr="007E3B9C">
        <w:rPr>
          <w:b/>
          <w:sz w:val="28"/>
          <w:szCs w:val="28"/>
        </w:rPr>
        <w:t xml:space="preserve">6. </w:t>
      </w:r>
      <w:r w:rsidR="0066629D" w:rsidRPr="007E3B9C">
        <w:rPr>
          <w:b/>
          <w:sz w:val="28"/>
          <w:szCs w:val="28"/>
        </w:rPr>
        <w:t>Ожидаемые результаты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По итогам реализации Программы прогнозируется достижение следующих основных результатов: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обеспечения надежной и бесперебойной работы системы энергоснабжения организации;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завершения оснащения приборами учета расхода энергетических ресурсов;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снижение расходов на коммунальные услуги и энергетические ресурсы не менее 1</w:t>
      </w:r>
      <w:r w:rsidR="00FF4122">
        <w:t>0</w:t>
      </w:r>
      <w:r w:rsidRPr="005A663D">
        <w:t xml:space="preserve"> % по отношению к </w:t>
      </w:r>
      <w:smartTag w:uri="urn:schemas-microsoft-com:office:smarttags" w:element="metricconverter">
        <w:smartTagPr>
          <w:attr w:name="ProductID" w:val="2015 г"/>
        </w:smartTagPr>
        <w:r w:rsidRPr="005A663D">
          <w:t>2015 г</w:t>
        </w:r>
      </w:smartTag>
      <w:r w:rsidRPr="005A663D">
        <w:t xml:space="preserve">. с ежегодным снижением на 3 %;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снижение удельных показателей потребления энергетических ресурсов не менее 1</w:t>
      </w:r>
      <w:r w:rsidR="00FF4122">
        <w:t>0</w:t>
      </w:r>
      <w:r w:rsidRPr="005A663D">
        <w:t xml:space="preserve">% по отношению к </w:t>
      </w:r>
      <w:smartTag w:uri="urn:schemas-microsoft-com:office:smarttags" w:element="metricconverter">
        <w:smartTagPr>
          <w:attr w:name="ProductID" w:val="2015 г"/>
        </w:smartTagPr>
        <w:r w:rsidRPr="005A663D">
          <w:t>2015 г</w:t>
        </w:r>
      </w:smartTag>
      <w:r w:rsidRPr="005A663D">
        <w:t xml:space="preserve">.;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стимулирование энергосберегающего поведения работников организации;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rPr>
          <w:i/>
          <w:iCs/>
        </w:rPr>
        <w:t>иные ожидаемые результаты</w:t>
      </w:r>
      <w:r w:rsidRPr="005A663D">
        <w:t xml:space="preserve">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 0,5 тыс. рублей (в текущих ценах), экономия за уличное освещение. </w:t>
      </w:r>
    </w:p>
    <w:p w:rsidR="005A663D" w:rsidRPr="005A663D" w:rsidRDefault="005A663D" w:rsidP="005A663D">
      <w:pPr>
        <w:pStyle w:val="a5"/>
        <w:ind w:firstLine="851"/>
        <w:jc w:val="both"/>
      </w:pPr>
      <w:r w:rsidRPr="005A663D">
        <w:t>План-график достижения ожидаемых результатов реализации программы представлен ниже:</w:t>
      </w:r>
    </w:p>
    <w:p w:rsidR="005A663D" w:rsidRDefault="005A663D" w:rsidP="001409B8">
      <w:pPr>
        <w:pStyle w:val="a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663D" w:rsidRPr="001409B8" w:rsidRDefault="005A663D" w:rsidP="005A663D">
      <w:pPr>
        <w:pStyle w:val="a5"/>
        <w:jc w:val="right"/>
      </w:pPr>
      <w:r w:rsidRPr="001409B8">
        <w:tab/>
        <w:t>Таблица 5</w:t>
      </w:r>
    </w:p>
    <w:p w:rsidR="005A663D" w:rsidRPr="001409B8" w:rsidRDefault="005A663D" w:rsidP="005A663D">
      <w:pPr>
        <w:pStyle w:val="a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429"/>
        <w:gridCol w:w="698"/>
        <w:gridCol w:w="749"/>
        <w:gridCol w:w="831"/>
        <w:gridCol w:w="785"/>
        <w:gridCol w:w="698"/>
        <w:gridCol w:w="808"/>
      </w:tblGrid>
      <w:tr w:rsidR="00FF4122" w:rsidRPr="001409B8" w:rsidTr="00F933E3">
        <w:trPr>
          <w:jc w:val="center"/>
        </w:trPr>
        <w:tc>
          <w:tcPr>
            <w:tcW w:w="573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</w:pPr>
            <w:r w:rsidRPr="001409B8">
              <w:t>№ п/п</w:t>
            </w:r>
          </w:p>
        </w:tc>
        <w:tc>
          <w:tcPr>
            <w:tcW w:w="4429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</w:pPr>
            <w:r w:rsidRPr="001409B8">
              <w:t>Ожидаемый результат</w:t>
            </w:r>
          </w:p>
        </w:tc>
        <w:tc>
          <w:tcPr>
            <w:tcW w:w="698" w:type="dxa"/>
            <w:vAlign w:val="center"/>
          </w:tcPr>
          <w:p w:rsidR="00FF4122" w:rsidRPr="001409B8" w:rsidRDefault="00FF4122" w:rsidP="00C203C1">
            <w:pPr>
              <w:pStyle w:val="a5"/>
              <w:jc w:val="both"/>
            </w:pPr>
          </w:p>
          <w:p w:rsidR="00FF4122" w:rsidRPr="001409B8" w:rsidRDefault="00FF4122" w:rsidP="00C203C1">
            <w:pPr>
              <w:pStyle w:val="a5"/>
              <w:jc w:val="both"/>
            </w:pPr>
            <w:r w:rsidRPr="001409B8">
              <w:t>2016</w:t>
            </w:r>
          </w:p>
        </w:tc>
        <w:tc>
          <w:tcPr>
            <w:tcW w:w="749" w:type="dxa"/>
            <w:vAlign w:val="center"/>
          </w:tcPr>
          <w:p w:rsidR="00FF4122" w:rsidRPr="001409B8" w:rsidRDefault="00FF4122" w:rsidP="00C203C1">
            <w:pPr>
              <w:pStyle w:val="a5"/>
            </w:pPr>
          </w:p>
          <w:p w:rsidR="00FF4122" w:rsidRPr="001409B8" w:rsidRDefault="00FF4122" w:rsidP="00C203C1">
            <w:pPr>
              <w:pStyle w:val="a5"/>
            </w:pPr>
            <w:r w:rsidRPr="001409B8">
              <w:t>2017</w:t>
            </w:r>
          </w:p>
        </w:tc>
        <w:tc>
          <w:tcPr>
            <w:tcW w:w="831" w:type="dxa"/>
            <w:vAlign w:val="center"/>
          </w:tcPr>
          <w:p w:rsidR="00FF4122" w:rsidRPr="001409B8" w:rsidRDefault="00FF4122" w:rsidP="00C203C1">
            <w:pPr>
              <w:pStyle w:val="a5"/>
              <w:ind w:right="-128"/>
              <w:jc w:val="center"/>
            </w:pPr>
          </w:p>
          <w:p w:rsidR="00FF4122" w:rsidRPr="001409B8" w:rsidRDefault="00FF4122" w:rsidP="00C203C1">
            <w:pPr>
              <w:pStyle w:val="a5"/>
              <w:ind w:right="-128"/>
              <w:jc w:val="center"/>
            </w:pPr>
            <w:r w:rsidRPr="001409B8">
              <w:t>2018</w:t>
            </w:r>
          </w:p>
        </w:tc>
        <w:tc>
          <w:tcPr>
            <w:tcW w:w="785" w:type="dxa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ind w:right="-172"/>
              <w:jc w:val="center"/>
            </w:pPr>
            <w:r w:rsidRPr="001409B8">
              <w:t>2019</w:t>
            </w:r>
          </w:p>
        </w:tc>
        <w:tc>
          <w:tcPr>
            <w:tcW w:w="698" w:type="dxa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2020</w:t>
            </w:r>
          </w:p>
        </w:tc>
        <w:tc>
          <w:tcPr>
            <w:tcW w:w="808" w:type="dxa"/>
          </w:tcPr>
          <w:p w:rsidR="00FF4122" w:rsidRPr="001409B8" w:rsidRDefault="00FF4122" w:rsidP="00C203C1">
            <w:pPr>
              <w:pStyle w:val="a5"/>
              <w:jc w:val="center"/>
            </w:pPr>
            <w:r w:rsidRPr="001409B8">
              <w:t>Всего</w:t>
            </w:r>
          </w:p>
        </w:tc>
      </w:tr>
      <w:tr w:rsidR="00FF4122" w:rsidRPr="001409B8" w:rsidTr="00F933E3">
        <w:trPr>
          <w:jc w:val="center"/>
        </w:trPr>
        <w:tc>
          <w:tcPr>
            <w:tcW w:w="573" w:type="dxa"/>
          </w:tcPr>
          <w:p w:rsidR="00FF4122" w:rsidRPr="001409B8" w:rsidRDefault="00FF4122" w:rsidP="00C203C1">
            <w:pPr>
              <w:pStyle w:val="a5"/>
              <w:jc w:val="center"/>
            </w:pPr>
            <w:r w:rsidRPr="001409B8">
              <w:t>1.</w:t>
            </w:r>
          </w:p>
        </w:tc>
        <w:tc>
          <w:tcPr>
            <w:tcW w:w="4429" w:type="dxa"/>
          </w:tcPr>
          <w:p w:rsidR="00FF4122" w:rsidRPr="001409B8" w:rsidRDefault="00FF4122" w:rsidP="00C203C1">
            <w:pPr>
              <w:pStyle w:val="a5"/>
            </w:pPr>
            <w:r w:rsidRPr="001409B8">
              <w:t>Снижение расходов на коммунальные услуги и энергетические ресурсы по отношению к 2015г., %</w:t>
            </w:r>
          </w:p>
        </w:tc>
        <w:tc>
          <w:tcPr>
            <w:tcW w:w="698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49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31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785" w:type="dxa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698" w:type="dxa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  <w:r w:rsidRPr="001409B8">
              <w:t>2%</w:t>
            </w:r>
          </w:p>
        </w:tc>
        <w:tc>
          <w:tcPr>
            <w:tcW w:w="808" w:type="dxa"/>
          </w:tcPr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C203C1">
            <w:pPr>
              <w:pStyle w:val="a5"/>
              <w:jc w:val="center"/>
            </w:pPr>
          </w:p>
          <w:p w:rsidR="00FF4122" w:rsidRPr="001409B8" w:rsidRDefault="00FF4122" w:rsidP="00FF4122">
            <w:pPr>
              <w:pStyle w:val="a5"/>
              <w:jc w:val="center"/>
            </w:pPr>
            <w:r w:rsidRPr="001409B8">
              <w:t>1</w:t>
            </w:r>
            <w:r>
              <w:t>0</w:t>
            </w:r>
            <w:r w:rsidRPr="001409B8">
              <w:t>%</w:t>
            </w:r>
          </w:p>
        </w:tc>
      </w:tr>
      <w:tr w:rsidR="00FF4122" w:rsidRPr="007E0863" w:rsidTr="00F933E3">
        <w:trPr>
          <w:jc w:val="center"/>
        </w:trPr>
        <w:tc>
          <w:tcPr>
            <w:tcW w:w="573" w:type="dxa"/>
          </w:tcPr>
          <w:p w:rsidR="00FF4122" w:rsidRPr="007E0863" w:rsidRDefault="00FF4122" w:rsidP="00C203C1">
            <w:pPr>
              <w:pStyle w:val="a5"/>
              <w:jc w:val="center"/>
            </w:pPr>
            <w:r w:rsidRPr="007E0863">
              <w:t>2.</w:t>
            </w:r>
          </w:p>
        </w:tc>
        <w:tc>
          <w:tcPr>
            <w:tcW w:w="4429" w:type="dxa"/>
          </w:tcPr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Снижение удельных показателей потребления энергетических ресурсов по отношению к 2015г.: </w:t>
            </w:r>
          </w:p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электрической энергии, кВтч/чел </w:t>
            </w:r>
          </w:p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тепловой энергии, Гкал/кв. м </w:t>
            </w:r>
          </w:p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воды, куб. м/чел </w:t>
            </w:r>
          </w:p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FF4122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м2</w:t>
            </w:r>
          </w:p>
        </w:tc>
        <w:tc>
          <w:tcPr>
            <w:tcW w:w="749" w:type="dxa"/>
            <w:vAlign w:val="center"/>
          </w:tcPr>
          <w:p w:rsidR="00FF4122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0,15 Гкал 0,059</w:t>
            </w:r>
          </w:p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31" w:type="dxa"/>
            <w:vAlign w:val="center"/>
          </w:tcPr>
          <w:p w:rsidR="00FF4122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0,15 Гкал 0,059</w:t>
            </w:r>
          </w:p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785" w:type="dxa"/>
            <w:vAlign w:val="center"/>
          </w:tcPr>
          <w:p w:rsidR="00FF4122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м2</w:t>
            </w:r>
          </w:p>
        </w:tc>
        <w:tc>
          <w:tcPr>
            <w:tcW w:w="698" w:type="dxa"/>
            <w:vAlign w:val="center"/>
          </w:tcPr>
          <w:p w:rsidR="00FF4122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 xml:space="preserve">0,15 Гкал 0,059 </w:t>
            </w:r>
          </w:p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4E30CB">
              <w:rPr>
                <w:sz w:val="20"/>
                <w:szCs w:val="20"/>
              </w:rPr>
              <w:t>м2</w:t>
            </w:r>
          </w:p>
        </w:tc>
        <w:tc>
          <w:tcPr>
            <w:tcW w:w="808" w:type="dxa"/>
          </w:tcPr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F4122" w:rsidRPr="007E0863" w:rsidTr="00F933E3">
        <w:trPr>
          <w:jc w:val="center"/>
        </w:trPr>
        <w:tc>
          <w:tcPr>
            <w:tcW w:w="573" w:type="dxa"/>
          </w:tcPr>
          <w:p w:rsidR="00FF4122" w:rsidRPr="007E0863" w:rsidRDefault="00FF4122" w:rsidP="00C203C1">
            <w:pPr>
              <w:pStyle w:val="a5"/>
              <w:jc w:val="center"/>
            </w:pPr>
            <w:r w:rsidRPr="007E0863">
              <w:t>3.</w:t>
            </w:r>
          </w:p>
        </w:tc>
        <w:tc>
          <w:tcPr>
            <w:tcW w:w="4429" w:type="dxa"/>
          </w:tcPr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 </w:t>
            </w:r>
          </w:p>
        </w:tc>
        <w:tc>
          <w:tcPr>
            <w:tcW w:w="698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FF4122" w:rsidRPr="00F542B1" w:rsidRDefault="00FF4122" w:rsidP="00C203C1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749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FF4122" w:rsidRPr="00F542B1" w:rsidRDefault="00FF4122" w:rsidP="00C203C1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831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FF4122" w:rsidRPr="00F542B1" w:rsidRDefault="00FF4122" w:rsidP="00C203C1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785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FF4122" w:rsidRPr="00F542B1" w:rsidRDefault="00FF4122" w:rsidP="00C203C1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698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  <w:r>
              <w:t>0</w:t>
            </w:r>
            <w:r w:rsidRPr="00F542B1">
              <w:t>,5</w:t>
            </w:r>
          </w:p>
          <w:p w:rsidR="00FF4122" w:rsidRPr="00F542B1" w:rsidRDefault="00FF4122" w:rsidP="00C203C1">
            <w:pPr>
              <w:pStyle w:val="a5"/>
              <w:jc w:val="center"/>
            </w:pPr>
            <w:r w:rsidRPr="00F542B1">
              <w:t>Гкал</w:t>
            </w:r>
          </w:p>
        </w:tc>
        <w:tc>
          <w:tcPr>
            <w:tcW w:w="808" w:type="dxa"/>
          </w:tcPr>
          <w:p w:rsidR="00FF4122" w:rsidRDefault="00FF4122" w:rsidP="00C203C1">
            <w:pPr>
              <w:pStyle w:val="a5"/>
              <w:jc w:val="center"/>
            </w:pPr>
          </w:p>
        </w:tc>
      </w:tr>
      <w:tr w:rsidR="00FF4122" w:rsidRPr="007E0863" w:rsidTr="00F933E3">
        <w:trPr>
          <w:jc w:val="center"/>
        </w:trPr>
        <w:tc>
          <w:tcPr>
            <w:tcW w:w="573" w:type="dxa"/>
          </w:tcPr>
          <w:p w:rsidR="00FF4122" w:rsidRPr="007E0863" w:rsidRDefault="00FF4122" w:rsidP="00C203C1">
            <w:pPr>
              <w:pStyle w:val="a5"/>
              <w:jc w:val="center"/>
            </w:pPr>
            <w:r w:rsidRPr="007E0863">
              <w:t>4.</w:t>
            </w:r>
          </w:p>
        </w:tc>
        <w:tc>
          <w:tcPr>
            <w:tcW w:w="4429" w:type="dxa"/>
          </w:tcPr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топлива, тепловой и электрической энергии в сопоставимых условиях, т у.т. </w:t>
            </w:r>
          </w:p>
        </w:tc>
        <w:tc>
          <w:tcPr>
            <w:tcW w:w="698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49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31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</w:tcPr>
          <w:p w:rsidR="00FF4122" w:rsidRPr="00F542B1" w:rsidRDefault="00FF4122" w:rsidP="00C203C1">
            <w:pPr>
              <w:pStyle w:val="a5"/>
              <w:jc w:val="center"/>
            </w:pPr>
          </w:p>
        </w:tc>
        <w:tc>
          <w:tcPr>
            <w:tcW w:w="698" w:type="dxa"/>
          </w:tcPr>
          <w:p w:rsidR="00FF4122" w:rsidRPr="00F542B1" w:rsidRDefault="00FF4122" w:rsidP="00C203C1">
            <w:pPr>
              <w:pStyle w:val="a5"/>
              <w:jc w:val="center"/>
            </w:pPr>
          </w:p>
        </w:tc>
        <w:tc>
          <w:tcPr>
            <w:tcW w:w="808" w:type="dxa"/>
          </w:tcPr>
          <w:p w:rsidR="00FF4122" w:rsidRPr="00F542B1" w:rsidRDefault="00FF4122" w:rsidP="00C203C1">
            <w:pPr>
              <w:pStyle w:val="a5"/>
              <w:jc w:val="center"/>
            </w:pPr>
          </w:p>
        </w:tc>
      </w:tr>
      <w:tr w:rsidR="00FF4122" w:rsidRPr="007E0863" w:rsidTr="00F933E3">
        <w:trPr>
          <w:jc w:val="center"/>
        </w:trPr>
        <w:tc>
          <w:tcPr>
            <w:tcW w:w="573" w:type="dxa"/>
          </w:tcPr>
          <w:p w:rsidR="00FF4122" w:rsidRPr="007E0863" w:rsidRDefault="00FF4122" w:rsidP="00C203C1">
            <w:pPr>
              <w:pStyle w:val="a5"/>
              <w:jc w:val="center"/>
            </w:pPr>
            <w:r w:rsidRPr="007E0863">
              <w:t>5.</w:t>
            </w:r>
          </w:p>
        </w:tc>
        <w:tc>
          <w:tcPr>
            <w:tcW w:w="4429" w:type="dxa"/>
          </w:tcPr>
          <w:p w:rsidR="00FF4122" w:rsidRPr="00075899" w:rsidRDefault="00FF4122" w:rsidP="00C203C1">
            <w:pPr>
              <w:pStyle w:val="a5"/>
              <w:rPr>
                <w:sz w:val="20"/>
                <w:szCs w:val="20"/>
              </w:rPr>
            </w:pPr>
            <w:r w:rsidRPr="00075899">
              <w:rPr>
                <w:sz w:val="20"/>
                <w:szCs w:val="20"/>
              </w:rPr>
              <w:t xml:space="preserve">Суммарная экономия воды в сопоставимых условиях, тыс. куб. м </w:t>
            </w:r>
          </w:p>
        </w:tc>
        <w:tc>
          <w:tcPr>
            <w:tcW w:w="698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</w:p>
          <w:p w:rsidR="00FF4122" w:rsidRPr="00F542B1" w:rsidRDefault="00FF4122" w:rsidP="00C203C1">
            <w:pPr>
              <w:pStyle w:val="a5"/>
              <w:jc w:val="center"/>
            </w:pPr>
            <w:r>
              <w:t>0,03</w:t>
            </w:r>
          </w:p>
        </w:tc>
        <w:tc>
          <w:tcPr>
            <w:tcW w:w="749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</w:p>
          <w:p w:rsidR="00FF4122" w:rsidRPr="00F542B1" w:rsidRDefault="00FF4122" w:rsidP="00C203C1">
            <w:pPr>
              <w:pStyle w:val="a5"/>
              <w:jc w:val="center"/>
            </w:pPr>
            <w:r>
              <w:t>0,03</w:t>
            </w:r>
          </w:p>
        </w:tc>
        <w:tc>
          <w:tcPr>
            <w:tcW w:w="831" w:type="dxa"/>
            <w:vAlign w:val="center"/>
          </w:tcPr>
          <w:p w:rsidR="00FF4122" w:rsidRDefault="00FF4122" w:rsidP="00C203C1">
            <w:pPr>
              <w:pStyle w:val="a5"/>
              <w:jc w:val="center"/>
            </w:pPr>
          </w:p>
          <w:p w:rsidR="00FF4122" w:rsidRPr="00F542B1" w:rsidRDefault="00FF4122" w:rsidP="00C203C1">
            <w:pPr>
              <w:pStyle w:val="a5"/>
              <w:jc w:val="center"/>
            </w:pPr>
            <w:r>
              <w:t>0,03</w:t>
            </w:r>
          </w:p>
        </w:tc>
        <w:tc>
          <w:tcPr>
            <w:tcW w:w="785" w:type="dxa"/>
          </w:tcPr>
          <w:p w:rsidR="00FF4122" w:rsidRDefault="00FF4122" w:rsidP="00C203C1">
            <w:pPr>
              <w:pStyle w:val="a5"/>
              <w:jc w:val="center"/>
            </w:pPr>
          </w:p>
          <w:p w:rsidR="00FF4122" w:rsidRPr="00F542B1" w:rsidRDefault="00FF4122" w:rsidP="00C203C1">
            <w:pPr>
              <w:pStyle w:val="a5"/>
              <w:jc w:val="center"/>
            </w:pPr>
            <w:r>
              <w:t>0,03</w:t>
            </w:r>
          </w:p>
        </w:tc>
        <w:tc>
          <w:tcPr>
            <w:tcW w:w="698" w:type="dxa"/>
          </w:tcPr>
          <w:p w:rsidR="00FF4122" w:rsidRDefault="00FF4122" w:rsidP="00C203C1">
            <w:pPr>
              <w:pStyle w:val="a5"/>
              <w:jc w:val="center"/>
            </w:pPr>
          </w:p>
          <w:p w:rsidR="00FF4122" w:rsidRPr="00F542B1" w:rsidRDefault="00FF4122" w:rsidP="00C203C1">
            <w:pPr>
              <w:pStyle w:val="a5"/>
              <w:jc w:val="center"/>
            </w:pPr>
            <w:r>
              <w:t>0,03</w:t>
            </w:r>
          </w:p>
        </w:tc>
        <w:tc>
          <w:tcPr>
            <w:tcW w:w="808" w:type="dxa"/>
          </w:tcPr>
          <w:p w:rsidR="00FF4122" w:rsidRDefault="00FF4122" w:rsidP="00C203C1">
            <w:pPr>
              <w:pStyle w:val="a5"/>
              <w:jc w:val="center"/>
            </w:pPr>
          </w:p>
        </w:tc>
      </w:tr>
      <w:tr w:rsidR="00FF4122" w:rsidRPr="007E0863" w:rsidTr="00F933E3">
        <w:trPr>
          <w:jc w:val="center"/>
        </w:trPr>
        <w:tc>
          <w:tcPr>
            <w:tcW w:w="573" w:type="dxa"/>
          </w:tcPr>
          <w:p w:rsidR="00FF4122" w:rsidRPr="007E0863" w:rsidRDefault="00FF4122" w:rsidP="00C203C1">
            <w:pPr>
              <w:pStyle w:val="a5"/>
              <w:jc w:val="center"/>
            </w:pPr>
            <w:r w:rsidRPr="007E0863">
              <w:t>6.</w:t>
            </w:r>
          </w:p>
        </w:tc>
        <w:tc>
          <w:tcPr>
            <w:tcW w:w="4429" w:type="dxa"/>
          </w:tcPr>
          <w:p w:rsidR="00FF4122" w:rsidRPr="00075899" w:rsidRDefault="00FF4122" w:rsidP="00C203C1">
            <w:pPr>
              <w:pStyle w:val="a5"/>
              <w:rPr>
                <w:i/>
                <w:sz w:val="20"/>
                <w:szCs w:val="20"/>
              </w:rPr>
            </w:pPr>
            <w:r w:rsidRPr="00075899">
              <w:rPr>
                <w:i/>
                <w:sz w:val="20"/>
                <w:szCs w:val="20"/>
              </w:rPr>
              <w:t xml:space="preserve">иные ожидаемые результаты </w:t>
            </w:r>
          </w:p>
        </w:tc>
        <w:tc>
          <w:tcPr>
            <w:tcW w:w="698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49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831" w:type="dxa"/>
            <w:vAlign w:val="center"/>
          </w:tcPr>
          <w:p w:rsidR="00FF4122" w:rsidRPr="00F542B1" w:rsidRDefault="00FF4122" w:rsidP="00C203C1">
            <w:pPr>
              <w:pStyle w:val="a5"/>
              <w:jc w:val="center"/>
            </w:pPr>
            <w:r w:rsidRPr="00F542B1">
              <w:t>-</w:t>
            </w:r>
          </w:p>
        </w:tc>
        <w:tc>
          <w:tcPr>
            <w:tcW w:w="785" w:type="dxa"/>
          </w:tcPr>
          <w:p w:rsidR="00FF4122" w:rsidRPr="00F542B1" w:rsidRDefault="00FF4122" w:rsidP="00C203C1">
            <w:pPr>
              <w:pStyle w:val="a5"/>
              <w:jc w:val="center"/>
            </w:pPr>
            <w:r>
              <w:t>-</w:t>
            </w:r>
          </w:p>
        </w:tc>
        <w:tc>
          <w:tcPr>
            <w:tcW w:w="698" w:type="dxa"/>
          </w:tcPr>
          <w:p w:rsidR="00FF4122" w:rsidRPr="00F542B1" w:rsidRDefault="00FF4122" w:rsidP="00C203C1">
            <w:pPr>
              <w:pStyle w:val="a5"/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FF4122" w:rsidRDefault="00FF4122" w:rsidP="00C203C1">
            <w:pPr>
              <w:pStyle w:val="a5"/>
              <w:jc w:val="center"/>
            </w:pPr>
          </w:p>
        </w:tc>
      </w:tr>
    </w:tbl>
    <w:p w:rsidR="005A663D" w:rsidRDefault="005A663D" w:rsidP="005A663D">
      <w:pPr>
        <w:pStyle w:val="a5"/>
        <w:rPr>
          <w:sz w:val="28"/>
        </w:rPr>
      </w:pPr>
    </w:p>
    <w:p w:rsidR="005A663D" w:rsidRDefault="005A663D" w:rsidP="005A663D">
      <w:pPr>
        <w:pStyle w:val="a5"/>
        <w:jc w:val="center"/>
        <w:rPr>
          <w:b/>
          <w:bCs/>
          <w:sz w:val="28"/>
        </w:rPr>
      </w:pPr>
      <w:r w:rsidRPr="00830BBA">
        <w:rPr>
          <w:b/>
          <w:bCs/>
          <w:sz w:val="28"/>
        </w:rPr>
        <w:t>7. Объем и источники финансирования</w:t>
      </w:r>
    </w:p>
    <w:p w:rsidR="005A663D" w:rsidRPr="00731DC9" w:rsidRDefault="005A663D" w:rsidP="005A663D">
      <w:pPr>
        <w:pStyle w:val="a5"/>
        <w:jc w:val="center"/>
        <w:rPr>
          <w:b/>
          <w:bCs/>
          <w:sz w:val="28"/>
        </w:rPr>
      </w:pP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В 2016 – 20</w:t>
      </w:r>
      <w:r w:rsidR="00FF4122">
        <w:t>20</w:t>
      </w:r>
      <w:r w:rsidRPr="001409B8">
        <w:t xml:space="preserve"> гг. общий объем финансирования Программы за счет всех источников финансирования составит</w:t>
      </w:r>
      <w:r w:rsidR="00816EC3">
        <w:t xml:space="preserve">  201</w:t>
      </w:r>
      <w:r w:rsidR="001409B8" w:rsidRPr="001409B8">
        <w:t>9,0</w:t>
      </w:r>
      <w:r w:rsidRPr="001409B8">
        <w:t xml:space="preserve"> тыс. руб., в том числе: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федерального бюджета – 0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бюджета </w:t>
      </w:r>
      <w:r w:rsidRPr="001409B8">
        <w:rPr>
          <w:i/>
          <w:iCs/>
        </w:rPr>
        <w:t xml:space="preserve">субъекта Российской Федерации </w:t>
      </w:r>
      <w:r w:rsidRPr="001409B8">
        <w:t>(областного, краевого, республиканского, а</w:t>
      </w:r>
      <w:r w:rsidR="001409B8">
        <w:t>втономного округа и т.д.) – 16</w:t>
      </w:r>
      <w:r w:rsidR="001C5477">
        <w:t>0</w:t>
      </w:r>
      <w:r w:rsidR="001409B8">
        <w:t>0</w:t>
      </w:r>
      <w:r w:rsidR="001409B8" w:rsidRPr="001409B8">
        <w:t>,0</w:t>
      </w:r>
      <w:r w:rsidRPr="001409B8">
        <w:t xml:space="preserve"> тыс. руб.;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>за счет местного бюджета –</w:t>
      </w:r>
      <w:r w:rsidR="001409B8" w:rsidRPr="001409B8">
        <w:t xml:space="preserve"> 3</w:t>
      </w:r>
      <w:r w:rsidR="001C5477">
        <w:t>6</w:t>
      </w:r>
      <w:r w:rsidR="001409B8" w:rsidRPr="001409B8">
        <w:t>9,0</w:t>
      </w:r>
      <w:r w:rsidRPr="001409B8">
        <w:t xml:space="preserve"> тыс. руб.; </w:t>
      </w:r>
    </w:p>
    <w:p w:rsidR="005A663D" w:rsidRPr="001409B8" w:rsidRDefault="005A663D" w:rsidP="005A663D">
      <w:pPr>
        <w:pStyle w:val="a5"/>
        <w:ind w:firstLine="851"/>
        <w:jc w:val="both"/>
      </w:pPr>
      <w:r w:rsidRPr="001409B8">
        <w:t xml:space="preserve">за счет </w:t>
      </w:r>
      <w:r w:rsidR="001C5477">
        <w:t>иных источников – 5</w:t>
      </w:r>
      <w:r w:rsidR="001409B8" w:rsidRPr="001409B8">
        <w:t>0,0</w:t>
      </w:r>
      <w:r w:rsidRPr="001409B8">
        <w:t xml:space="preserve"> тыс. руб.</w:t>
      </w:r>
    </w:p>
    <w:p w:rsidR="005A663D" w:rsidRPr="001409B8" w:rsidRDefault="005A663D" w:rsidP="005A663D">
      <w:pPr>
        <w:pStyle w:val="a5"/>
        <w:jc w:val="right"/>
      </w:pPr>
      <w:r w:rsidRPr="001409B8"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992"/>
        <w:gridCol w:w="1134"/>
        <w:gridCol w:w="1134"/>
        <w:gridCol w:w="1700"/>
        <w:gridCol w:w="993"/>
      </w:tblGrid>
      <w:tr w:rsidR="005A663D" w:rsidRPr="001409B8" w:rsidTr="00C203C1">
        <w:tc>
          <w:tcPr>
            <w:tcW w:w="2235" w:type="dxa"/>
            <w:vMerge w:val="restart"/>
            <w:vAlign w:val="center"/>
          </w:tcPr>
          <w:p w:rsidR="005A663D" w:rsidRPr="001409B8" w:rsidRDefault="005A663D" w:rsidP="00C203C1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Источники финансирования*</w:t>
            </w:r>
          </w:p>
        </w:tc>
        <w:tc>
          <w:tcPr>
            <w:tcW w:w="7512" w:type="dxa"/>
            <w:gridSpan w:val="6"/>
            <w:vAlign w:val="center"/>
          </w:tcPr>
          <w:p w:rsidR="005A663D" w:rsidRPr="001409B8" w:rsidRDefault="005A663D" w:rsidP="00C203C1">
            <w:pPr>
              <w:pStyle w:val="a5"/>
              <w:jc w:val="center"/>
              <w:rPr>
                <w:b/>
              </w:rPr>
            </w:pPr>
            <w:r w:rsidRPr="001409B8">
              <w:rPr>
                <w:b/>
              </w:rPr>
              <w:t>Финансовые затраты на реализацию (тыс. рублей)</w:t>
            </w:r>
          </w:p>
        </w:tc>
      </w:tr>
      <w:tr w:rsidR="005A663D" w:rsidRPr="004E30CB" w:rsidTr="00C203C1">
        <w:tc>
          <w:tcPr>
            <w:tcW w:w="2235" w:type="dxa"/>
            <w:vMerge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5"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 том числе</w:t>
            </w:r>
          </w:p>
        </w:tc>
        <w:tc>
          <w:tcPr>
            <w:tcW w:w="993" w:type="dxa"/>
            <w:vMerge w:val="restart"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всего</w:t>
            </w:r>
          </w:p>
        </w:tc>
      </w:tr>
      <w:tr w:rsidR="005A663D" w:rsidRPr="004E30CB" w:rsidTr="00C203C1">
        <w:tc>
          <w:tcPr>
            <w:tcW w:w="2235" w:type="dxa"/>
            <w:vMerge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6519" w:type="dxa"/>
            <w:gridSpan w:val="5"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5A663D" w:rsidRPr="004E30CB" w:rsidRDefault="005A663D" w:rsidP="00C203C1">
            <w:pPr>
              <w:pStyle w:val="a5"/>
              <w:jc w:val="center"/>
              <w:rPr>
                <w:b/>
              </w:rPr>
            </w:pP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  <w:vMerge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700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4E30C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 w:rsidRPr="004E30CB">
              <w:t>Всего</w:t>
            </w:r>
          </w:p>
        </w:tc>
        <w:tc>
          <w:tcPr>
            <w:tcW w:w="1559" w:type="dxa"/>
            <w:vAlign w:val="center"/>
          </w:tcPr>
          <w:p w:rsidR="00FF4122" w:rsidRPr="004E30CB" w:rsidRDefault="00FF4122" w:rsidP="00F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33E3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FF4122" w:rsidRPr="004E30CB" w:rsidRDefault="00FF4122" w:rsidP="00D3477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D3477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FF412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0" w:type="dxa"/>
            <w:vAlign w:val="center"/>
          </w:tcPr>
          <w:p w:rsidR="00FF4122" w:rsidRPr="004E30CB" w:rsidRDefault="00F933E3" w:rsidP="00F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bookmarkStart w:id="1" w:name="_GoBack"/>
            <w:bookmarkEnd w:id="1"/>
            <w:r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FF4122" w:rsidRPr="004E30CB" w:rsidRDefault="00FF4122" w:rsidP="00816EC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2019,0</w:t>
            </w: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 w:rsidRPr="004E30CB">
              <w:t>ФБ</w:t>
            </w:r>
          </w:p>
        </w:tc>
        <w:tc>
          <w:tcPr>
            <w:tcW w:w="1559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 w:rsidRPr="004E30CB">
              <w:t>БС РФ</w:t>
            </w:r>
          </w:p>
        </w:tc>
        <w:tc>
          <w:tcPr>
            <w:tcW w:w="1559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 w:rsidRPr="001409B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Pr="001409B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816EC3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40</w:t>
            </w:r>
            <w:r w:rsidRPr="001409B8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</w:t>
            </w:r>
            <w:r w:rsidRPr="001409B8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FF4122" w:rsidRPr="001409B8" w:rsidRDefault="00FF4122" w:rsidP="00816EC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409B8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0</w:t>
            </w:r>
            <w:r w:rsidRPr="001409B8">
              <w:rPr>
                <w:b/>
                <w:sz w:val="20"/>
                <w:szCs w:val="20"/>
              </w:rPr>
              <w:t>0,0</w:t>
            </w: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 w:rsidRPr="004E30CB">
              <w:t>МБ</w:t>
            </w:r>
          </w:p>
        </w:tc>
        <w:tc>
          <w:tcPr>
            <w:tcW w:w="1559" w:type="dxa"/>
            <w:vAlign w:val="center"/>
          </w:tcPr>
          <w:p w:rsidR="00FF4122" w:rsidRPr="004E30CB" w:rsidRDefault="00F933E3" w:rsidP="00F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0" w:type="dxa"/>
            <w:vAlign w:val="center"/>
          </w:tcPr>
          <w:p w:rsidR="00FF4122" w:rsidRPr="004E30CB" w:rsidRDefault="00F933E3" w:rsidP="00F933E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F41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F4122" w:rsidRPr="004E30CB" w:rsidRDefault="00FF4122" w:rsidP="00816EC3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369,0</w:t>
            </w: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 w:rsidRPr="004E30CB">
              <w:t>СС</w:t>
            </w:r>
          </w:p>
        </w:tc>
        <w:tc>
          <w:tcPr>
            <w:tcW w:w="1559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</w:tr>
      <w:tr w:rsidR="00FF4122" w:rsidRPr="004E30CB" w:rsidTr="00F933E3">
        <w:trPr>
          <w:trHeight w:val="433"/>
        </w:trPr>
        <w:tc>
          <w:tcPr>
            <w:tcW w:w="2235" w:type="dxa"/>
          </w:tcPr>
          <w:p w:rsidR="00FF4122" w:rsidRPr="004E30CB" w:rsidRDefault="00FF4122" w:rsidP="00C203C1">
            <w:pPr>
              <w:pStyle w:val="a5"/>
            </w:pPr>
            <w:r>
              <w:t>ИИ</w:t>
            </w:r>
          </w:p>
        </w:tc>
        <w:tc>
          <w:tcPr>
            <w:tcW w:w="1559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4122" w:rsidRPr="004E30CB" w:rsidRDefault="00FF4122" w:rsidP="00C203C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09B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F4122" w:rsidRPr="001409B8" w:rsidRDefault="00FF4122" w:rsidP="00C203C1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409B8">
              <w:rPr>
                <w:b/>
                <w:sz w:val="20"/>
                <w:szCs w:val="20"/>
              </w:rPr>
              <w:t>0,0</w:t>
            </w:r>
          </w:p>
        </w:tc>
      </w:tr>
    </w:tbl>
    <w:p w:rsidR="005A663D" w:rsidRPr="00731DC9" w:rsidRDefault="005A663D" w:rsidP="005A663D">
      <w:pPr>
        <w:pStyle w:val="a5"/>
        <w:jc w:val="both"/>
        <w:rPr>
          <w:sz w:val="20"/>
          <w:szCs w:val="20"/>
        </w:rPr>
      </w:pPr>
      <w:r>
        <w:rPr>
          <w:sz w:val="28"/>
        </w:rPr>
        <w:t xml:space="preserve">* </w:t>
      </w:r>
      <w:r w:rsidRPr="00731DC9">
        <w:rPr>
          <w:sz w:val="20"/>
          <w:szCs w:val="20"/>
        </w:rPr>
        <w:t>ФБ - федеральный бюджет, БС РФ – бюджет субъекта Российской Федерации, МБ - местный бюджет, СС – собственные средства, ИИ – иные источники.</w:t>
      </w:r>
    </w:p>
    <w:p w:rsidR="005A663D" w:rsidRDefault="005A663D" w:rsidP="005A663D">
      <w:pPr>
        <w:pStyle w:val="a5"/>
        <w:jc w:val="both"/>
        <w:rPr>
          <w:sz w:val="28"/>
        </w:rPr>
      </w:pPr>
    </w:p>
    <w:p w:rsidR="00837A81" w:rsidRDefault="00837A81" w:rsidP="00447827">
      <w:pPr>
        <w:jc w:val="both"/>
      </w:pPr>
    </w:p>
    <w:sectPr w:rsidR="00837A81" w:rsidSect="005D0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45" w:rsidRDefault="00956045" w:rsidP="00C64CFD">
      <w:r>
        <w:separator/>
      </w:r>
    </w:p>
  </w:endnote>
  <w:endnote w:type="continuationSeparator" w:id="0">
    <w:p w:rsidR="00956045" w:rsidRDefault="00956045" w:rsidP="00C6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2" w:rsidRDefault="00FF41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849360"/>
      <w:docPartObj>
        <w:docPartGallery w:val="Page Numbers (Bottom of Page)"/>
        <w:docPartUnique/>
      </w:docPartObj>
    </w:sdtPr>
    <w:sdtContent>
      <w:p w:rsidR="00FF4122" w:rsidRDefault="00FF41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45">
          <w:rPr>
            <w:noProof/>
          </w:rPr>
          <w:t>1</w:t>
        </w:r>
        <w:r>
          <w:fldChar w:fldCharType="end"/>
        </w:r>
      </w:p>
    </w:sdtContent>
  </w:sdt>
  <w:p w:rsidR="00FF4122" w:rsidRDefault="00FF41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2" w:rsidRDefault="00FF41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45" w:rsidRDefault="00956045" w:rsidP="00C64CFD">
      <w:r>
        <w:separator/>
      </w:r>
    </w:p>
  </w:footnote>
  <w:footnote w:type="continuationSeparator" w:id="0">
    <w:p w:rsidR="00956045" w:rsidRDefault="00956045" w:rsidP="00C6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2" w:rsidRDefault="00FF41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2" w:rsidRDefault="00FF41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2" w:rsidRDefault="00FF4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036"/>
    <w:multiLevelType w:val="hybridMultilevel"/>
    <w:tmpl w:val="461AE740"/>
    <w:lvl w:ilvl="0" w:tplc="D85CDF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9967BC5"/>
    <w:multiLevelType w:val="hybridMultilevel"/>
    <w:tmpl w:val="0ED8CF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0814ED"/>
    <w:multiLevelType w:val="hybridMultilevel"/>
    <w:tmpl w:val="105AB29E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1A2"/>
    <w:rsid w:val="00007961"/>
    <w:rsid w:val="000156B7"/>
    <w:rsid w:val="000244A4"/>
    <w:rsid w:val="000357CF"/>
    <w:rsid w:val="00054D7B"/>
    <w:rsid w:val="000820C9"/>
    <w:rsid w:val="00087CD0"/>
    <w:rsid w:val="000D3B83"/>
    <w:rsid w:val="000F6A16"/>
    <w:rsid w:val="001221CB"/>
    <w:rsid w:val="001409B8"/>
    <w:rsid w:val="0014603E"/>
    <w:rsid w:val="0016579C"/>
    <w:rsid w:val="00170F75"/>
    <w:rsid w:val="00185510"/>
    <w:rsid w:val="001903F6"/>
    <w:rsid w:val="00192EDF"/>
    <w:rsid w:val="001C0D8F"/>
    <w:rsid w:val="001C2BDD"/>
    <w:rsid w:val="001C5477"/>
    <w:rsid w:val="001D5FDD"/>
    <w:rsid w:val="00227A2B"/>
    <w:rsid w:val="0025188E"/>
    <w:rsid w:val="00264895"/>
    <w:rsid w:val="00265794"/>
    <w:rsid w:val="002711BB"/>
    <w:rsid w:val="00291A21"/>
    <w:rsid w:val="00295595"/>
    <w:rsid w:val="002A41A2"/>
    <w:rsid w:val="002A5D3D"/>
    <w:rsid w:val="002A5EB3"/>
    <w:rsid w:val="002C6594"/>
    <w:rsid w:val="002F1440"/>
    <w:rsid w:val="00307485"/>
    <w:rsid w:val="003174C3"/>
    <w:rsid w:val="00327935"/>
    <w:rsid w:val="003466EF"/>
    <w:rsid w:val="00353ADE"/>
    <w:rsid w:val="0037179D"/>
    <w:rsid w:val="00383733"/>
    <w:rsid w:val="003A3A34"/>
    <w:rsid w:val="003D4D87"/>
    <w:rsid w:val="003E0CDF"/>
    <w:rsid w:val="003E295B"/>
    <w:rsid w:val="00403C89"/>
    <w:rsid w:val="00431A50"/>
    <w:rsid w:val="00436158"/>
    <w:rsid w:val="0043703C"/>
    <w:rsid w:val="0044221F"/>
    <w:rsid w:val="00447827"/>
    <w:rsid w:val="00473BD8"/>
    <w:rsid w:val="004D1428"/>
    <w:rsid w:val="004E0C4A"/>
    <w:rsid w:val="004F1976"/>
    <w:rsid w:val="0052606B"/>
    <w:rsid w:val="00535730"/>
    <w:rsid w:val="00543EF5"/>
    <w:rsid w:val="005478F9"/>
    <w:rsid w:val="005527A0"/>
    <w:rsid w:val="00557283"/>
    <w:rsid w:val="00572683"/>
    <w:rsid w:val="00572AB1"/>
    <w:rsid w:val="005A663D"/>
    <w:rsid w:val="005B4D88"/>
    <w:rsid w:val="005C7741"/>
    <w:rsid w:val="005D06CB"/>
    <w:rsid w:val="005D5830"/>
    <w:rsid w:val="005E1F8E"/>
    <w:rsid w:val="005E4E09"/>
    <w:rsid w:val="005F121E"/>
    <w:rsid w:val="0062420A"/>
    <w:rsid w:val="0062668B"/>
    <w:rsid w:val="00634BFB"/>
    <w:rsid w:val="00665ABC"/>
    <w:rsid w:val="0066629D"/>
    <w:rsid w:val="00675EF6"/>
    <w:rsid w:val="006837CB"/>
    <w:rsid w:val="00697A55"/>
    <w:rsid w:val="006A2924"/>
    <w:rsid w:val="006A7F65"/>
    <w:rsid w:val="006D75AD"/>
    <w:rsid w:val="006E1EFE"/>
    <w:rsid w:val="006F7DBC"/>
    <w:rsid w:val="00711993"/>
    <w:rsid w:val="007149E3"/>
    <w:rsid w:val="00716953"/>
    <w:rsid w:val="0073083E"/>
    <w:rsid w:val="007531CB"/>
    <w:rsid w:val="00760FF3"/>
    <w:rsid w:val="00766A82"/>
    <w:rsid w:val="007840BC"/>
    <w:rsid w:val="0078501A"/>
    <w:rsid w:val="00793033"/>
    <w:rsid w:val="007934EA"/>
    <w:rsid w:val="007E0090"/>
    <w:rsid w:val="007E0AF8"/>
    <w:rsid w:val="007E1B7C"/>
    <w:rsid w:val="007E3B9C"/>
    <w:rsid w:val="007E70EC"/>
    <w:rsid w:val="007F61A6"/>
    <w:rsid w:val="00802E31"/>
    <w:rsid w:val="00814025"/>
    <w:rsid w:val="00816EC3"/>
    <w:rsid w:val="00833474"/>
    <w:rsid w:val="00837A81"/>
    <w:rsid w:val="00840196"/>
    <w:rsid w:val="00847C84"/>
    <w:rsid w:val="00873CED"/>
    <w:rsid w:val="00881D4E"/>
    <w:rsid w:val="0089228F"/>
    <w:rsid w:val="008971AC"/>
    <w:rsid w:val="008A5CF4"/>
    <w:rsid w:val="008A7148"/>
    <w:rsid w:val="008C7845"/>
    <w:rsid w:val="008E07D1"/>
    <w:rsid w:val="00901B78"/>
    <w:rsid w:val="009111A7"/>
    <w:rsid w:val="00935795"/>
    <w:rsid w:val="00937CAE"/>
    <w:rsid w:val="00942AC6"/>
    <w:rsid w:val="00953FCD"/>
    <w:rsid w:val="00955A5C"/>
    <w:rsid w:val="00956045"/>
    <w:rsid w:val="00981CBD"/>
    <w:rsid w:val="0098414A"/>
    <w:rsid w:val="00984163"/>
    <w:rsid w:val="00991BA4"/>
    <w:rsid w:val="009C3C87"/>
    <w:rsid w:val="009F1D0B"/>
    <w:rsid w:val="00A1299A"/>
    <w:rsid w:val="00A62EBC"/>
    <w:rsid w:val="00AA4931"/>
    <w:rsid w:val="00AB00F7"/>
    <w:rsid w:val="00AC4A99"/>
    <w:rsid w:val="00AE1C27"/>
    <w:rsid w:val="00AF4A86"/>
    <w:rsid w:val="00AF7857"/>
    <w:rsid w:val="00B0202E"/>
    <w:rsid w:val="00B16CB8"/>
    <w:rsid w:val="00B30522"/>
    <w:rsid w:val="00B43221"/>
    <w:rsid w:val="00B5154A"/>
    <w:rsid w:val="00B968B4"/>
    <w:rsid w:val="00BD662E"/>
    <w:rsid w:val="00BD78B8"/>
    <w:rsid w:val="00BF10AD"/>
    <w:rsid w:val="00C11699"/>
    <w:rsid w:val="00C13DB2"/>
    <w:rsid w:val="00C203C1"/>
    <w:rsid w:val="00C25AB4"/>
    <w:rsid w:val="00C525E7"/>
    <w:rsid w:val="00C54DB6"/>
    <w:rsid w:val="00C64CFD"/>
    <w:rsid w:val="00C72849"/>
    <w:rsid w:val="00C73857"/>
    <w:rsid w:val="00C822B7"/>
    <w:rsid w:val="00C82E8D"/>
    <w:rsid w:val="00C856C4"/>
    <w:rsid w:val="00C97A2B"/>
    <w:rsid w:val="00CA5625"/>
    <w:rsid w:val="00CF179F"/>
    <w:rsid w:val="00D15CDF"/>
    <w:rsid w:val="00D22AAE"/>
    <w:rsid w:val="00D34660"/>
    <w:rsid w:val="00D3477E"/>
    <w:rsid w:val="00D4518E"/>
    <w:rsid w:val="00D74369"/>
    <w:rsid w:val="00DC1EE9"/>
    <w:rsid w:val="00DC62D2"/>
    <w:rsid w:val="00DE0325"/>
    <w:rsid w:val="00DE29B8"/>
    <w:rsid w:val="00DF4827"/>
    <w:rsid w:val="00E1060A"/>
    <w:rsid w:val="00E364A2"/>
    <w:rsid w:val="00E87684"/>
    <w:rsid w:val="00E95A4B"/>
    <w:rsid w:val="00EF063D"/>
    <w:rsid w:val="00F00F10"/>
    <w:rsid w:val="00F05342"/>
    <w:rsid w:val="00F176A0"/>
    <w:rsid w:val="00F352D7"/>
    <w:rsid w:val="00F7356D"/>
    <w:rsid w:val="00F748AC"/>
    <w:rsid w:val="00F803C4"/>
    <w:rsid w:val="00F8699C"/>
    <w:rsid w:val="00F8713F"/>
    <w:rsid w:val="00F933E3"/>
    <w:rsid w:val="00F95384"/>
    <w:rsid w:val="00FB2A9A"/>
    <w:rsid w:val="00FC6B73"/>
    <w:rsid w:val="00FC6B9B"/>
    <w:rsid w:val="00FE2F0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4C8F7A-9711-4D7E-B266-933996E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7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C6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C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1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37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837C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8414A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8414A"/>
    <w:rPr>
      <w:i/>
      <w:iCs/>
    </w:rPr>
  </w:style>
  <w:style w:type="paragraph" w:customStyle="1" w:styleId="Default">
    <w:name w:val="Default"/>
    <w:rsid w:val="006D7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(11)"/>
    <w:basedOn w:val="a0"/>
    <w:rsid w:val="00185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f">
    <w:name w:val="Title"/>
    <w:basedOn w:val="a"/>
    <w:next w:val="a"/>
    <w:link w:val="af0"/>
    <w:uiPriority w:val="10"/>
    <w:qFormat/>
    <w:rsid w:val="005A6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A6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C45B-C50E-4969-97ED-4CA7B85B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user</cp:lastModifiedBy>
  <cp:revision>160</cp:revision>
  <cp:lastPrinted>2016-03-02T11:20:00Z</cp:lastPrinted>
  <dcterms:created xsi:type="dcterms:W3CDTF">2014-01-30T05:26:00Z</dcterms:created>
  <dcterms:modified xsi:type="dcterms:W3CDTF">2016-04-27T11:44:00Z</dcterms:modified>
</cp:coreProperties>
</file>