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05" w:rsidRDefault="00206C05" w:rsidP="00206C05">
      <w:pPr>
        <w:spacing w:line="360" w:lineRule="auto"/>
        <w:ind w:left="284" w:right="284" w:hanging="104"/>
        <w:jc w:val="both"/>
        <w:rPr>
          <w:sz w:val="28"/>
        </w:rPr>
      </w:pPr>
    </w:p>
    <w:tbl>
      <w:tblPr>
        <w:tblW w:w="10136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725"/>
        <w:gridCol w:w="4271"/>
      </w:tblGrid>
      <w:tr w:rsidR="00206C05" w:rsidTr="00AE0E92">
        <w:trPr>
          <w:trHeight w:val="1992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C05" w:rsidRDefault="00206C05" w:rsidP="00AE0E9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206C05" w:rsidRDefault="00206C05" w:rsidP="00AE0E9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Елд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р ауыл советы ауыл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206C05" w:rsidRDefault="00206C05" w:rsidP="00AE0E92">
            <w:pPr>
              <w:jc w:val="center"/>
            </w:pPr>
            <w:r>
              <w:rPr>
                <w:rFonts w:ascii="Century Tat" w:hAnsi="Century Tat"/>
                <w:lang w:val="tt-RU"/>
              </w:rPr>
              <w:t>х</w:t>
            </w:r>
            <w:r>
              <w:rPr>
                <w:rFonts w:ascii="Century Tat" w:hAnsi="Century Tat"/>
              </w:rPr>
              <w:t>акими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206C05" w:rsidRDefault="00206C05" w:rsidP="00AE0E9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452092, М</w:t>
            </w:r>
            <w:r>
              <w:rPr>
                <w:rFonts w:ascii="Century Tat" w:hAnsi="Century Tat"/>
                <w:sz w:val="16"/>
                <w:lang w:val="tt-RU"/>
              </w:rPr>
              <w:t>и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rFonts w:ascii="Century Tat" w:hAnsi="Century Tat"/>
                <w:sz w:val="16"/>
              </w:rPr>
              <w:t>к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rFonts w:ascii="Century Tat" w:hAnsi="Century Tat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Century Tat" w:hAnsi="Century Tat"/>
                <w:sz w:val="16"/>
              </w:rPr>
              <w:t>районы,</w:t>
            </w:r>
          </w:p>
          <w:p w:rsidR="00206C05" w:rsidRDefault="00206C05" w:rsidP="00AE0E9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Елд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rFonts w:ascii="Century Tat" w:hAnsi="Century Tat"/>
                <w:sz w:val="16"/>
              </w:rPr>
              <w:t>р ауылы</w:t>
            </w:r>
          </w:p>
          <w:p w:rsidR="00206C05" w:rsidRDefault="00206C05" w:rsidP="00AE0E92">
            <w:pPr>
              <w:jc w:val="center"/>
            </w:pPr>
            <w:r>
              <w:rPr>
                <w:rFonts w:ascii="Century Tat" w:hAnsi="Century Tat"/>
                <w:sz w:val="16"/>
              </w:rPr>
              <w:t>Дуслык урамы,12тел. 3-16-91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C05" w:rsidRDefault="00206C05" w:rsidP="00AE0E9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C05" w:rsidRDefault="00206C05" w:rsidP="00AE0E9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206C05" w:rsidRDefault="00206C05" w:rsidP="00AE0E9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206C05" w:rsidRDefault="00206C05" w:rsidP="00AE0E9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452092, Миякинский район, </w:t>
            </w:r>
          </w:p>
          <w:p w:rsidR="00206C05" w:rsidRDefault="00206C05" w:rsidP="00AE0E9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с. Зильдярово ул.Дружбы ,12</w:t>
            </w:r>
          </w:p>
          <w:p w:rsidR="00206C05" w:rsidRDefault="00206C05" w:rsidP="00AE0E9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3-16-91</w:t>
            </w:r>
          </w:p>
        </w:tc>
      </w:tr>
    </w:tbl>
    <w:p w:rsidR="00206C05" w:rsidRDefault="00206C05" w:rsidP="00206C05">
      <w:pPr>
        <w:tabs>
          <w:tab w:val="left" w:pos="-3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6C05" w:rsidRDefault="00206C05" w:rsidP="00206C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№62                          ПОСТАНОВЛЕНИЕ</w:t>
      </w:r>
    </w:p>
    <w:p w:rsidR="00206C05" w:rsidRDefault="00206C05" w:rsidP="00206C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«25 » декабрь  2015г.                                                        «25 » декабря  2015г.</w:t>
      </w:r>
    </w:p>
    <w:p w:rsidR="00206C05" w:rsidRDefault="00206C05" w:rsidP="00206C05">
      <w:pPr>
        <w:jc w:val="both"/>
        <w:rPr>
          <w:sz w:val="28"/>
          <w:szCs w:val="28"/>
        </w:rPr>
      </w:pPr>
    </w:p>
    <w:p w:rsidR="00206C05" w:rsidRDefault="00206C05" w:rsidP="00206C0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главных администраторов  доходов бюджета сельского поселения Зильдяровский сельсовет муниципального района Миякинский   район Республики Башкортостан, закрепляемых за ними видов (подвидов) доходов  бюджета</w:t>
      </w:r>
      <w:r>
        <w:rPr>
          <w:b/>
          <w:color w:val="000000"/>
          <w:spacing w:val="-2"/>
          <w:sz w:val="28"/>
          <w:szCs w:val="28"/>
        </w:rPr>
        <w:t xml:space="preserve"> муниципального района  Миякинский район  Республики Башкортостан.</w:t>
      </w:r>
    </w:p>
    <w:p w:rsidR="00206C05" w:rsidRDefault="00206C05" w:rsidP="00206C05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 </w:t>
      </w:r>
      <w:r>
        <w:rPr>
          <w:sz w:val="28"/>
          <w:szCs w:val="28"/>
        </w:rPr>
        <w:t>ПОСТАНОВЛЯЮ:</w:t>
      </w:r>
    </w:p>
    <w:p w:rsidR="00206C05" w:rsidRDefault="00206C05" w:rsidP="00206C05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1.Утвердить  прилагаемый  Перечень главных администраторов  доходов бюджета 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color w:val="000000"/>
          <w:spacing w:val="4"/>
          <w:sz w:val="28"/>
          <w:szCs w:val="28"/>
        </w:rPr>
        <w:t xml:space="preserve">муниципального района Миякинский район Республики Башкортостан, </w:t>
      </w:r>
      <w:r>
        <w:rPr>
          <w:color w:val="000000"/>
          <w:sz w:val="28"/>
          <w:szCs w:val="28"/>
        </w:rPr>
        <w:t xml:space="preserve">закрепляемых за ними видов (подвидов) доходов  бюджета </w:t>
      </w:r>
      <w:r>
        <w:rPr>
          <w:color w:val="000000"/>
          <w:spacing w:val="-2"/>
          <w:sz w:val="28"/>
          <w:szCs w:val="28"/>
        </w:rPr>
        <w:t>муниципального района Миякинский район  Республики Башкортостан.</w:t>
      </w:r>
    </w:p>
    <w:p w:rsidR="00206C05" w:rsidRDefault="00206C05" w:rsidP="00206C05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2.В случаях изменения состава и (или) функций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color w:val="000000"/>
          <w:spacing w:val="-1"/>
          <w:sz w:val="28"/>
          <w:szCs w:val="28"/>
        </w:rPr>
        <w:t xml:space="preserve"> сельсовет муниципального района Миякинский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color w:val="000000"/>
          <w:spacing w:val="-1"/>
          <w:sz w:val="28"/>
          <w:szCs w:val="28"/>
        </w:rPr>
        <w:t xml:space="preserve"> сельсовет муниципального района Миякинский  район Республики Башкортостан.</w:t>
      </w:r>
    </w:p>
    <w:p w:rsidR="00206C05" w:rsidRDefault="00206C05" w:rsidP="00206C05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3.Администрации сельского поселения обеспечить доведение изменений в Перечень главных администраторов доходов бюджета сельского поселения муниципального района, закрепляемых за ними видов (подвидов) доходов бюджета 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color w:val="000000"/>
          <w:spacing w:val="-1"/>
          <w:sz w:val="28"/>
          <w:szCs w:val="28"/>
        </w:rPr>
        <w:t xml:space="preserve"> сельсовет муниципального района Миякинский 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</w:p>
    <w:p w:rsidR="00206C05" w:rsidRDefault="00206C05" w:rsidP="00206C05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Настоящее постановление вступает в силу с 1 января 2016 года.</w:t>
      </w:r>
    </w:p>
    <w:p w:rsidR="00206C05" w:rsidRDefault="00206C05" w:rsidP="00206C05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5.Контроль за исполнением настоящего постановления оставляю за собой.</w:t>
      </w:r>
    </w:p>
    <w:p w:rsidR="00206C05" w:rsidRDefault="00206C05" w:rsidP="00206C05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администрации </w:t>
      </w:r>
    </w:p>
    <w:p w:rsidR="00206C05" w:rsidRDefault="00206C05" w:rsidP="00206C05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сельского поселения                                                   З.З.Идрисов</w:t>
      </w:r>
    </w:p>
    <w:p w:rsidR="00206C05" w:rsidRDefault="00206C05" w:rsidP="00206C05">
      <w:pPr>
        <w:tabs>
          <w:tab w:val="left" w:pos="9638"/>
        </w:tabs>
        <w:ind w:left="5103" w:right="-82"/>
        <w:jc w:val="both"/>
      </w:pPr>
    </w:p>
    <w:p w:rsidR="00206C05" w:rsidRDefault="00206C05" w:rsidP="00206C05">
      <w:pPr>
        <w:tabs>
          <w:tab w:val="left" w:pos="9638"/>
        </w:tabs>
        <w:ind w:left="5103" w:right="-82"/>
        <w:jc w:val="both"/>
      </w:pPr>
    </w:p>
    <w:p w:rsidR="00206C05" w:rsidRDefault="00206C05" w:rsidP="00206C05">
      <w:pPr>
        <w:tabs>
          <w:tab w:val="left" w:pos="9638"/>
        </w:tabs>
        <w:ind w:left="5103" w:right="-82"/>
      </w:pPr>
    </w:p>
    <w:p w:rsidR="00206C05" w:rsidRDefault="00206C05" w:rsidP="00206C05">
      <w:pPr>
        <w:tabs>
          <w:tab w:val="left" w:pos="9638"/>
        </w:tabs>
        <w:ind w:left="5103" w:right="-82"/>
      </w:pPr>
    </w:p>
    <w:p w:rsidR="00206C05" w:rsidRDefault="00206C05" w:rsidP="00206C05">
      <w:pPr>
        <w:tabs>
          <w:tab w:val="left" w:pos="9638"/>
        </w:tabs>
        <w:ind w:left="5103" w:right="-82"/>
      </w:pPr>
    </w:p>
    <w:p w:rsidR="00206C05" w:rsidRDefault="00206C05" w:rsidP="00206C05">
      <w:pPr>
        <w:tabs>
          <w:tab w:val="left" w:pos="9638"/>
        </w:tabs>
        <w:ind w:left="5103" w:right="-82"/>
      </w:pPr>
      <w:r>
        <w:t xml:space="preserve">Утвержден </w:t>
      </w:r>
    </w:p>
    <w:p w:rsidR="00206C05" w:rsidRDefault="00206C05" w:rsidP="00206C05">
      <w:pPr>
        <w:tabs>
          <w:tab w:val="left" w:pos="3780"/>
          <w:tab w:val="left" w:pos="9638"/>
        </w:tabs>
        <w:ind w:left="5103" w:right="-82"/>
      </w:pPr>
      <w:r>
        <w:t>постановлением администрации сельского поселения Зильдяровский сельсовет муниципального района Миякинский район Республики Башкортостан от 25 декабря 2015 года № 62</w:t>
      </w:r>
    </w:p>
    <w:p w:rsidR="00206C05" w:rsidRDefault="00206C05" w:rsidP="00206C05">
      <w:pPr>
        <w:jc w:val="right"/>
        <w:rPr>
          <w:i/>
          <w:color w:val="000000"/>
        </w:rPr>
      </w:pPr>
    </w:p>
    <w:p w:rsidR="00206C05" w:rsidRDefault="00206C05" w:rsidP="00206C05">
      <w:pPr>
        <w:jc w:val="right"/>
        <w:rPr>
          <w:color w:val="000000"/>
        </w:rPr>
      </w:pPr>
      <w:r>
        <w:rPr>
          <w:i/>
          <w:color w:val="000000"/>
        </w:rPr>
        <w:t xml:space="preserve">                                                    </w:t>
      </w:r>
    </w:p>
    <w:p w:rsidR="00206C05" w:rsidRDefault="00206C05" w:rsidP="00206C05">
      <w:pPr>
        <w:jc w:val="center"/>
        <w:rPr>
          <w:color w:val="000000"/>
        </w:rPr>
      </w:pPr>
      <w:r>
        <w:rPr>
          <w:color w:val="000000"/>
        </w:rPr>
        <w:t>Перечень главных администраторов</w:t>
      </w:r>
    </w:p>
    <w:p w:rsidR="00206C05" w:rsidRDefault="00206C05" w:rsidP="00206C05">
      <w:pPr>
        <w:jc w:val="center"/>
        <w:rPr>
          <w:color w:val="000000"/>
        </w:rPr>
      </w:pPr>
      <w:r>
        <w:rPr>
          <w:color w:val="000000"/>
        </w:rPr>
        <w:t xml:space="preserve">доходов бюджета сельского поселения Зильдяровский  сельсовет муниципального района Миякинский район  Республики Башкортостан, закрепляемые за ними виды (подвиды) доходов бюджета </w:t>
      </w:r>
    </w:p>
    <w:p w:rsidR="00206C05" w:rsidRDefault="00206C05" w:rsidP="00206C05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348"/>
      </w:tblGrid>
      <w:tr w:rsidR="00206C05" w:rsidTr="00AE0E92">
        <w:trPr>
          <w:cantSplit/>
          <w:trHeight w:val="886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206C05" w:rsidTr="00AE0E92">
        <w:trPr>
          <w:cantSplit/>
          <w:trHeight w:val="182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Глав-ного адми-нистра-тора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rPr>
                <w:color w:val="000000"/>
              </w:rPr>
            </w:pPr>
          </w:p>
        </w:tc>
      </w:tr>
      <w:tr w:rsidR="00206C05" w:rsidTr="00AE0E92">
        <w:trPr>
          <w:trHeight w:val="173"/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Администрация сельского поселения </w:t>
            </w:r>
            <w:r>
              <w:rPr>
                <w:b/>
                <w:color w:val="000000"/>
              </w:rPr>
              <w:t>Зильдяровский</w:t>
            </w:r>
            <w:r>
              <w:rPr>
                <w:b/>
              </w:rPr>
              <w:t xml:space="preserve">  сельсовет муниципального района Миякинский район Республики Башкортостан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1080402001 1000 110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1080402001 4000 110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1130199510 0000 130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1130206510 0000 130</w:t>
            </w:r>
          </w:p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1130299510 0000 130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1162305110 0000 140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1162305210 0000 140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1163200010 0000 140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1169005010 0000 140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1170105010 0000 180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1170505010 0000 180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napToGrid w:val="0"/>
              </w:rPr>
              <w:t>1 17 14030 10 0000 180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napToGrid w:val="0"/>
              </w:rPr>
              <w:t>Средства  самообложения граждан, зачисляемые в бюджеты сельских поселений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2020100110 0000 151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2020100310 0000 151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</w:t>
            </w:r>
          </w:p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поселений на поддержку мер по обеспечению сбалансированности бюджетов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2020204110 0000 151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2020207710 0007 151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2020208810 0001 151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2020208810 0002 151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06C05" w:rsidTr="00AE0E92">
        <w:trPr>
          <w:cantSplit/>
          <w:trHeight w:val="14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2020208810 0004151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06C05" w:rsidTr="00AE0E92">
        <w:trPr>
          <w:cantSplit/>
          <w:trHeight w:val="73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2020208910 0001 151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06C05" w:rsidTr="00AE0E92">
        <w:trPr>
          <w:cantSplit/>
          <w:trHeight w:val="84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2020208910 0002 151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06C05" w:rsidTr="00AE0E92">
        <w:trPr>
          <w:cantSplit/>
          <w:trHeight w:val="117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2020208910 0004 151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2020210210 0007 151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206C05" w:rsidTr="00AE0E92">
        <w:trPr>
          <w:cantSplit/>
          <w:trHeight w:val="79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2020210910 0000 151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2 02 02216 10 0000 151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2020299910 7101 151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софинансирование расходных  обязательств (субсидии на софинансирование  расходных обязательств)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2020299910 7104 151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(субсидии на 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2020299910 7105 151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(субсидии на софинансирование расходов по подготовке объектов жилищно-коммунального хозяйства к работе осенне-зимний период)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20202999 10 7111 151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поселений(субсидии на финансирование комплексной программы Республики Башкортостан "Энергосбережение и повышение энергетической эффективности")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2020299910 7112 151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2020299910 7113 151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2020299910 7114 151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2020299910 7115 151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(субсидии на софинансирование комплексных программ развития систем коммунальной инфраструктуры)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2020301510 0000 151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2020401410 0000 151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2020401410 7301 151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 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2020499910 7301 151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(прочие безвозмездные поступления 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2020499910 7501 151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2020499910 7502 151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2020499910 7503 151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2020499910 7505 151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2020905410 7301 151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в бюджеты поселений от бюджетов муниципальных районов)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2080500010 0000 180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2180501010 0000 151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2180501010 0000 180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2180502010 0000 151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2180502010 0000 180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2180503010 0000 180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06C05" w:rsidTr="00AE0E92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2190500010 0000 151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05" w:rsidRDefault="00206C05" w:rsidP="00AE0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06C05" w:rsidRPr="004F4A1A" w:rsidRDefault="00206C05" w:rsidP="00206C05">
      <w:pPr>
        <w:tabs>
          <w:tab w:val="left" w:pos="0"/>
        </w:tabs>
        <w:ind w:left="-540" w:firstLine="540"/>
        <w:rPr>
          <w:sz w:val="28"/>
          <w:szCs w:val="28"/>
        </w:rPr>
      </w:pPr>
    </w:p>
    <w:p w:rsidR="00206C05" w:rsidRPr="004F4A1A" w:rsidRDefault="00206C05" w:rsidP="00206C05">
      <w:pPr>
        <w:tabs>
          <w:tab w:val="left" w:pos="0"/>
        </w:tabs>
        <w:ind w:left="-540" w:firstLine="540"/>
        <w:rPr>
          <w:sz w:val="28"/>
          <w:szCs w:val="28"/>
        </w:rPr>
      </w:pPr>
    </w:p>
    <w:p w:rsidR="00B62287" w:rsidRDefault="00B62287">
      <w:bookmarkStart w:id="0" w:name="_GoBack"/>
      <w:bookmarkEnd w:id="0"/>
    </w:p>
    <w:sectPr w:rsidR="00B62287" w:rsidSect="007F46A4">
      <w:pgSz w:w="11906" w:h="16838"/>
      <w:pgMar w:top="357" w:right="851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05"/>
    <w:rsid w:val="00206C05"/>
    <w:rsid w:val="00B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E8D8-6FD6-4292-B2E0-606C1746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semiHidden/>
    <w:rsid w:val="00206C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2015-12-31T05:13:00Z</dcterms:created>
  <dcterms:modified xsi:type="dcterms:W3CDTF">2015-12-31T05:13:00Z</dcterms:modified>
</cp:coreProperties>
</file>