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0" w:rsidRDefault="00823860" w:rsidP="00823860">
      <w:pPr>
        <w:spacing w:line="360" w:lineRule="auto"/>
        <w:ind w:left="284" w:right="284" w:hanging="104"/>
        <w:jc w:val="both"/>
        <w:rPr>
          <w:sz w:val="28"/>
        </w:rPr>
      </w:pPr>
    </w:p>
    <w:tbl>
      <w:tblPr>
        <w:tblW w:w="10136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725"/>
        <w:gridCol w:w="4271"/>
      </w:tblGrid>
      <w:tr w:rsidR="00823860" w:rsidTr="00F110D2">
        <w:trPr>
          <w:trHeight w:val="1992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860" w:rsidRDefault="00823860" w:rsidP="00F110D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823860" w:rsidRDefault="00823860" w:rsidP="00F110D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823860" w:rsidRDefault="00823860" w:rsidP="00F110D2">
            <w:pPr>
              <w:jc w:val="center"/>
            </w:pPr>
            <w:r>
              <w:rPr>
                <w:rFonts w:ascii="Century Tat" w:hAnsi="Century Tat"/>
                <w:lang w:val="tt-RU"/>
              </w:rPr>
              <w:t>х</w:t>
            </w:r>
            <w:proofErr w:type="spellStart"/>
            <w:r>
              <w:rPr>
                <w:rFonts w:ascii="Century Tat" w:hAnsi="Century Tat"/>
              </w:rPr>
              <w:t>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823860" w:rsidRDefault="00823860" w:rsidP="00F110D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452092, М</w:t>
            </w:r>
            <w:r>
              <w:rPr>
                <w:rFonts w:ascii="Century Tat" w:hAnsi="Century Tat"/>
                <w:sz w:val="16"/>
                <w:lang w:val="tt-RU"/>
              </w:rPr>
              <w:t>и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16"/>
              </w:rPr>
              <w:t>к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Century Tat" w:hAnsi="Century Tat"/>
                <w:sz w:val="16"/>
              </w:rPr>
              <w:t>районы,</w:t>
            </w:r>
          </w:p>
          <w:p w:rsidR="00823860" w:rsidRDefault="00823860" w:rsidP="00F110D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16"/>
              </w:rPr>
              <w:t>Елд</w:t>
            </w:r>
            <w:proofErr w:type="spellEnd"/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16"/>
              </w:rPr>
              <w:t xml:space="preserve">р </w:t>
            </w:r>
            <w:proofErr w:type="spellStart"/>
            <w:r>
              <w:rPr>
                <w:rFonts w:ascii="Century Tat" w:hAnsi="Century Tat"/>
                <w:sz w:val="16"/>
              </w:rPr>
              <w:t>ауылы</w:t>
            </w:r>
            <w:proofErr w:type="spellEnd"/>
          </w:p>
          <w:p w:rsidR="00823860" w:rsidRDefault="00823860" w:rsidP="00F110D2">
            <w:pPr>
              <w:jc w:val="center"/>
            </w:pPr>
            <w:proofErr w:type="spellStart"/>
            <w:r>
              <w:rPr>
                <w:rFonts w:ascii="Century Tat" w:hAnsi="Century Tat"/>
                <w:sz w:val="16"/>
              </w:rPr>
              <w:t>Дуслык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урамы,12тел. 3-16-91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860" w:rsidRDefault="00823860" w:rsidP="00F110D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860" w:rsidRDefault="00823860" w:rsidP="00F110D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823860" w:rsidRDefault="00823860" w:rsidP="00F110D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823860" w:rsidRDefault="00823860" w:rsidP="00F110D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452092, Миякинский район, </w:t>
            </w:r>
          </w:p>
          <w:p w:rsidR="00823860" w:rsidRDefault="00823860" w:rsidP="00F110D2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с. Зильдярово </w:t>
            </w:r>
            <w:proofErr w:type="spellStart"/>
            <w:r>
              <w:rPr>
                <w:rFonts w:ascii="Century Tat" w:hAnsi="Century Tat"/>
                <w:sz w:val="16"/>
              </w:rPr>
              <w:t>ул.Дружбы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,12</w:t>
            </w:r>
          </w:p>
          <w:p w:rsidR="00823860" w:rsidRDefault="00823860" w:rsidP="00F110D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3-16-91</w:t>
            </w:r>
          </w:p>
        </w:tc>
      </w:tr>
    </w:tbl>
    <w:p w:rsidR="00823860" w:rsidRDefault="00823860" w:rsidP="00823860">
      <w:pPr>
        <w:tabs>
          <w:tab w:val="left" w:pos="-3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3860" w:rsidRDefault="00823860" w:rsidP="008238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proofErr w:type="gramStart"/>
      <w:r>
        <w:rPr>
          <w:b/>
          <w:sz w:val="28"/>
          <w:szCs w:val="28"/>
        </w:rPr>
        <w:t>№  60</w:t>
      </w:r>
      <w:proofErr w:type="gramEnd"/>
      <w:r>
        <w:rPr>
          <w:b/>
          <w:sz w:val="28"/>
          <w:szCs w:val="28"/>
        </w:rPr>
        <w:t xml:space="preserve">                     ПОСТАНОВЛЕНИЕ</w:t>
      </w:r>
    </w:p>
    <w:p w:rsidR="00823860" w:rsidRDefault="00823860" w:rsidP="00823860">
      <w:pPr>
        <w:jc w:val="both"/>
        <w:rPr>
          <w:b/>
          <w:sz w:val="28"/>
          <w:szCs w:val="28"/>
        </w:rPr>
      </w:pPr>
    </w:p>
    <w:p w:rsidR="00823860" w:rsidRDefault="00823860" w:rsidP="00823860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25 декабрь 2015 й.   </w:t>
      </w:r>
      <w:r>
        <w:rPr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25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823860" w:rsidRDefault="00823860" w:rsidP="00823860">
      <w:pPr>
        <w:jc w:val="center"/>
        <w:rPr>
          <w:sz w:val="28"/>
          <w:szCs w:val="28"/>
        </w:rPr>
      </w:pPr>
    </w:p>
    <w:p w:rsidR="00823860" w:rsidRDefault="00823860" w:rsidP="00823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823860" w:rsidRDefault="00823860" w:rsidP="00823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муниципального </w:t>
      </w:r>
    </w:p>
    <w:p w:rsidR="00823860" w:rsidRDefault="00823860" w:rsidP="00823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Миякинский район Республики Башкортостан бюджетных </w:t>
      </w:r>
    </w:p>
    <w:p w:rsidR="00823860" w:rsidRDefault="00823860" w:rsidP="00823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823860" w:rsidRDefault="00823860" w:rsidP="00823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823860" w:rsidRDefault="00823860" w:rsidP="00823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3860" w:rsidRDefault="00823860" w:rsidP="0082386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23860" w:rsidRDefault="00823860" w:rsidP="0082386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60" w:rsidRDefault="00823860" w:rsidP="0082386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Наделить полномочиями главных администраторов доходов бюджетов бюджетной системы Российской Федерации администрацию сельского поселения Зильдяровский сельсовет муниципального района Миякинский район Республики Башкортостан и закрепить за ним доходы бюджетов бюджетной системы Российской Федерации согласно приложению № 1.</w:t>
      </w:r>
    </w:p>
    <w:p w:rsidR="00823860" w:rsidRDefault="00823860" w:rsidP="0082386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Зильдяровский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Федерации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</w:p>
    <w:p w:rsidR="00823860" w:rsidRDefault="00823860" w:rsidP="0082386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Признать утратившим силу Постановление администрации от 12 января 2015 года № 2 «Об утверждении порядка осуществления администрацией сельского поселения Зильдяровский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823860" w:rsidRDefault="00823860" w:rsidP="00823860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23860" w:rsidRDefault="00823860" w:rsidP="0082386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 1 января 2016 года.</w:t>
      </w:r>
    </w:p>
    <w:p w:rsidR="00823860" w:rsidRDefault="00823860" w:rsidP="00823860">
      <w:pPr>
        <w:pStyle w:val="1"/>
        <w:ind w:left="0"/>
        <w:rPr>
          <w:szCs w:val="28"/>
        </w:rPr>
      </w:pPr>
    </w:p>
    <w:p w:rsidR="00823860" w:rsidRDefault="00823860" w:rsidP="00823860">
      <w:pPr>
        <w:rPr>
          <w:sz w:val="28"/>
          <w:szCs w:val="28"/>
        </w:rPr>
      </w:pPr>
    </w:p>
    <w:p w:rsidR="00823860" w:rsidRDefault="00823860" w:rsidP="00823860">
      <w:pPr>
        <w:ind w:firstLine="708"/>
        <w:rPr>
          <w:sz w:val="28"/>
          <w:szCs w:val="28"/>
        </w:rPr>
      </w:pPr>
    </w:p>
    <w:p w:rsidR="00823860" w:rsidRDefault="00823860" w:rsidP="008238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23860" w:rsidRDefault="00823860" w:rsidP="008238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Зильдяровский</w:t>
      </w:r>
      <w:r>
        <w:t xml:space="preserve"> </w:t>
      </w:r>
      <w:r>
        <w:rPr>
          <w:sz w:val="28"/>
          <w:szCs w:val="28"/>
        </w:rPr>
        <w:t>сельсовет</w:t>
      </w:r>
      <w:r>
        <w:tab/>
      </w:r>
      <w:r>
        <w:rPr>
          <w:sz w:val="28"/>
          <w:szCs w:val="28"/>
        </w:rPr>
        <w:t xml:space="preserve">                                       Идрисов З.З.</w:t>
      </w:r>
      <w:r>
        <w:tab/>
      </w:r>
      <w:r>
        <w:tab/>
      </w:r>
    </w:p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823860" w:rsidRPr="002610B0" w:rsidRDefault="00823860" w:rsidP="00823860"/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  <w:r>
        <w:rPr>
          <w:szCs w:val="28"/>
        </w:rPr>
        <w:t>Приложение № 1</w:t>
      </w:r>
    </w:p>
    <w:p w:rsidR="00823860" w:rsidRDefault="00823860" w:rsidP="00823860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Зильдяровский сельсовет муниципального района Миякинский район Республики Башкортостан </w:t>
      </w:r>
    </w:p>
    <w:p w:rsidR="00823860" w:rsidRDefault="00823860" w:rsidP="00823860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2015 года № 60</w:t>
      </w:r>
    </w:p>
    <w:p w:rsidR="00823860" w:rsidRDefault="00823860" w:rsidP="00823860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823860" w:rsidRDefault="00823860" w:rsidP="00823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</w:t>
      </w:r>
      <w:proofErr w:type="gramStart"/>
      <w:r>
        <w:rPr>
          <w:sz w:val="28"/>
          <w:szCs w:val="28"/>
        </w:rPr>
        <w:t>бюджета  сельского</w:t>
      </w:r>
      <w:proofErr w:type="gramEnd"/>
      <w:r>
        <w:rPr>
          <w:sz w:val="28"/>
          <w:szCs w:val="28"/>
        </w:rPr>
        <w:t xml:space="preserve"> поселения Зильдяровский сельсовет муниципального района Миякинский  район Республики Башкортостан </w:t>
      </w:r>
    </w:p>
    <w:p w:rsidR="00823860" w:rsidRDefault="00823860" w:rsidP="00823860">
      <w:pPr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33"/>
        <w:gridCol w:w="5940"/>
      </w:tblGrid>
      <w:tr w:rsidR="00823860" w:rsidTr="00F110D2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3860" w:rsidRDefault="00823860" w:rsidP="00F1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860" w:rsidRDefault="00823860" w:rsidP="00F110D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823860" w:rsidTr="00F110D2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0" w:rsidRDefault="00823860" w:rsidP="00F11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860" w:rsidRDefault="00823860" w:rsidP="00F1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860" w:rsidRDefault="00823860" w:rsidP="00F110D2">
            <w:pPr>
              <w:rPr>
                <w:sz w:val="28"/>
                <w:szCs w:val="28"/>
              </w:rPr>
            </w:pPr>
          </w:p>
        </w:tc>
      </w:tr>
      <w:tr w:rsidR="00823860" w:rsidTr="00F110D2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</w:t>
            </w:r>
            <w:proofErr w:type="gramStart"/>
            <w:r>
              <w:rPr>
                <w:sz w:val="28"/>
              </w:rPr>
              <w:t>затрат  бюджетов</w:t>
            </w:r>
            <w:proofErr w:type="gramEnd"/>
            <w:r>
              <w:t xml:space="preserve"> </w:t>
            </w:r>
            <w:r>
              <w:rPr>
                <w:sz w:val="28"/>
              </w:rPr>
              <w:t>сельских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>
              <w:rPr>
                <w:sz w:val="28"/>
                <w:szCs w:val="28"/>
              </w:rPr>
              <w:t>сельских  поселений</w:t>
            </w:r>
            <w:proofErr w:type="gramEnd"/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1 17 14030 10 0000 180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Средства  самообложения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граждан, зачисляемые в бюджеты сельских поселений</w:t>
            </w:r>
          </w:p>
        </w:tc>
      </w:tr>
      <w:tr w:rsidR="00823860" w:rsidTr="00F110D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0" w:rsidRDefault="00823860" w:rsidP="00F110D2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</w:tbl>
    <w:p w:rsidR="00823860" w:rsidRDefault="00823860" w:rsidP="00823860">
      <w:pPr>
        <w:tabs>
          <w:tab w:val="left" w:pos="10260"/>
        </w:tabs>
        <w:rPr>
          <w:sz w:val="20"/>
          <w:szCs w:val="20"/>
        </w:rPr>
      </w:pPr>
    </w:p>
    <w:p w:rsidR="00823860" w:rsidRDefault="00823860" w:rsidP="008238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В части доходов, зачисляемых в бюджет сельского поселения Зильдяровский сельсовет муниципального района Миякинский район Республики Башкортостан в пределах компетенции главных администраторов доходов бюджета </w:t>
      </w:r>
      <w:proofErr w:type="gramStart"/>
      <w:r>
        <w:rPr>
          <w:sz w:val="28"/>
          <w:szCs w:val="28"/>
        </w:rPr>
        <w:t>поселения  Зильдяровский</w:t>
      </w:r>
      <w:proofErr w:type="gramEnd"/>
      <w:r>
        <w:rPr>
          <w:sz w:val="28"/>
          <w:szCs w:val="28"/>
        </w:rPr>
        <w:t xml:space="preserve">  сельсовет муниципального района  Миякинский район Республики Башкортостан.</w:t>
      </w:r>
    </w:p>
    <w:p w:rsidR="00823860" w:rsidRDefault="00823860" w:rsidP="0082386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Администраторами доходов бюджета сельского поселения Зильдяровский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823860" w:rsidRPr="002610B0" w:rsidRDefault="00823860" w:rsidP="00823860"/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823860" w:rsidRPr="002610B0" w:rsidRDefault="00823860" w:rsidP="00823860"/>
    <w:p w:rsidR="00823860" w:rsidRDefault="00823860" w:rsidP="00823860">
      <w:pPr>
        <w:pStyle w:val="1"/>
        <w:tabs>
          <w:tab w:val="left" w:pos="5400"/>
        </w:tabs>
        <w:ind w:left="4860"/>
        <w:jc w:val="both"/>
        <w:rPr>
          <w:szCs w:val="28"/>
        </w:rPr>
      </w:pPr>
      <w:proofErr w:type="gramStart"/>
      <w:r>
        <w:rPr>
          <w:szCs w:val="28"/>
        </w:rPr>
        <w:t>Приложение  №</w:t>
      </w:r>
      <w:proofErr w:type="gramEnd"/>
      <w:r>
        <w:rPr>
          <w:szCs w:val="28"/>
        </w:rPr>
        <w:t xml:space="preserve"> 2</w:t>
      </w:r>
    </w:p>
    <w:p w:rsidR="00823860" w:rsidRDefault="00823860" w:rsidP="00823860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Зильдяровский сельсовет муниципального района Миякинский район Республики Башкортостан от 25 декабря 2015 года № 60</w:t>
      </w:r>
    </w:p>
    <w:p w:rsidR="00823860" w:rsidRDefault="00823860" w:rsidP="00823860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823860" w:rsidRDefault="00823860" w:rsidP="00823860">
      <w:pPr>
        <w:ind w:left="5040"/>
        <w:rPr>
          <w:sz w:val="28"/>
          <w:szCs w:val="28"/>
        </w:rPr>
      </w:pPr>
    </w:p>
    <w:p w:rsidR="00823860" w:rsidRDefault="00823860" w:rsidP="0082386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осуществления администрацией сельского поселения Зильдяровский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823860" w:rsidRDefault="00823860" w:rsidP="00823860">
      <w:pPr>
        <w:ind w:firstLine="851"/>
        <w:jc w:val="center"/>
        <w:rPr>
          <w:sz w:val="28"/>
          <w:szCs w:val="28"/>
        </w:rPr>
      </w:pP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1. Главный администратор доходов бюджета – определенный решением о бюджете орган местного самоуправления сельского поселения Зильдяровский сельсовет муниципального района Миякинский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2. Главные администраторы доходов бюджетов бюджетной системы Российской Федерации, являющиеся органами местного самоуправления сельского поселения Зильдяровский сельсовет муниципального района Миякинский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в) представляют в финансовый орган: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и ведения кассового плана;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бюджетную отчетность;</w:t>
      </w:r>
    </w:p>
    <w:p w:rsidR="00823860" w:rsidRDefault="00823860" w:rsidP="008238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823860" w:rsidRDefault="00823860" w:rsidP="00823860">
      <w:pPr>
        <w:tabs>
          <w:tab w:val="left" w:pos="0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>иную необходимую информацию.</w:t>
      </w:r>
    </w:p>
    <w:p w:rsidR="00823860" w:rsidRPr="004F4A1A" w:rsidRDefault="00823860" w:rsidP="00823860">
      <w:pPr>
        <w:ind w:left="540" w:right="255" w:hanging="540"/>
        <w:rPr>
          <w:sz w:val="28"/>
          <w:szCs w:val="28"/>
        </w:rPr>
      </w:pPr>
    </w:p>
    <w:p w:rsidR="00823860" w:rsidRPr="004F4A1A" w:rsidRDefault="00823860" w:rsidP="00823860">
      <w:pPr>
        <w:rPr>
          <w:sz w:val="28"/>
          <w:szCs w:val="28"/>
        </w:rPr>
      </w:pPr>
    </w:p>
    <w:p w:rsidR="00823860" w:rsidRPr="004F4A1A" w:rsidRDefault="00823860" w:rsidP="00823860">
      <w:pPr>
        <w:tabs>
          <w:tab w:val="left" w:pos="0"/>
        </w:tabs>
        <w:ind w:left="-540" w:firstLine="540"/>
        <w:rPr>
          <w:sz w:val="28"/>
          <w:szCs w:val="28"/>
        </w:rPr>
      </w:pPr>
    </w:p>
    <w:p w:rsidR="0035600C" w:rsidRDefault="0035600C">
      <w:bookmarkStart w:id="0" w:name="_GoBack"/>
      <w:bookmarkEnd w:id="0"/>
    </w:p>
    <w:sectPr w:rsidR="0035600C" w:rsidSect="00CF7947">
      <w:pgSz w:w="11906" w:h="16838"/>
      <w:pgMar w:top="35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60"/>
    <w:rsid w:val="0035600C"/>
    <w:rsid w:val="008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24DF-CB3E-4D0C-BA1B-B57D587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860"/>
    <w:pPr>
      <w:keepNext/>
      <w:ind w:left="54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238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8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38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38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3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3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2015-12-31T05:11:00Z</dcterms:created>
  <dcterms:modified xsi:type="dcterms:W3CDTF">2015-12-31T05:12:00Z</dcterms:modified>
</cp:coreProperties>
</file>