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33" w:rsidRPr="00474F33" w:rsidRDefault="00474F33" w:rsidP="0047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474F33" w:rsidRPr="00474F33" w:rsidTr="00301EA0">
        <w:trPr>
          <w:trHeight w:val="1992"/>
        </w:trPr>
        <w:tc>
          <w:tcPr>
            <w:tcW w:w="3860" w:type="dxa"/>
          </w:tcPr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474F3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474F3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474F3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474F3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474F3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474F3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474F33" w:rsidRPr="00474F33" w:rsidRDefault="00474F33" w:rsidP="00474F33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474F33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E29C27" wp14:editId="298D6953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474F3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474F33" w:rsidRPr="00474F33" w:rsidRDefault="00474F33" w:rsidP="00474F33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474F33" w:rsidRPr="00474F33" w:rsidRDefault="00474F33" w:rsidP="00474F33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474F33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474F33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474F33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474F33" w:rsidRPr="00474F33" w:rsidRDefault="00474F33" w:rsidP="00474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</w:p>
    <w:p w:rsidR="00474F33" w:rsidRPr="00474F33" w:rsidRDefault="00474F33" w:rsidP="00474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</w:p>
    <w:p w:rsidR="00474F33" w:rsidRPr="00474F33" w:rsidRDefault="00474F33" w:rsidP="00474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74F33">
        <w:rPr>
          <w:rFonts w:ascii="Times New Roman" w:eastAsia="Calibri" w:hAnsi="Times New Roman" w:cs="Times New Roman"/>
          <w:bCs/>
          <w:sz w:val="28"/>
          <w:szCs w:val="28"/>
        </w:rPr>
        <w:t>Об утверждении Соглашения «О взаимодействии Комитета по управлению собственностью Министерства земельных и имущественных отношений Республики Башкортостан по Миякинскому району и Администрации сельского поселения Зильдяровский сельсовет муниципального района Миякинский район по вопросам управления и распоряжения муниципальным имуществом»</w:t>
      </w:r>
    </w:p>
    <w:p w:rsidR="00474F33" w:rsidRPr="00474F33" w:rsidRDefault="00474F33" w:rsidP="00474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</w:p>
    <w:p w:rsidR="00474F33" w:rsidRPr="00474F33" w:rsidRDefault="00474F33" w:rsidP="00474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</w:p>
    <w:p w:rsidR="00474F33" w:rsidRPr="00474F33" w:rsidRDefault="00474F33" w:rsidP="00474F33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В целях обеспечения эффективного управления и распоряжения муниципальной собственностью и земельными участками, находящимися в государ</w:t>
      </w:r>
      <w:r w:rsidRPr="00474F33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softHyphen/>
      </w:r>
      <w:r w:rsidRPr="00474F3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ственной собственности до разграничения государственной собственности на землю, расположенными на территории муниципального района Миякинский </w:t>
      </w:r>
      <w:r w:rsidRPr="00474F33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район, руководствуясь ст. ст. 124, 125, 215 и 421 Гражданского кодекса РФ и </w:t>
      </w:r>
      <w:r w:rsidRPr="00474F33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ст. 3 Земельного кодекса РФ </w:t>
      </w:r>
    </w:p>
    <w:p w:rsidR="00474F33" w:rsidRPr="00474F33" w:rsidRDefault="00474F33" w:rsidP="00474F33">
      <w:pPr>
        <w:shd w:val="clear" w:color="auto" w:fill="FFFFFF"/>
        <w:spacing w:before="307" w:after="0" w:line="240" w:lineRule="auto"/>
        <w:ind w:left="149"/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>Совет сельского поселения Зильдяровский сельсовет муниципального района Миякинский район решил:</w:t>
      </w:r>
    </w:p>
    <w:p w:rsidR="00474F33" w:rsidRPr="00474F33" w:rsidRDefault="00474F33" w:rsidP="00474F33">
      <w:pPr>
        <w:shd w:val="clear" w:color="auto" w:fill="FFFFFF"/>
        <w:spacing w:after="0" w:line="322" w:lineRule="exact"/>
        <w:ind w:left="19" w:firstLine="341"/>
        <w:jc w:val="both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>1. Утвердить Соглашение о взаимодействии Комитета по управлению собст</w:t>
      </w:r>
      <w:r w:rsidRPr="00474F33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softHyphen/>
      </w:r>
      <w:r w:rsidRPr="00474F3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венностью Министерства земельных и имущественных отношений Республики Башкорто</w:t>
      </w:r>
      <w:r w:rsidRPr="00474F3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softHyphen/>
      </w:r>
      <w:r w:rsidRPr="00474F33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стан по Миякинскому району и Администрации сельского поселения Зильдяровский сельсовет муниципального района Миякинский район по вопросам управления и распоряжения муниципальным имуществом </w:t>
      </w:r>
      <w:r w:rsidRPr="00474F3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(прилагается).</w:t>
      </w:r>
    </w:p>
    <w:p w:rsidR="00474F33" w:rsidRPr="00474F33" w:rsidRDefault="00474F33" w:rsidP="00474F33">
      <w:pPr>
        <w:shd w:val="clear" w:color="auto" w:fill="FFFFFF"/>
        <w:spacing w:after="0" w:line="322" w:lineRule="exact"/>
        <w:ind w:left="19" w:firstLine="34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74F33" w:rsidRPr="00474F33" w:rsidRDefault="00474F33" w:rsidP="00474F33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</w:p>
    <w:p w:rsidR="00474F33" w:rsidRPr="00474F33" w:rsidRDefault="00474F33" w:rsidP="00474F3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474F33" w:rsidRPr="00474F33" w:rsidRDefault="00474F33" w:rsidP="00474F3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Зильдяровский сельсовет </w:t>
      </w:r>
    </w:p>
    <w:p w:rsidR="00474F33" w:rsidRPr="00474F33" w:rsidRDefault="00474F33" w:rsidP="00474F3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74F33" w:rsidRPr="00474F33" w:rsidRDefault="00474F33" w:rsidP="00474F3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 район</w:t>
      </w:r>
    </w:p>
    <w:p w:rsidR="00474F33" w:rsidRPr="00474F33" w:rsidRDefault="00474F33" w:rsidP="00474F3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З.З.Идрисов</w:t>
      </w:r>
      <w:proofErr w:type="spellEnd"/>
    </w:p>
    <w:p w:rsidR="00474F33" w:rsidRPr="00474F33" w:rsidRDefault="00474F33" w:rsidP="00474F3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21.01.2015 г.</w:t>
      </w:r>
    </w:p>
    <w:p w:rsidR="00474F33" w:rsidRPr="00474F33" w:rsidRDefault="00474F33" w:rsidP="00474F3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187</w:t>
      </w:r>
    </w:p>
    <w:p w:rsidR="00474F33" w:rsidRPr="00474F33" w:rsidRDefault="00474F33" w:rsidP="00474F33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474F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Утверждено решением Совета</w:t>
      </w:r>
    </w:p>
    <w:p w:rsidR="00474F33" w:rsidRPr="00474F33" w:rsidRDefault="00474F33" w:rsidP="00474F33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Зильдяровский сельсовет муниципального района</w:t>
      </w:r>
    </w:p>
    <w:p w:rsidR="00474F33" w:rsidRPr="00474F33" w:rsidRDefault="00474F33" w:rsidP="00474F33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4"/>
          <w:lang w:eastAsia="ru-RU"/>
        </w:rPr>
        <w:t>Миякинский район</w:t>
      </w:r>
    </w:p>
    <w:p w:rsidR="00474F33" w:rsidRPr="00474F33" w:rsidRDefault="00474F33" w:rsidP="00474F33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</w:t>
      </w:r>
    </w:p>
    <w:p w:rsidR="00474F33" w:rsidRPr="00474F33" w:rsidRDefault="00474F33" w:rsidP="00474F33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4"/>
          <w:lang w:eastAsia="ru-RU"/>
        </w:rPr>
        <w:t>№ 187 от 21.01.2015 г.</w:t>
      </w:r>
    </w:p>
    <w:p w:rsidR="00474F33" w:rsidRPr="00474F33" w:rsidRDefault="00474F33" w:rsidP="00474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4F33" w:rsidRPr="00474F33" w:rsidRDefault="00474F33" w:rsidP="00474F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4F33" w:rsidRPr="00474F33" w:rsidRDefault="00474F33" w:rsidP="00474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4F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</w:t>
      </w:r>
    </w:p>
    <w:p w:rsidR="00474F33" w:rsidRPr="00474F33" w:rsidRDefault="00474F33" w:rsidP="00474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4F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474F33" w:rsidRPr="00474F33" w:rsidRDefault="00474F33" w:rsidP="00474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4F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Миякинскому району </w:t>
      </w:r>
    </w:p>
    <w:p w:rsidR="00474F33" w:rsidRPr="00474F33" w:rsidRDefault="00474F33" w:rsidP="00474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4F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Администрацией сельского поселения Зильдяровский сельсовет муниципального района Миякинский район </w:t>
      </w:r>
    </w:p>
    <w:p w:rsidR="00474F33" w:rsidRPr="00474F33" w:rsidRDefault="00474F33" w:rsidP="00474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4F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по вопросам </w:t>
      </w:r>
    </w:p>
    <w:p w:rsidR="00474F33" w:rsidRPr="00474F33" w:rsidRDefault="00474F33" w:rsidP="00474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4F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управления и распоряжения муниципальным имуществом</w:t>
      </w:r>
    </w:p>
    <w:p w:rsidR="00474F33" w:rsidRPr="00474F33" w:rsidRDefault="00474F33" w:rsidP="00474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F33" w:rsidRPr="00474F33" w:rsidRDefault="00474F33" w:rsidP="00474F3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4F33" w:rsidRPr="00474F33" w:rsidRDefault="00474F33" w:rsidP="0047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Мы, нижеподписавшиеся, Администрация сельского поселения Зильдяровский сельсовет муниципального района Миякинский район Республики Башкортостан в лице главы сельского поселения Идрисова Зиннура </w:t>
      </w:r>
      <w:proofErr w:type="spellStart"/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Заригатовича</w:t>
      </w:r>
      <w:proofErr w:type="spellEnd"/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 сельского поселения Зильдяровский сельсовет муниципального района Миякинский район Республики Башкортостан, именуемая в дальнейшем «</w:t>
      </w:r>
      <w:r w:rsidRPr="00474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одной стороны, и </w:t>
      </w:r>
      <w:r w:rsidRPr="00474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управлению собственностью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земельных и имущественных отношений  Республики Башкортостан по Миякинскому району в лице председателя </w:t>
      </w:r>
      <w:proofErr w:type="spellStart"/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Давлетшина</w:t>
      </w:r>
      <w:proofErr w:type="spellEnd"/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Ирека</w:t>
      </w:r>
      <w:proofErr w:type="spellEnd"/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Шакуровича</w:t>
      </w:r>
      <w:proofErr w:type="spellEnd"/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Приказа Министерства земельных и имущественных Республики Башкортостан от 27 декабря 2005 года № 461-к, Положения о Комитете по управлению собственностью Министерства земельных и имущественных отношений Республики Башкортостан по Миякинскому району, утвержденного приказом Министерства земельных и имущественных отношений Республики Башкортостан от 09 августа 2007 года № 1458, именуемый в дальнейшем «Территориальный орган», с другой стороны</w:t>
      </w: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п. 2 ст. 3  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нижеследующем. </w:t>
      </w:r>
    </w:p>
    <w:p w:rsidR="00474F33" w:rsidRPr="00474F33" w:rsidRDefault="00474F33" w:rsidP="0047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</w:p>
    <w:p w:rsidR="00474F33" w:rsidRPr="00474F33" w:rsidRDefault="00474F33" w:rsidP="00474F33">
      <w:pPr>
        <w:keepNext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47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Предмет и принципы соглашения</w:t>
      </w:r>
    </w:p>
    <w:p w:rsidR="00474F33" w:rsidRPr="00474F33" w:rsidRDefault="00474F33" w:rsidP="0047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33" w:rsidRPr="00474F33" w:rsidRDefault="00474F33" w:rsidP="0047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актами, решениями главы сельского поселения, настоящим Соглашением от имени 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сельского поселения следующих функций в сфере публично-правовых отношений по управлению и распоряжению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и распоряжению которыми переданы муниципальным образованиям: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подготовка проектов решений Администрации 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(срочное) пользование,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земель;</w:t>
      </w:r>
    </w:p>
    <w:p w:rsidR="00474F33" w:rsidRPr="00474F33" w:rsidRDefault="00474F33" w:rsidP="00474F33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подготовка проектов договоров аренды, купли–продажи, доверительного управления,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района, а также земельных участков до разграничения государственной собственности на землю на основании решения главы Администрации 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,</w:t>
      </w: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принятого в сфере его компетенции, установленной законодательством;</w:t>
      </w:r>
    </w:p>
    <w:p w:rsidR="00474F33" w:rsidRPr="00474F33" w:rsidRDefault="00474F33" w:rsidP="00474F33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осуществление контроля</w:t>
      </w:r>
      <w:r w:rsidRPr="0047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пользованием объектами нежилого фонда в рамках заключенных договоров о 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объектов муниципального нежилого фонда в пользование.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1.1.4. подготовка документов при осуществлении приватизации </w:t>
      </w:r>
      <w:proofErr w:type="gramStart"/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Pr="0047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proofErr w:type="gramEnd"/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собственности, включая недвижимое имущество, в том числе земельные участки, на основании принятых решений органов местного самоуправления; 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1.1.5. 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474F33" w:rsidRPr="00474F33" w:rsidRDefault="00474F33" w:rsidP="0047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1.1.6. </w:t>
      </w: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торгов по продаже муниципального имущества, в том числе земельных участков, находящихся в собственности муниципального района,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474F33" w:rsidRPr="00474F33" w:rsidRDefault="00474F33" w:rsidP="0047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1.1.7. 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1.1.8. 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учета и ведения реестра муниципального имущества</w:t>
      </w: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4F33" w:rsidRPr="00474F33" w:rsidRDefault="00474F33" w:rsidP="0047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1.1.9. организация работ по выявлению бесхозяйных объектов и постановки их на учет в соответствии с действующим законодательством;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1.1.10. осуществление </w:t>
      </w:r>
      <w:proofErr w:type="gramStart"/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 за</w:t>
      </w:r>
      <w:proofErr w:type="gramEnd"/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платежами за пользование муниципальным имуществом, включая земельные участки до разграничения собственности на землю, в пределах заключенных договоров; 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1.1.11. осуществление учета и контроля за полнотой и своевременностью поступления в бюджет муниципального района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1.1.12.</w:t>
      </w: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представления в органы государственной статистики отчетности по формам федерального статистического наблюдения; 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1.1.13. представление интересов м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организациях, собраниях кредиторов, судах общей юрисдикции, арбитражных судах по вопросам, определенным настоящим Соглашением; 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1.1.14. организация взаимодействия между органами государственной власти и муниципальными образованиями по вопросам</w:t>
      </w:r>
      <w:r w:rsidRPr="0047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определенным настоящим Соглашением; 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1.1.15. участие в работе балансовой комиссии муниципального района по финансово-хозяйственной деятельности муниципальных предприятий;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1.1.16. </w:t>
      </w: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перехода права и права собственности м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сделок в органах государственной регистрации;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1.1.17. обеспечение проведения оценки муниципального имущества в установленных законодательством случаях за счет средств Администрации сельского поселения;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1.1.18.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муниципального района или находящегося в государственной собственности до разграничения собственности на землю;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1.1.19. обеспечение государственной регистрации прав на недвижимое имущество, включая земельные участки, подлежащие отнесению к муниципальной собственности.</w:t>
      </w:r>
    </w:p>
    <w:p w:rsidR="00474F33" w:rsidRPr="00474F33" w:rsidRDefault="00474F33" w:rsidP="0047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основано на следующих принципах:</w:t>
      </w:r>
    </w:p>
    <w:p w:rsidR="00474F33" w:rsidRPr="00474F33" w:rsidRDefault="00474F33" w:rsidP="0047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обеспечение интересов населения муниципального района,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содействия населению в осуществлении права на местное самоуправление</w:t>
      </w: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F33" w:rsidRPr="00474F33" w:rsidRDefault="00474F33" w:rsidP="0047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содействие эффективному развитию местного самоуправления на территории муниципального района;</w:t>
      </w:r>
    </w:p>
    <w:p w:rsidR="00474F33" w:rsidRPr="00474F33" w:rsidRDefault="00474F33" w:rsidP="0047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474F33" w:rsidRPr="00474F33" w:rsidRDefault="00474F33" w:rsidP="0047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</w:t>
      </w: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о распоряжении объектами недвижимости, в том числе и земельными участками, в форме решения главы Администрации 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;</w:t>
      </w:r>
      <w:proofErr w:type="gramEnd"/>
    </w:p>
    <w:p w:rsidR="00474F33" w:rsidRPr="00474F33" w:rsidRDefault="00474F33" w:rsidP="0047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единство земельной политики;</w:t>
      </w:r>
    </w:p>
    <w:p w:rsidR="00474F33" w:rsidRPr="00474F33" w:rsidRDefault="00474F33" w:rsidP="0047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качественное оформление документов с учетом норм действующего законодательства.</w:t>
      </w:r>
    </w:p>
    <w:p w:rsidR="00474F33" w:rsidRPr="00474F33" w:rsidRDefault="00474F33" w:rsidP="0047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74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сторон</w:t>
      </w:r>
    </w:p>
    <w:p w:rsidR="00474F33" w:rsidRPr="00474F33" w:rsidRDefault="00474F33" w:rsidP="0047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Обязанности Администрации сельского поселения: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Территориальному органу необходимых материалов для подготовки проектов решений Администрации сельского поселения и договоров</w:t>
      </w: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своевременное рассмотрение и принятие подготовленных Территориальным органом проектов решений о распоряжении объектами недвижимости;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в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Территориальному органу доверенности на осуществление действий от имени Администрации сельского поселения в пределах полномочий настоящего соглашения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2.1.4. 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Территориальному органу имеющейся земельно-кадастровой, землеустроительной и градостроительной документации, иных документов </w:t>
      </w:r>
      <w:proofErr w:type="gramStart"/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предоставление</w:t>
      </w:r>
      <w:proofErr w:type="gramEnd"/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имеющейся информации, необходимой для осуществления Территориальным органом полномочий по управлению и распоряжению муниципальным имуществом;</w:t>
      </w:r>
    </w:p>
    <w:p w:rsidR="00474F33" w:rsidRPr="00474F33" w:rsidRDefault="00474F33" w:rsidP="0047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финансирование расходов, связанных с управлением и распоряжением муниципальным имуществом, на основе сметы доходов и расходов из муниципального бюджета, а именно:</w:t>
      </w:r>
    </w:p>
    <w:p w:rsidR="00474F33" w:rsidRPr="00474F33" w:rsidRDefault="00474F33" w:rsidP="0047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474F33" w:rsidRPr="00474F33" w:rsidRDefault="00474F33" w:rsidP="0047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(последующее техническое сопровождение) автоматизированной информационной системы «Реестр муниципального имущества»;</w:t>
      </w:r>
    </w:p>
    <w:p w:rsidR="00474F33" w:rsidRPr="00474F33" w:rsidRDefault="00474F33" w:rsidP="0047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4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автоматизированной информационной системы по недвижимому имуществу (в том числе земельными участкам), находящемуся в муниципальной собственности;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оплата услуг по независимой оценке муниципального </w:t>
      </w:r>
      <w:proofErr w:type="gramStart"/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имущества,   </w:t>
      </w:r>
      <w:proofErr w:type="gramEnd"/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в том числе земельных участков – находящихся в муниципальной собственности и государственная собственность на которые не разграничена (по факту);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оплата нотариальных и юридических услуг (по факту);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возврат денежных средств, внесенных претендентами на участие в торгах в качестве задатка (по факту).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обеспечение соблюдения правил ведения реестра муниципального имущества и </w:t>
      </w:r>
      <w:proofErr w:type="gramStart"/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End"/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предъявляемых к системе ведения реестра муниципального имущества;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2.1.7. обеспечение соблюдения прав доступа к реестру и защиты государственной и коммерческой тайны;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обеспечение информационно-справочным обслуживанием;</w:t>
      </w:r>
    </w:p>
    <w:p w:rsidR="00474F33" w:rsidRPr="00474F33" w:rsidRDefault="00474F33" w:rsidP="0047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2.1.9. осуществление контроля за исполнением Территориальным органом полномочий по управлению и распоряжению муниципальным имуществом в рамках настоящего Соглашения.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Обязанности Территориального органа: </w:t>
      </w:r>
    </w:p>
    <w:p w:rsidR="00474F33" w:rsidRPr="00474F33" w:rsidRDefault="00474F33" w:rsidP="0047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обеспечение надлежащего осуществления функций по управлению и распоряжению муниципальным имуществом,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474F33" w:rsidRPr="00474F33" w:rsidRDefault="00474F33" w:rsidP="0047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предоставление Администрации сельского поселения по запросу необходимую информацию по управлению и распоряжению муниципальным имуществом в рамках настоящего Соглашения;</w:t>
      </w:r>
    </w:p>
    <w:p w:rsidR="00474F33" w:rsidRPr="00474F33" w:rsidRDefault="00474F33" w:rsidP="0047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оказание консультативно-правовой</w:t>
      </w:r>
      <w:r w:rsidRPr="00474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органам местного самоуправления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474F33" w:rsidRPr="00474F33" w:rsidRDefault="00474F33" w:rsidP="0047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готовить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F33" w:rsidRPr="00474F33" w:rsidRDefault="00474F33" w:rsidP="00474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47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действия и порядок прекращения Соглашения</w:t>
      </w:r>
    </w:p>
    <w:p w:rsidR="00474F33" w:rsidRPr="00474F33" w:rsidRDefault="00474F33" w:rsidP="00474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F33" w:rsidRPr="00474F33" w:rsidRDefault="00474F33" w:rsidP="00474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Настоящее Соглашение заключено сроком на 5 лет;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прекращается досрочно по соглашению сторон</w:t>
      </w: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</w:t>
      </w:r>
      <w:proofErr w:type="gramStart"/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  направить</w:t>
      </w:r>
      <w:proofErr w:type="gramEnd"/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соглашение о расторжении или мотивированный отказ в течение 10 дней со дня получения</w:t>
      </w: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между Сторонами решаются в досудебном порядке, в иных случаях – в Арбитражном суде.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F33" w:rsidRPr="00474F33" w:rsidRDefault="00474F33" w:rsidP="00474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74F3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IV</w:t>
      </w:r>
      <w:r w:rsidRPr="00474F3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Ответственность сторон</w:t>
      </w:r>
    </w:p>
    <w:p w:rsidR="00474F33" w:rsidRPr="00474F33" w:rsidRDefault="00474F33" w:rsidP="00474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74F33" w:rsidRPr="00474F33" w:rsidRDefault="00474F33" w:rsidP="00474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Стороны несут ответственность за неисполнение или ненадлежащее исполнение обязанностей, предусмотренных настоящим Соглашением в </w:t>
      </w: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Республики Башкортостан.</w:t>
      </w:r>
    </w:p>
    <w:p w:rsidR="00474F33" w:rsidRPr="00474F33" w:rsidRDefault="00474F33" w:rsidP="00474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74F3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V</w:t>
      </w:r>
      <w:r w:rsidRPr="00474F3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Заключительные условия</w:t>
      </w:r>
    </w:p>
    <w:p w:rsidR="00474F33" w:rsidRPr="00474F33" w:rsidRDefault="00474F33" w:rsidP="00474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F33" w:rsidRPr="00474F33" w:rsidRDefault="00474F33" w:rsidP="00474F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Настоящее Соглашение</w:t>
      </w:r>
      <w:r w:rsidRPr="00474F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с момента </w:t>
      </w:r>
      <w:proofErr w:type="gramStart"/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  решением</w:t>
      </w:r>
      <w:proofErr w:type="gramEnd"/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представительного органа .</w:t>
      </w:r>
    </w:p>
    <w:p w:rsidR="00474F33" w:rsidRPr="00474F33" w:rsidRDefault="00474F33" w:rsidP="00474F33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474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4.2. Со дня вступления в силу настоящего соглашения ранее заключенные соглашения о взаимодействии Комитета по управлению собственностью Министерства имущественных отношений Республики Башкортостан по Миякинскому району Республики Башкортостан по вопросам управления и распоряжения имуществом утрачивают силу.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Изменения и дополнения к настоящему Соглашению оформляются дополнительным Соглашением сторон.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Соглашение заключено в 2-х экземплярах, имеющих одинаковую юридическую силу. </w:t>
      </w:r>
    </w:p>
    <w:p w:rsidR="00474F33" w:rsidRPr="00474F33" w:rsidRDefault="00474F33" w:rsidP="00474F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tbl>
      <w:tblPr>
        <w:tblpPr w:leftFromText="180" w:rightFromText="180" w:vertAnchor="text" w:horzAnchor="margin" w:tblpXSpec="center" w:tblpY="557"/>
        <w:tblW w:w="10188" w:type="dxa"/>
        <w:tblLayout w:type="fixed"/>
        <w:tblLook w:val="0000" w:firstRow="0" w:lastRow="0" w:firstColumn="0" w:lastColumn="0" w:noHBand="0" w:noVBand="0"/>
      </w:tblPr>
      <w:tblGrid>
        <w:gridCol w:w="4788"/>
        <w:gridCol w:w="236"/>
        <w:gridCol w:w="5164"/>
      </w:tblGrid>
      <w:tr w:rsidR="00474F33" w:rsidRPr="00474F33" w:rsidTr="00301EA0">
        <w:trPr>
          <w:trHeight w:val="3959"/>
        </w:trPr>
        <w:tc>
          <w:tcPr>
            <w:tcW w:w="4788" w:type="dxa"/>
          </w:tcPr>
          <w:p w:rsidR="00474F33" w:rsidRPr="00474F33" w:rsidRDefault="00474F33" w:rsidP="00474F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сельского поселения Зильдяровский сельсовет муниципального района Миякинский район </w:t>
            </w:r>
          </w:p>
          <w:p w:rsidR="00474F33" w:rsidRPr="00474F33" w:rsidRDefault="00474F33" w:rsidP="00474F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Республики Башкортостан</w:t>
            </w:r>
          </w:p>
          <w:p w:rsidR="00474F33" w:rsidRPr="00474F33" w:rsidRDefault="00474F33" w:rsidP="004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452092, Республика Башкортостан, Миякинский район, с. Зильдярово, ул. Дружбы, д. 12</w:t>
            </w:r>
          </w:p>
          <w:p w:rsidR="00474F33" w:rsidRPr="00474F33" w:rsidRDefault="00474F33" w:rsidP="00474F33">
            <w:pPr>
              <w:shd w:val="clear" w:color="auto" w:fill="FFFFFF"/>
              <w:spacing w:after="0" w:line="274" w:lineRule="exact"/>
              <w:ind w:left="7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ИНН 0238001473_________ ________</w:t>
            </w:r>
          </w:p>
          <w:p w:rsidR="00474F33" w:rsidRPr="00474F33" w:rsidRDefault="00474F33" w:rsidP="00474F3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Р/с: 40204810900000001874_________ </w:t>
            </w:r>
          </w:p>
          <w:p w:rsidR="00474F33" w:rsidRPr="00474F33" w:rsidRDefault="00474F33" w:rsidP="00474F3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в ГРКЦ </w:t>
            </w:r>
            <w:r w:rsidRPr="00474F3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НБ России г. Уфа</w:t>
            </w:r>
          </w:p>
          <w:p w:rsidR="00474F33" w:rsidRPr="00474F33" w:rsidRDefault="00474F33" w:rsidP="00474F33">
            <w:pPr>
              <w:shd w:val="clear" w:color="auto" w:fill="FFFFFF"/>
              <w:spacing w:after="0" w:line="274" w:lineRule="exact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БИК 048073001</w:t>
            </w:r>
          </w:p>
          <w:p w:rsidR="00474F33" w:rsidRPr="00474F33" w:rsidRDefault="00474F33" w:rsidP="00474F33">
            <w:pPr>
              <w:shd w:val="clear" w:color="auto" w:fill="FFFFFF"/>
              <w:spacing w:after="0" w:line="274" w:lineRule="exact"/>
              <w:ind w:left="7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КПП 023801001</w:t>
            </w:r>
          </w:p>
          <w:p w:rsidR="00474F33" w:rsidRPr="00474F33" w:rsidRDefault="00474F33" w:rsidP="00474F33">
            <w:pPr>
              <w:shd w:val="clear" w:color="auto" w:fill="FFFFFF"/>
              <w:spacing w:after="0" w:line="274" w:lineRule="exact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ОКОПФ 81</w:t>
            </w:r>
          </w:p>
          <w:p w:rsidR="00474F33" w:rsidRPr="00474F33" w:rsidRDefault="00474F33" w:rsidP="00474F33">
            <w:pPr>
              <w:shd w:val="clear" w:color="auto" w:fill="FFFFFF"/>
              <w:spacing w:after="0" w:line="274" w:lineRule="exact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ОКПО 04283360</w:t>
            </w:r>
          </w:p>
          <w:p w:rsidR="00474F33" w:rsidRPr="00474F33" w:rsidRDefault="00474F33" w:rsidP="00474F33">
            <w:pPr>
              <w:shd w:val="clear" w:color="auto" w:fill="FFFFFF"/>
              <w:spacing w:before="7" w:after="0" w:line="274" w:lineRule="exact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ОКВЭД 75.11.32</w:t>
            </w:r>
          </w:p>
          <w:p w:rsidR="00474F33" w:rsidRPr="00474F33" w:rsidRDefault="00474F33" w:rsidP="004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ОКОГУ 32200</w:t>
            </w:r>
          </w:p>
        </w:tc>
        <w:tc>
          <w:tcPr>
            <w:tcW w:w="236" w:type="dxa"/>
          </w:tcPr>
          <w:p w:rsidR="00474F33" w:rsidRPr="00474F33" w:rsidRDefault="00474F33" w:rsidP="00474F3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4" w:type="dxa"/>
          </w:tcPr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собственностью Министерства земельных и имущественных отношений </w:t>
            </w:r>
          </w:p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Миякинскому району</w:t>
            </w:r>
          </w:p>
          <w:p w:rsidR="00474F33" w:rsidRPr="00474F33" w:rsidRDefault="00474F33" w:rsidP="004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452080, Республика Башкортостан, Миякинский район, с. Киргиз-</w:t>
            </w:r>
            <w:proofErr w:type="spellStart"/>
            <w:r w:rsidRPr="004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  <w:r w:rsidRPr="004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Губайдуллина, д. 104</w:t>
            </w:r>
          </w:p>
          <w:p w:rsidR="00474F33" w:rsidRPr="00474F33" w:rsidRDefault="00474F33" w:rsidP="00474F33">
            <w:pPr>
              <w:shd w:val="clear" w:color="auto" w:fill="FFFFFF"/>
              <w:spacing w:after="0" w:line="274" w:lineRule="exact"/>
              <w:ind w:left="7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ИНН 0238000180_________ ________</w:t>
            </w:r>
          </w:p>
          <w:p w:rsidR="00474F33" w:rsidRPr="00474F33" w:rsidRDefault="00474F33" w:rsidP="00474F3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Р/с: 40201810900000000001_________ </w:t>
            </w:r>
          </w:p>
          <w:p w:rsidR="00474F33" w:rsidRPr="00474F33" w:rsidRDefault="00474F33" w:rsidP="00474F3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в ГРКЦ </w:t>
            </w:r>
            <w:r w:rsidRPr="00474F3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НБ России г. Уфа</w:t>
            </w:r>
          </w:p>
          <w:p w:rsidR="00474F33" w:rsidRPr="00474F33" w:rsidRDefault="00474F33" w:rsidP="00474F33">
            <w:pPr>
              <w:shd w:val="clear" w:color="auto" w:fill="FFFFFF"/>
              <w:spacing w:after="0" w:line="274" w:lineRule="exact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БИК 048073001</w:t>
            </w:r>
          </w:p>
          <w:p w:rsidR="00474F33" w:rsidRPr="00474F33" w:rsidRDefault="00474F33" w:rsidP="00474F33">
            <w:pPr>
              <w:shd w:val="clear" w:color="auto" w:fill="FFFFFF"/>
              <w:spacing w:after="0" w:line="274" w:lineRule="exact"/>
              <w:ind w:left="7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КПП 023801001</w:t>
            </w:r>
          </w:p>
          <w:p w:rsidR="00474F33" w:rsidRPr="00474F33" w:rsidRDefault="00474F33" w:rsidP="00474F33">
            <w:pPr>
              <w:shd w:val="clear" w:color="auto" w:fill="FFFFFF"/>
              <w:spacing w:after="0" w:line="274" w:lineRule="exact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ОКОПФ 81</w:t>
            </w:r>
          </w:p>
          <w:p w:rsidR="00474F33" w:rsidRPr="00474F33" w:rsidRDefault="00474F33" w:rsidP="00474F33">
            <w:pPr>
              <w:shd w:val="clear" w:color="auto" w:fill="FFFFFF"/>
              <w:spacing w:after="0" w:line="274" w:lineRule="exact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ОКПО 22660487</w:t>
            </w:r>
          </w:p>
          <w:p w:rsidR="00474F33" w:rsidRPr="00474F33" w:rsidRDefault="00474F33" w:rsidP="00474F33">
            <w:pPr>
              <w:shd w:val="clear" w:color="auto" w:fill="FFFFFF"/>
              <w:spacing w:before="7" w:after="0" w:line="274" w:lineRule="exact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ОКВЭД 75.11.22</w:t>
            </w:r>
          </w:p>
          <w:p w:rsidR="00474F33" w:rsidRPr="00474F33" w:rsidRDefault="00474F33" w:rsidP="004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ОКОГУ 23160</w:t>
            </w:r>
          </w:p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4F33" w:rsidRPr="00474F33" w:rsidRDefault="00474F33" w:rsidP="0047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F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74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Местонахождение (юридический адрес) сторон и их реквизиты</w:t>
      </w:r>
    </w:p>
    <w:p w:rsidR="00474F33" w:rsidRPr="00474F33" w:rsidRDefault="00474F33" w:rsidP="00474F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0"/>
          <w:lang w:eastAsia="ru-RU"/>
        </w:rPr>
      </w:pPr>
      <w:r w:rsidRPr="00474F3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Подписи сторон</w:t>
      </w:r>
    </w:p>
    <w:p w:rsidR="00474F33" w:rsidRPr="00474F33" w:rsidRDefault="00474F33" w:rsidP="00474F3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33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860"/>
        <w:gridCol w:w="236"/>
        <w:gridCol w:w="5239"/>
      </w:tblGrid>
      <w:tr w:rsidR="00474F33" w:rsidRPr="00474F33" w:rsidTr="00301EA0">
        <w:trPr>
          <w:trHeight w:val="3105"/>
        </w:trPr>
        <w:tc>
          <w:tcPr>
            <w:tcW w:w="4860" w:type="dxa"/>
          </w:tcPr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Зильдяровский сельсовет  </w:t>
            </w:r>
          </w:p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 район Республики Башкортостан</w:t>
            </w:r>
          </w:p>
          <w:p w:rsidR="00474F33" w:rsidRPr="00474F33" w:rsidRDefault="00474F33" w:rsidP="004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______________</w:t>
            </w:r>
            <w:proofErr w:type="spellStart"/>
            <w:r w:rsidRPr="004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З.З.Идрисов</w:t>
            </w:r>
            <w:proofErr w:type="spellEnd"/>
            <w:r w:rsidRPr="004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F33" w:rsidRPr="00474F33" w:rsidRDefault="00474F33" w:rsidP="004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</w:t>
            </w:r>
            <w:r w:rsidRPr="00474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  <w:p w:rsidR="00474F33" w:rsidRPr="00474F33" w:rsidRDefault="00474F33" w:rsidP="00474F3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33" w:rsidRPr="00474F33" w:rsidRDefault="00474F33" w:rsidP="00474F3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                   </w:t>
            </w:r>
          </w:p>
        </w:tc>
        <w:tc>
          <w:tcPr>
            <w:tcW w:w="236" w:type="dxa"/>
          </w:tcPr>
          <w:p w:rsidR="00474F33" w:rsidRPr="00474F33" w:rsidRDefault="00474F33" w:rsidP="00474F3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управлению </w:t>
            </w:r>
          </w:p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собственностью Министерства земельных и имущественных отношений Республики Башкортостан по </w:t>
            </w:r>
          </w:p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Миякинскому району</w:t>
            </w:r>
          </w:p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74F33" w:rsidRPr="00474F33" w:rsidRDefault="00474F33" w:rsidP="004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______________</w:t>
            </w:r>
            <w:r w:rsidRPr="004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И.Ш. </w:t>
            </w:r>
            <w:proofErr w:type="spellStart"/>
            <w:r w:rsidRPr="004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Давлетшин</w:t>
            </w:r>
            <w:proofErr w:type="spellEnd"/>
          </w:p>
          <w:p w:rsidR="00474F33" w:rsidRPr="00474F33" w:rsidRDefault="00474F33" w:rsidP="004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</w:t>
            </w:r>
            <w:r w:rsidRPr="00474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  <w:p w:rsidR="00474F33" w:rsidRPr="00474F33" w:rsidRDefault="00474F33" w:rsidP="00474F3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33" w:rsidRPr="00474F33" w:rsidRDefault="00474F33" w:rsidP="00474F3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                         </w:t>
            </w:r>
          </w:p>
        </w:tc>
      </w:tr>
    </w:tbl>
    <w:p w:rsidR="00474F33" w:rsidRPr="00474F33" w:rsidRDefault="00474F33" w:rsidP="0047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74F33" w:rsidRPr="00474F33" w:rsidSect="00DA6AA7">
      <w:headerReference w:type="default" r:id="rId6"/>
      <w:pgSz w:w="11906" w:h="16838" w:code="9"/>
      <w:pgMar w:top="1134" w:right="851" w:bottom="1134" w:left="1701" w:header="567" w:footer="0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12" w:rsidRDefault="00474F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167712" w:rsidRDefault="00474F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33"/>
    <w:rsid w:val="00327B78"/>
    <w:rsid w:val="0047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66A8E-4268-4112-A1BA-D0626E6D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4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2320</Words>
  <Characters>13224</Characters>
  <Application>Microsoft Office Word</Application>
  <DocSecurity>0</DocSecurity>
  <Lines>110</Lines>
  <Paragraphs>31</Paragraphs>
  <ScaleCrop>false</ScaleCrop>
  <Company/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2015-01-27T06:32:00Z</dcterms:created>
  <dcterms:modified xsi:type="dcterms:W3CDTF">2015-01-27T06:32:00Z</dcterms:modified>
</cp:coreProperties>
</file>