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1D" w:rsidRPr="009A281D" w:rsidRDefault="009A281D" w:rsidP="009A281D">
      <w:pPr>
        <w:spacing w:after="0" w:line="240" w:lineRule="auto"/>
        <w:rPr>
          <w:rFonts w:ascii="Times New Roman" w:eastAsia="Times New Roman" w:hAnsi="Times New Roman" w:cs="Times New Roman"/>
          <w:sz w:val="24"/>
          <w:szCs w:val="24"/>
          <w:lang w:eastAsia="ru-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9A281D" w:rsidRPr="009A281D" w:rsidTr="00301EA0">
        <w:trPr>
          <w:trHeight w:val="1992"/>
        </w:trPr>
        <w:tc>
          <w:tcPr>
            <w:tcW w:w="3860" w:type="dxa"/>
          </w:tcPr>
          <w:p w:rsidR="009A281D" w:rsidRPr="009A281D" w:rsidRDefault="009A281D" w:rsidP="009A281D">
            <w:pPr>
              <w:spacing w:after="0" w:line="240" w:lineRule="auto"/>
              <w:jc w:val="center"/>
              <w:rPr>
                <w:rFonts w:ascii="Century Tat" w:eastAsia="Times New Roman" w:hAnsi="Century Tat" w:cs="Times New Roman"/>
                <w:sz w:val="24"/>
                <w:szCs w:val="24"/>
                <w:lang w:eastAsia="ru-RU"/>
              </w:rPr>
            </w:pPr>
            <w:r w:rsidRPr="009A281D">
              <w:rPr>
                <w:rFonts w:ascii="Century Tat" w:eastAsia="Times New Roman" w:hAnsi="Century Tat" w:cs="Times New Roman"/>
                <w:sz w:val="24"/>
                <w:szCs w:val="24"/>
                <w:lang w:eastAsia="ru-RU"/>
              </w:rPr>
              <w:t>Баш</w:t>
            </w:r>
            <w:r w:rsidRPr="009A281D">
              <w:rPr>
                <w:rFonts w:ascii="Century Tat" w:eastAsia="Times New Roman" w:hAnsi="Century Tat" w:cs="Times New Roman"/>
                <w:sz w:val="24"/>
                <w:szCs w:val="24"/>
                <w:lang w:val="en-US" w:eastAsia="ru-RU"/>
              </w:rPr>
              <w:t>k</w:t>
            </w:r>
            <w:r w:rsidRPr="009A281D">
              <w:rPr>
                <w:rFonts w:ascii="Century Tat" w:eastAsia="Times New Roman" w:hAnsi="Century Tat" w:cs="Times New Roman"/>
                <w:sz w:val="24"/>
                <w:szCs w:val="24"/>
                <w:lang w:eastAsia="ru-RU"/>
              </w:rPr>
              <w:t>ортостан Республика</w:t>
            </w:r>
            <w:r w:rsidRPr="009A281D">
              <w:rPr>
                <w:rFonts w:ascii="Century Tat" w:eastAsia="Times New Roman" w:hAnsi="Century Tat" w:cs="Times New Roman"/>
                <w:sz w:val="24"/>
                <w:szCs w:val="24"/>
                <w:lang w:val="en-US" w:eastAsia="ru-RU"/>
              </w:rPr>
              <w:t>h</w:t>
            </w:r>
            <w:r w:rsidRPr="009A281D">
              <w:rPr>
                <w:rFonts w:ascii="Century Tat" w:eastAsia="Times New Roman" w:hAnsi="Century Tat" w:cs="Times New Roman"/>
                <w:sz w:val="24"/>
                <w:szCs w:val="24"/>
                <w:lang w:eastAsia="ru-RU"/>
              </w:rPr>
              <w:t>ы</w:t>
            </w:r>
          </w:p>
          <w:p w:rsidR="009A281D" w:rsidRPr="009A281D" w:rsidRDefault="009A281D" w:rsidP="009A281D">
            <w:pPr>
              <w:spacing w:after="0" w:line="240" w:lineRule="auto"/>
              <w:jc w:val="center"/>
              <w:rPr>
                <w:rFonts w:ascii="Century Tat" w:eastAsia="Times New Roman" w:hAnsi="Century Tat" w:cs="Times New Roman"/>
                <w:sz w:val="24"/>
                <w:szCs w:val="24"/>
                <w:lang w:eastAsia="ru-RU"/>
              </w:rPr>
            </w:pPr>
            <w:r w:rsidRPr="009A281D">
              <w:rPr>
                <w:rFonts w:ascii="Century Tat" w:eastAsia="Times New Roman" w:hAnsi="Century Tat" w:cs="Times New Roman"/>
                <w:sz w:val="24"/>
                <w:szCs w:val="24"/>
                <w:lang w:eastAsia="ru-RU"/>
              </w:rPr>
              <w:t>Ми</w:t>
            </w:r>
            <w:r w:rsidRPr="009A281D">
              <w:rPr>
                <w:rFonts w:ascii="Times New Roman" w:eastAsia="Times New Roman" w:hAnsi="Times New Roman" w:cs="Times New Roman"/>
                <w:sz w:val="24"/>
                <w:szCs w:val="24"/>
                <w:lang w:val="tt-RU" w:eastAsia="ru-RU"/>
              </w:rPr>
              <w:t>ә</w:t>
            </w:r>
            <w:r w:rsidRPr="009A281D">
              <w:rPr>
                <w:rFonts w:ascii="Century Tat" w:eastAsia="Times New Roman" w:hAnsi="Century Tat" w:cs="Times New Roman"/>
                <w:sz w:val="24"/>
                <w:szCs w:val="24"/>
                <w:lang w:eastAsia="ru-RU"/>
              </w:rPr>
              <w:t>к</w:t>
            </w:r>
            <w:r w:rsidRPr="009A281D">
              <w:rPr>
                <w:rFonts w:ascii="Times New Roman" w:eastAsia="Times New Roman" w:hAnsi="Times New Roman" w:cs="Times New Roman"/>
                <w:sz w:val="24"/>
                <w:szCs w:val="24"/>
                <w:lang w:val="tt-RU" w:eastAsia="ru-RU"/>
              </w:rPr>
              <w:t>ә</w:t>
            </w:r>
            <w:r w:rsidRPr="009A281D">
              <w:rPr>
                <w:rFonts w:ascii="Century Tat" w:eastAsia="Times New Roman" w:hAnsi="Century Tat" w:cs="Times New Roman"/>
                <w:sz w:val="24"/>
                <w:szCs w:val="24"/>
                <w:lang w:eastAsia="ru-RU"/>
              </w:rPr>
              <w:t xml:space="preserve"> районы муниципаль районыны</w:t>
            </w:r>
            <w:r w:rsidRPr="009A281D">
              <w:rPr>
                <w:rFonts w:ascii="Times New Roman" w:eastAsia="Times New Roman" w:hAnsi="Times New Roman" w:cs="Times New Roman"/>
                <w:sz w:val="24"/>
                <w:szCs w:val="24"/>
                <w:lang w:val="tt-RU" w:eastAsia="ru-RU"/>
              </w:rPr>
              <w:t>ң</w:t>
            </w:r>
            <w:r w:rsidRPr="009A281D">
              <w:rPr>
                <w:rFonts w:ascii="Century Tat" w:eastAsia="Times New Roman" w:hAnsi="Century Tat" w:cs="Times New Roman"/>
                <w:sz w:val="24"/>
                <w:szCs w:val="24"/>
                <w:lang w:eastAsia="ru-RU"/>
              </w:rPr>
              <w:t xml:space="preserve"> Елд</w:t>
            </w:r>
            <w:r w:rsidRPr="009A281D">
              <w:rPr>
                <w:rFonts w:ascii="Times New Roman" w:eastAsia="Times New Roman" w:hAnsi="Times New Roman" w:cs="Times New Roman"/>
                <w:sz w:val="24"/>
                <w:szCs w:val="24"/>
                <w:lang w:val="tt-RU" w:eastAsia="ru-RU"/>
              </w:rPr>
              <w:t>ә</w:t>
            </w:r>
            <w:r w:rsidRPr="009A281D">
              <w:rPr>
                <w:rFonts w:ascii="Century Tat" w:eastAsia="Times New Roman" w:hAnsi="Century Tat" w:cs="Times New Roman"/>
                <w:sz w:val="24"/>
                <w:szCs w:val="24"/>
                <w:lang w:eastAsia="ru-RU"/>
              </w:rPr>
              <w:t>р ауыл советы ауыл бил</w:t>
            </w:r>
            <w:r w:rsidRPr="009A281D">
              <w:rPr>
                <w:rFonts w:ascii="Times New Roman" w:eastAsia="Times New Roman" w:hAnsi="Times New Roman" w:cs="Times New Roman"/>
                <w:sz w:val="24"/>
                <w:szCs w:val="24"/>
                <w:lang w:val="tt-RU" w:eastAsia="ru-RU"/>
              </w:rPr>
              <w:t>ә</w:t>
            </w:r>
            <w:r w:rsidRPr="009A281D">
              <w:rPr>
                <w:rFonts w:ascii="Century Tat" w:eastAsia="Times New Roman" w:hAnsi="Century Tat" w:cs="Times New Roman"/>
                <w:sz w:val="24"/>
                <w:szCs w:val="24"/>
                <w:lang w:eastAsia="ru-RU"/>
              </w:rPr>
              <w:t>м</w:t>
            </w:r>
            <w:r w:rsidRPr="009A281D">
              <w:rPr>
                <w:rFonts w:ascii="Times New Roman" w:eastAsia="Times New Roman" w:hAnsi="Times New Roman" w:cs="Times New Roman"/>
                <w:sz w:val="24"/>
                <w:szCs w:val="24"/>
                <w:lang w:val="tt-RU" w:eastAsia="ru-RU"/>
              </w:rPr>
              <w:t>ә</w:t>
            </w:r>
            <w:r w:rsidRPr="009A281D">
              <w:rPr>
                <w:rFonts w:ascii="Century Tat" w:eastAsia="Times New Roman" w:hAnsi="Century Tat" w:cs="Times New Roman"/>
                <w:sz w:val="24"/>
                <w:szCs w:val="24"/>
                <w:lang w:val="en-US" w:eastAsia="ru-RU"/>
              </w:rPr>
              <w:t>h</w:t>
            </w:r>
            <w:r w:rsidRPr="009A281D">
              <w:rPr>
                <w:rFonts w:ascii="Century Tat" w:eastAsia="Times New Roman" w:hAnsi="Century Tat" w:cs="Times New Roman"/>
                <w:sz w:val="24"/>
                <w:szCs w:val="24"/>
                <w:lang w:eastAsia="ru-RU"/>
              </w:rPr>
              <w:t xml:space="preserve">е </w:t>
            </w:r>
          </w:p>
          <w:p w:rsidR="009A281D" w:rsidRPr="009A281D" w:rsidRDefault="009A281D" w:rsidP="009A281D">
            <w:pPr>
              <w:spacing w:after="0" w:line="240" w:lineRule="auto"/>
              <w:jc w:val="center"/>
              <w:rPr>
                <w:rFonts w:ascii="Times New Roman" w:eastAsia="Times New Roman" w:hAnsi="Times New Roman" w:cs="Times New Roman"/>
                <w:sz w:val="24"/>
                <w:szCs w:val="24"/>
                <w:lang w:eastAsia="ru-RU"/>
              </w:rPr>
            </w:pPr>
            <w:r w:rsidRPr="009A281D">
              <w:rPr>
                <w:rFonts w:ascii="Century Tat" w:eastAsia="Times New Roman" w:hAnsi="Century Tat" w:cs="Times New Roman"/>
                <w:sz w:val="24"/>
                <w:szCs w:val="24"/>
                <w:lang w:eastAsia="ru-RU"/>
              </w:rPr>
              <w:t>Хакими</w:t>
            </w:r>
            <w:r w:rsidRPr="009A281D">
              <w:rPr>
                <w:rFonts w:ascii="Times New Roman" w:eastAsia="Times New Roman" w:hAnsi="Times New Roman" w:cs="Times New Roman"/>
                <w:sz w:val="24"/>
                <w:szCs w:val="24"/>
                <w:lang w:val="tt-RU" w:eastAsia="ru-RU"/>
              </w:rPr>
              <w:t>ә</w:t>
            </w:r>
            <w:r w:rsidRPr="009A281D">
              <w:rPr>
                <w:rFonts w:ascii="Century Tat" w:eastAsia="Times New Roman" w:hAnsi="Century Tat" w:cs="Times New Roman"/>
                <w:sz w:val="24"/>
                <w:szCs w:val="24"/>
                <w:lang w:eastAsia="ru-RU"/>
              </w:rPr>
              <w:t>те</w:t>
            </w:r>
          </w:p>
          <w:p w:rsidR="009A281D" w:rsidRPr="009A281D" w:rsidRDefault="009A281D" w:rsidP="009A281D">
            <w:pPr>
              <w:spacing w:after="0" w:line="240" w:lineRule="auto"/>
              <w:jc w:val="center"/>
              <w:rPr>
                <w:rFonts w:ascii="Century Tat" w:eastAsia="Times New Roman" w:hAnsi="Century Tat" w:cs="Times New Roman"/>
                <w:sz w:val="16"/>
                <w:szCs w:val="24"/>
                <w:lang w:eastAsia="ru-RU"/>
              </w:rPr>
            </w:pPr>
          </w:p>
          <w:p w:rsidR="009A281D" w:rsidRPr="009A281D" w:rsidRDefault="009A281D" w:rsidP="009A281D">
            <w:pPr>
              <w:spacing w:after="0" w:line="240" w:lineRule="auto"/>
              <w:jc w:val="center"/>
              <w:rPr>
                <w:rFonts w:ascii="Times New Roman" w:eastAsia="Times New Roman" w:hAnsi="Times New Roman" w:cs="Times New Roman"/>
                <w:sz w:val="24"/>
                <w:szCs w:val="24"/>
                <w:lang w:eastAsia="ru-RU"/>
              </w:rPr>
            </w:pPr>
          </w:p>
        </w:tc>
        <w:tc>
          <w:tcPr>
            <w:tcW w:w="2265" w:type="dxa"/>
          </w:tcPr>
          <w:p w:rsidR="009A281D" w:rsidRPr="009A281D" w:rsidRDefault="009A281D" w:rsidP="009A281D">
            <w:pPr>
              <w:spacing w:after="0" w:line="240" w:lineRule="auto"/>
              <w:rPr>
                <w:rFonts w:ascii="Times New Roman" w:eastAsia="Times New Roman" w:hAnsi="Times New Roman" w:cs="Times New Roman"/>
                <w:sz w:val="24"/>
                <w:szCs w:val="24"/>
                <w:lang w:eastAsia="ru-RU"/>
              </w:rPr>
            </w:pPr>
            <w:r w:rsidRPr="009A281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0C66230" wp14:editId="15B1AAE6">
                  <wp:simplePos x="0" y="0"/>
                  <wp:positionH relativeFrom="column">
                    <wp:posOffset>223520</wp:posOffset>
                  </wp:positionH>
                  <wp:positionV relativeFrom="paragraph">
                    <wp:posOffset>167640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9A281D" w:rsidRPr="009A281D" w:rsidRDefault="009A281D" w:rsidP="009A281D">
            <w:pPr>
              <w:spacing w:after="0" w:line="240" w:lineRule="auto"/>
              <w:jc w:val="center"/>
              <w:rPr>
                <w:rFonts w:ascii="Century Tat" w:eastAsia="Times New Roman" w:hAnsi="Century Tat" w:cs="Times New Roman"/>
                <w:sz w:val="24"/>
                <w:szCs w:val="24"/>
                <w:lang w:eastAsia="ru-RU"/>
              </w:rPr>
            </w:pPr>
            <w:r w:rsidRPr="009A281D">
              <w:rPr>
                <w:rFonts w:ascii="Century Tat" w:eastAsia="Times New Roman" w:hAnsi="Century Tat" w:cs="Times New Roman"/>
                <w:sz w:val="24"/>
                <w:szCs w:val="24"/>
                <w:lang w:eastAsia="ru-RU"/>
              </w:rPr>
              <w:t>Республика Башкортостан</w:t>
            </w:r>
          </w:p>
          <w:p w:rsidR="009A281D" w:rsidRPr="009A281D" w:rsidRDefault="009A281D" w:rsidP="009A281D">
            <w:pPr>
              <w:spacing w:after="0" w:line="240" w:lineRule="auto"/>
              <w:jc w:val="center"/>
              <w:rPr>
                <w:rFonts w:ascii="Century Tat" w:eastAsia="Times New Roman" w:hAnsi="Century Tat" w:cs="Times New Roman"/>
                <w:sz w:val="16"/>
                <w:szCs w:val="24"/>
                <w:lang w:eastAsia="ru-RU"/>
              </w:rPr>
            </w:pPr>
            <w:r w:rsidRPr="009A281D">
              <w:rPr>
                <w:rFonts w:ascii="Century Tat" w:eastAsia="Times New Roman" w:hAnsi="Century Tat" w:cs="Times New Roman"/>
                <w:sz w:val="24"/>
                <w:szCs w:val="24"/>
                <w:lang w:eastAsia="ru-RU"/>
              </w:rPr>
              <w:t>Администрация сельского поселения Зильдяровский сельсовет муниципального района Миякинский район</w:t>
            </w:r>
          </w:p>
          <w:p w:rsidR="009A281D" w:rsidRPr="009A281D" w:rsidRDefault="009A281D" w:rsidP="009A281D">
            <w:pPr>
              <w:spacing w:after="0" w:line="240" w:lineRule="auto"/>
              <w:jc w:val="center"/>
              <w:rPr>
                <w:rFonts w:ascii="Century Tat" w:eastAsia="Times New Roman" w:hAnsi="Century Tat" w:cs="Times New Roman"/>
                <w:sz w:val="16"/>
                <w:szCs w:val="24"/>
                <w:lang w:eastAsia="ru-RU"/>
              </w:rPr>
            </w:pPr>
          </w:p>
          <w:p w:rsidR="009A281D" w:rsidRPr="009A281D" w:rsidRDefault="009A281D" w:rsidP="009A281D">
            <w:pPr>
              <w:spacing w:after="0" w:line="240" w:lineRule="auto"/>
              <w:jc w:val="center"/>
              <w:rPr>
                <w:rFonts w:ascii="Century Tat" w:eastAsia="Times New Roman" w:hAnsi="Century Tat" w:cs="Times New Roman"/>
                <w:sz w:val="24"/>
                <w:szCs w:val="24"/>
                <w:lang w:eastAsia="ru-RU"/>
              </w:rPr>
            </w:pPr>
          </w:p>
        </w:tc>
      </w:tr>
    </w:tbl>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val="tt-RU" w:eastAsia="ru-RU"/>
        </w:rPr>
      </w:pPr>
      <w:r w:rsidRPr="009A281D">
        <w:rPr>
          <w:rFonts w:ascii="Century Tat" w:eastAsia="Times New Roman" w:hAnsi="Century Tat" w:cs="Times New Roman"/>
          <w:b/>
          <w:sz w:val="28"/>
          <w:szCs w:val="28"/>
          <w:lang w:eastAsia="ru-RU"/>
        </w:rPr>
        <w:t xml:space="preserve">            </w:t>
      </w:r>
      <w:r w:rsidRPr="009A281D">
        <w:rPr>
          <w:rFonts w:ascii="Times New Roman" w:eastAsia="Times New Roman" w:hAnsi="Times New Roman" w:cs="Times New Roman"/>
          <w:sz w:val="28"/>
          <w:szCs w:val="28"/>
          <w:lang w:val="tt-RU" w:eastAsia="ru-RU"/>
        </w:rPr>
        <w:t>КАРАР                                                                   ПОСТАНОВЛЕНИЕ</w:t>
      </w:r>
    </w:p>
    <w:p w:rsidR="009A281D" w:rsidRPr="009A281D" w:rsidRDefault="009A281D" w:rsidP="009A281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A281D" w:rsidRPr="009A281D" w:rsidRDefault="009A281D" w:rsidP="009A281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A281D">
        <w:rPr>
          <w:rFonts w:ascii="Times New Roman" w:eastAsia="Times New Roman" w:hAnsi="Times New Roman" w:cs="Times New Roman"/>
          <w:b/>
          <w:bCs/>
          <w:sz w:val="28"/>
          <w:szCs w:val="28"/>
          <w:lang w:eastAsia="ru-RU"/>
        </w:rPr>
        <w:t xml:space="preserve">    12 гинуар 2015й.                             № 2                           12 января 2015 г.</w:t>
      </w:r>
    </w:p>
    <w:p w:rsidR="009A281D" w:rsidRPr="009A281D" w:rsidRDefault="009A281D" w:rsidP="009A281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A281D" w:rsidRPr="009A281D" w:rsidRDefault="009A281D" w:rsidP="009A281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 xml:space="preserve">Об утверждении порядка осуществления администрацией </w:t>
      </w: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 xml:space="preserve">сельского поселения Зильдяровский  сельсовет муниципального </w:t>
      </w: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 xml:space="preserve">района Миякинский район Республики Башкортостан </w:t>
      </w: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 xml:space="preserve"> бюджетных полномочий  главных администраторов доходов </w:t>
      </w: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бюджетов бюджетной системы Российской Федерации</w:t>
      </w: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281D" w:rsidRPr="009A281D" w:rsidRDefault="009A281D" w:rsidP="009A281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ab/>
        <w:t>В целях реализации положений статьи 160.1 Бюджетного кодекса Российской Федерации,  п о с т а н о в л я ю:</w:t>
      </w:r>
    </w:p>
    <w:p w:rsidR="009A281D" w:rsidRPr="009A281D" w:rsidRDefault="009A281D" w:rsidP="009A281D">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A281D" w:rsidRPr="009A281D" w:rsidRDefault="009A281D" w:rsidP="009A281D">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1. Наделить полномочиями главных администраторов доходов бюджетов бюджетной системы Российской Федерации администрацию сельского поселения Зильдяровский  сельсовет муниципального района Миякинский район Республики Башкортостан, утвердить перечень кодов подвидов доходов по видам доходов, главными администраторами которых являются органы местного самоуправления сельского поселения Зильдяровский сельсовет муниципального района Миякинский район (Приложение №1)  и закрепить за ним доходы бюджетов бюджетной системы Российской Федерации согласно приложению №2 к настоящему постановлению.</w:t>
      </w:r>
    </w:p>
    <w:p w:rsidR="009A281D" w:rsidRPr="009A281D" w:rsidRDefault="009A281D" w:rsidP="009A281D">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2. Утвердить порядок осуществления администрацией сельского поселения Зильдяровский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№3 к настоящему постановлению.</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3. Признать утратившим силу:</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  постановление главы администрации сельского поселения Зильдяровский сельсовет муниципального района Миякинский район Республики Башкортостан от 20 декабря 2012 года № 64 «Об утверждении порядка осуществления администрацией сельского поселения Зильдяровский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w:t>
      </w:r>
    </w:p>
    <w:p w:rsidR="009A281D" w:rsidRPr="009A281D" w:rsidRDefault="009A281D" w:rsidP="009A281D">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4. Настоящее постановление вступает в силу с 1 января 2015 года.</w:t>
      </w:r>
    </w:p>
    <w:p w:rsidR="009A281D" w:rsidRPr="009A281D" w:rsidRDefault="009A281D" w:rsidP="009A281D">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5. Контроль за исполнением настоящего постановления оставляю за </w:t>
      </w:r>
      <w:r w:rsidRPr="009A281D">
        <w:rPr>
          <w:rFonts w:ascii="Times New Roman" w:eastAsia="Times New Roman" w:hAnsi="Times New Roman" w:cs="Times New Roman"/>
          <w:sz w:val="28"/>
          <w:szCs w:val="28"/>
          <w:lang w:eastAsia="ru-RU"/>
        </w:rPr>
        <w:lastRenderedPageBreak/>
        <w:t>собой.</w:t>
      </w:r>
    </w:p>
    <w:p w:rsidR="009A281D" w:rsidRPr="009A281D" w:rsidRDefault="009A281D" w:rsidP="009A281D">
      <w:pPr>
        <w:keepNext/>
        <w:spacing w:after="0" w:line="240" w:lineRule="auto"/>
        <w:jc w:val="center"/>
        <w:outlineLvl w:val="0"/>
        <w:rPr>
          <w:rFonts w:ascii="Times New Roman" w:eastAsia="Times New Roman" w:hAnsi="Times New Roman" w:cs="Times New Roman"/>
          <w:sz w:val="28"/>
          <w:szCs w:val="28"/>
          <w:lang w:eastAsia="ru-RU"/>
        </w:rPr>
      </w:pPr>
    </w:p>
    <w:p w:rsidR="009A281D" w:rsidRPr="009A281D" w:rsidRDefault="009A281D" w:rsidP="009A281D">
      <w:pPr>
        <w:spacing w:after="0" w:line="240" w:lineRule="auto"/>
        <w:ind w:firstLine="720"/>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4"/>
          <w:szCs w:val="28"/>
          <w:lang w:eastAsia="ru-RU"/>
        </w:rPr>
        <w:t xml:space="preserve">  </w:t>
      </w:r>
      <w:r w:rsidRPr="009A281D">
        <w:rPr>
          <w:rFonts w:ascii="Times New Roman" w:eastAsia="Times New Roman" w:hAnsi="Times New Roman" w:cs="Times New Roman"/>
          <w:sz w:val="28"/>
          <w:szCs w:val="28"/>
          <w:lang w:eastAsia="ru-RU"/>
        </w:rPr>
        <w:t>Глава сельского поселения</w:t>
      </w:r>
    </w:p>
    <w:p w:rsidR="009A281D" w:rsidRPr="009A281D" w:rsidRDefault="009A281D" w:rsidP="009A281D">
      <w:pPr>
        <w:spacing w:after="0" w:line="240" w:lineRule="auto"/>
        <w:ind w:firstLine="720"/>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Зильдяровский сельсовет</w:t>
      </w:r>
    </w:p>
    <w:p w:rsidR="009A281D" w:rsidRPr="009A281D" w:rsidRDefault="009A281D" w:rsidP="009A281D">
      <w:pPr>
        <w:spacing w:after="0" w:line="240" w:lineRule="auto"/>
        <w:ind w:firstLine="720"/>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муниципального района</w:t>
      </w:r>
    </w:p>
    <w:p w:rsidR="009A281D" w:rsidRPr="009A281D" w:rsidRDefault="009A281D" w:rsidP="009A281D">
      <w:pPr>
        <w:spacing w:after="0" w:line="240" w:lineRule="auto"/>
        <w:ind w:firstLine="720"/>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Миякинский район</w:t>
      </w:r>
    </w:p>
    <w:p w:rsidR="009A281D" w:rsidRPr="009A281D" w:rsidRDefault="009A281D" w:rsidP="009A281D">
      <w:pPr>
        <w:spacing w:after="0" w:line="240" w:lineRule="auto"/>
        <w:ind w:firstLine="720"/>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Республики Башкортостан                                                      З.З.Идрисов</w:t>
      </w:r>
    </w:p>
    <w:p w:rsidR="009A281D" w:rsidRPr="009A281D" w:rsidRDefault="009A281D" w:rsidP="009A281D">
      <w:pPr>
        <w:keepNext/>
        <w:spacing w:after="0" w:line="240" w:lineRule="auto"/>
        <w:outlineLvl w:val="0"/>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w:t>
      </w:r>
    </w:p>
    <w:p w:rsidR="009A281D" w:rsidRPr="009A281D" w:rsidRDefault="009A281D" w:rsidP="009A281D">
      <w:pPr>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w:t>
      </w:r>
    </w:p>
    <w:p w:rsidR="009A281D" w:rsidRPr="009A281D" w:rsidRDefault="009A281D" w:rsidP="009A281D">
      <w:pPr>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left="4248" w:firstLine="708"/>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lastRenderedPageBreak/>
        <w:t xml:space="preserve">          Приложение №1</w:t>
      </w:r>
    </w:p>
    <w:p w:rsidR="009A281D" w:rsidRPr="009A281D" w:rsidRDefault="009A281D" w:rsidP="009A28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w:t>
      </w:r>
      <w:r w:rsidRPr="009A281D">
        <w:rPr>
          <w:rFonts w:ascii="Times New Roman" w:eastAsia="Times New Roman" w:hAnsi="Times New Roman" w:cs="Times New Roman"/>
          <w:sz w:val="24"/>
          <w:szCs w:val="24"/>
          <w:lang w:eastAsia="ru-RU"/>
        </w:rPr>
        <w:tab/>
        <w:t xml:space="preserve">      к постановлению главы </w:t>
      </w:r>
    </w:p>
    <w:p w:rsidR="009A281D" w:rsidRPr="009A281D" w:rsidRDefault="009A281D" w:rsidP="009A281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администрации сельского поселения Зильдяровский  сельсовет</w:t>
      </w:r>
    </w:p>
    <w:p w:rsidR="009A281D" w:rsidRPr="009A281D" w:rsidRDefault="009A281D" w:rsidP="009A281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муниципального района </w:t>
      </w:r>
    </w:p>
    <w:p w:rsidR="009A281D" w:rsidRPr="009A281D" w:rsidRDefault="009A281D" w:rsidP="009A281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Миякинский район</w:t>
      </w:r>
    </w:p>
    <w:p w:rsidR="009A281D" w:rsidRPr="009A281D" w:rsidRDefault="009A281D" w:rsidP="009A281D">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Республики Башкортостан</w:t>
      </w:r>
    </w:p>
    <w:p w:rsidR="009A281D" w:rsidRPr="009A281D" w:rsidRDefault="009A281D" w:rsidP="009A281D">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от 12 января 2015г. № 2</w:t>
      </w:r>
    </w:p>
    <w:p w:rsidR="009A281D" w:rsidRPr="009A281D" w:rsidRDefault="009A281D" w:rsidP="009A281D">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Перечень</w:t>
      </w:r>
    </w:p>
    <w:p w:rsidR="009A281D" w:rsidRPr="009A281D" w:rsidRDefault="009A281D" w:rsidP="009A281D">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кодов подвидов доходов по видам доходов, главными администраторами</w:t>
      </w:r>
    </w:p>
    <w:p w:rsidR="009A281D" w:rsidRPr="009A281D" w:rsidRDefault="009A281D" w:rsidP="009A281D">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которых являются органы местного самоуправления сельского поселения Зильдяровский  сельсовет муниципального района  Миякинский район </w:t>
      </w:r>
    </w:p>
    <w:p w:rsidR="009A281D" w:rsidRPr="009A281D" w:rsidRDefault="009A281D" w:rsidP="009A281D">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Республики Башкортостан</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четвертого знаков подвида доходов классификации доходов бюджетов по видам доходов:</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791    1 08 04020 01 0000 110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следующую структуру кода подвида доходов:</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8009"/>
      </w:tblGrid>
      <w:tr w:rsidR="009A281D" w:rsidRPr="009A281D" w:rsidTr="00301EA0">
        <w:trPr>
          <w:trHeight w:val="180"/>
        </w:trPr>
        <w:tc>
          <w:tcPr>
            <w:tcW w:w="1668" w:type="dxa"/>
          </w:tcPr>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1000</w:t>
            </w:r>
          </w:p>
        </w:tc>
        <w:tc>
          <w:tcPr>
            <w:tcW w:w="8156" w:type="dxa"/>
          </w:tcPr>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Сумма налога (сбора) (недоимка по соответствующему налогу (сбору) в том числе по отмененному)</w:t>
            </w:r>
          </w:p>
        </w:tc>
      </w:tr>
    </w:tbl>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791 2 02 02088 10 0000 151 «Субсидии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 содействия реформированию жилищно-коммунального хозяйства» установить следующую структуру кода подвида доходов:</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006"/>
      </w:tblGrid>
      <w:tr w:rsidR="009A281D" w:rsidRPr="009A281D" w:rsidTr="00301EA0">
        <w:trPr>
          <w:trHeight w:val="360"/>
        </w:trPr>
        <w:tc>
          <w:tcPr>
            <w:tcW w:w="1620" w:type="dxa"/>
          </w:tcPr>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0001</w:t>
            </w:r>
          </w:p>
        </w:tc>
        <w:tc>
          <w:tcPr>
            <w:tcW w:w="8100" w:type="dxa"/>
          </w:tcPr>
          <w:p w:rsidR="009A281D" w:rsidRPr="009A281D" w:rsidRDefault="009A281D" w:rsidP="009A2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на обеспечение  мероприятий по капитальному ремонту многоквартирных домов</w:t>
            </w:r>
          </w:p>
        </w:tc>
      </w:tr>
      <w:tr w:rsidR="009A281D" w:rsidRPr="009A281D" w:rsidTr="00301EA0">
        <w:trPr>
          <w:trHeight w:val="558"/>
        </w:trPr>
        <w:tc>
          <w:tcPr>
            <w:tcW w:w="1620" w:type="dxa"/>
          </w:tcPr>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0002</w:t>
            </w:r>
          </w:p>
        </w:tc>
        <w:tc>
          <w:tcPr>
            <w:tcW w:w="8100" w:type="dxa"/>
          </w:tcPr>
          <w:p w:rsidR="009A281D" w:rsidRPr="009A281D" w:rsidRDefault="009A281D" w:rsidP="009A2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Courier New"/>
                <w:sz w:val="28"/>
                <w:szCs w:val="28"/>
                <w:lang w:eastAsia="ru-RU"/>
              </w:rPr>
              <w:t>на обеспечение мероприятий по переселению граждан из аварийного  жилищного фонда</w:t>
            </w:r>
          </w:p>
        </w:tc>
      </w:tr>
      <w:tr w:rsidR="009A281D" w:rsidRPr="009A281D" w:rsidTr="00301EA0">
        <w:trPr>
          <w:trHeight w:val="705"/>
        </w:trPr>
        <w:tc>
          <w:tcPr>
            <w:tcW w:w="1620" w:type="dxa"/>
          </w:tcPr>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0004</w:t>
            </w:r>
          </w:p>
        </w:tc>
        <w:tc>
          <w:tcPr>
            <w:tcW w:w="8100" w:type="dxa"/>
          </w:tcPr>
          <w:p w:rsidR="009A281D" w:rsidRPr="009A281D" w:rsidRDefault="009A281D" w:rsidP="009A281D">
            <w:pPr>
              <w:spacing w:after="0" w:line="240" w:lineRule="auto"/>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9A281D" w:rsidRPr="009A281D" w:rsidRDefault="009A281D" w:rsidP="009A2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lastRenderedPageBreak/>
        <w:t>791 2 02 02089 10 0000 151  «Субсидии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установить следующую структуру кода подвида доходов:</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8006"/>
      </w:tblGrid>
      <w:tr w:rsidR="009A281D" w:rsidRPr="009A281D" w:rsidTr="00301EA0">
        <w:trPr>
          <w:trHeight w:val="180"/>
        </w:trPr>
        <w:tc>
          <w:tcPr>
            <w:tcW w:w="1620" w:type="dxa"/>
          </w:tcPr>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0001</w:t>
            </w:r>
          </w:p>
        </w:tc>
        <w:tc>
          <w:tcPr>
            <w:tcW w:w="8100" w:type="dxa"/>
          </w:tcPr>
          <w:p w:rsidR="009A281D" w:rsidRPr="009A281D" w:rsidRDefault="009A281D" w:rsidP="009A2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на обеспечение  мероприятий по капитальному ремонту многоквартирных домов</w:t>
            </w:r>
          </w:p>
        </w:tc>
      </w:tr>
      <w:tr w:rsidR="009A281D" w:rsidRPr="009A281D" w:rsidTr="00301EA0">
        <w:trPr>
          <w:trHeight w:val="675"/>
        </w:trPr>
        <w:tc>
          <w:tcPr>
            <w:tcW w:w="1620" w:type="dxa"/>
          </w:tcPr>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0002</w:t>
            </w:r>
          </w:p>
        </w:tc>
        <w:tc>
          <w:tcPr>
            <w:tcW w:w="8100" w:type="dxa"/>
          </w:tcPr>
          <w:p w:rsidR="009A281D" w:rsidRPr="009A281D" w:rsidRDefault="009A281D" w:rsidP="009A281D">
            <w:pPr>
              <w:spacing w:after="0" w:line="240" w:lineRule="auto"/>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на обеспечение мероприятий по переселению граждан из аварийного  жилищного фонда</w:t>
            </w:r>
          </w:p>
        </w:tc>
      </w:tr>
      <w:tr w:rsidR="009A281D" w:rsidRPr="009A281D" w:rsidTr="00301EA0">
        <w:trPr>
          <w:trHeight w:val="705"/>
        </w:trPr>
        <w:tc>
          <w:tcPr>
            <w:tcW w:w="1620" w:type="dxa"/>
          </w:tcPr>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1D" w:rsidRPr="009A281D" w:rsidRDefault="009A281D" w:rsidP="009A28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0004</w:t>
            </w:r>
          </w:p>
        </w:tc>
        <w:tc>
          <w:tcPr>
            <w:tcW w:w="8100" w:type="dxa"/>
          </w:tcPr>
          <w:p w:rsidR="009A281D" w:rsidRPr="009A281D" w:rsidRDefault="009A281D" w:rsidP="009A281D">
            <w:pPr>
              <w:spacing w:after="0" w:line="240" w:lineRule="auto"/>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bl>
    <w:p w:rsidR="009A281D" w:rsidRPr="009A281D" w:rsidRDefault="009A281D" w:rsidP="009A281D">
      <w:pPr>
        <w:spacing w:after="0" w:line="240" w:lineRule="auto"/>
        <w:ind w:firstLine="708"/>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 xml:space="preserve">         </w:t>
      </w:r>
    </w:p>
    <w:p w:rsidR="009A281D" w:rsidRPr="009A281D" w:rsidRDefault="009A281D" w:rsidP="009A281D">
      <w:pPr>
        <w:spacing w:after="0" w:line="240" w:lineRule="auto"/>
        <w:ind w:firstLine="708"/>
        <w:jc w:val="both"/>
        <w:rPr>
          <w:rFonts w:ascii="Times New Roman" w:eastAsia="Times New Roman" w:hAnsi="Times New Roman" w:cs="TimesNewRomanPSMT"/>
          <w:sz w:val="28"/>
          <w:szCs w:val="28"/>
          <w:lang w:eastAsia="ru-RU"/>
        </w:rPr>
      </w:pPr>
      <w:r w:rsidRPr="009A281D">
        <w:rPr>
          <w:rFonts w:ascii="TimesNewRomanPSMT" w:eastAsia="Times New Roman" w:hAnsi="TimesNewRomanPSMT" w:cs="TimesNewRomanPSMT"/>
          <w:sz w:val="28"/>
          <w:szCs w:val="28"/>
          <w:lang w:eastAsia="ru-RU"/>
        </w:rPr>
        <w:t xml:space="preserve"> 791 2 </w:t>
      </w:r>
      <w:r w:rsidRPr="009A281D">
        <w:rPr>
          <w:rFonts w:ascii="Times New Roman" w:eastAsia="Times New Roman" w:hAnsi="Times New Roman" w:cs="TimesNewRomanPSMT"/>
          <w:sz w:val="28"/>
          <w:szCs w:val="28"/>
          <w:lang w:eastAsia="ru-RU"/>
        </w:rPr>
        <w:t>02</w:t>
      </w:r>
      <w:r w:rsidRPr="009A281D">
        <w:rPr>
          <w:rFonts w:ascii="TimesNewRomanPSMT" w:eastAsia="Times New Roman" w:hAnsi="TimesNewRomanPSMT" w:cs="TimesNewRomanPSMT"/>
          <w:sz w:val="28"/>
          <w:szCs w:val="28"/>
          <w:lang w:eastAsia="ru-RU"/>
        </w:rPr>
        <w:t xml:space="preserve"> </w:t>
      </w:r>
      <w:r w:rsidRPr="009A281D">
        <w:rPr>
          <w:rFonts w:ascii="Times New Roman" w:eastAsia="Times New Roman" w:hAnsi="Times New Roman" w:cs="TimesNewRomanPSMT"/>
          <w:sz w:val="28"/>
          <w:szCs w:val="28"/>
          <w:lang w:eastAsia="ru-RU"/>
        </w:rPr>
        <w:t xml:space="preserve">02102 10 0000 151 « Субсидии бюджетам сельских поселений на закупку автотранспортных средств и коммунальной техники» </w:t>
      </w:r>
      <w:r w:rsidRPr="009A281D">
        <w:rPr>
          <w:rFonts w:ascii="Times New Roman" w:eastAsia="Times New Roman" w:hAnsi="Times New Roman" w:cs="Times New Roman"/>
          <w:sz w:val="28"/>
          <w:szCs w:val="28"/>
          <w:lang w:eastAsia="ru-RU"/>
        </w:rPr>
        <w:t>установить следующую структуру кода подвида доходов:</w:t>
      </w:r>
    </w:p>
    <w:p w:rsidR="009A281D" w:rsidRPr="009A281D" w:rsidRDefault="009A281D" w:rsidP="009A281D">
      <w:pPr>
        <w:spacing w:after="0" w:line="240" w:lineRule="auto"/>
        <w:rPr>
          <w:rFonts w:ascii="Times New Roman" w:eastAsia="Times New Roman" w:hAnsi="Times New Roman" w:cs="TimesNewRomanPSMT"/>
          <w:sz w:val="28"/>
          <w:szCs w:val="28"/>
          <w:lang w:eastAsia="ru-RU"/>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742"/>
      </w:tblGrid>
      <w:tr w:rsidR="009A281D" w:rsidRPr="009A281D" w:rsidTr="00301EA0">
        <w:tc>
          <w:tcPr>
            <w:tcW w:w="1918" w:type="dxa"/>
            <w:shd w:val="clear" w:color="auto" w:fill="auto"/>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0007</w:t>
            </w:r>
          </w:p>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p>
        </w:tc>
        <w:tc>
          <w:tcPr>
            <w:tcW w:w="7742" w:type="dxa"/>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Бюджетные инвестиции</w:t>
            </w:r>
          </w:p>
        </w:tc>
      </w:tr>
    </w:tbl>
    <w:p w:rsidR="009A281D" w:rsidRPr="009A281D" w:rsidRDefault="009A281D" w:rsidP="009A281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000   2 02 02999 10 0000 151  «Прочие субсидии бюджетам поселений на обеспечение мероприятий по проведению капитального ремонта многоквартирных домов» установить следующую структуру кода подвида доходов:</w:t>
      </w:r>
    </w:p>
    <w:p w:rsidR="009A281D" w:rsidRPr="009A281D" w:rsidRDefault="009A281D" w:rsidP="009A28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735" w:type="dxa"/>
        <w:tblInd w:w="93" w:type="dxa"/>
        <w:tblLook w:val="0000" w:firstRow="0" w:lastRow="0" w:firstColumn="0" w:lastColumn="0" w:noHBand="0" w:noVBand="0"/>
      </w:tblPr>
      <w:tblGrid>
        <w:gridCol w:w="1635"/>
        <w:gridCol w:w="8100"/>
      </w:tblGrid>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7101</w:t>
            </w:r>
          </w:p>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p>
        </w:tc>
        <w:tc>
          <w:tcPr>
            <w:tcW w:w="8100" w:type="dxa"/>
            <w:tcBorders>
              <w:top w:val="single" w:sz="4" w:space="0" w:color="auto"/>
              <w:left w:val="single" w:sz="4" w:space="0" w:color="auto"/>
              <w:bottom w:val="single" w:sz="4" w:space="0" w:color="auto"/>
              <w:right w:val="single" w:sz="4" w:space="0" w:color="auto"/>
            </w:tcBorders>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Субсидии на софинансирование расходных обязательств</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7104</w:t>
            </w:r>
          </w:p>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p>
        </w:tc>
        <w:tc>
          <w:tcPr>
            <w:tcW w:w="8100" w:type="dxa"/>
            <w:tcBorders>
              <w:top w:val="single" w:sz="4" w:space="0" w:color="auto"/>
              <w:left w:val="single" w:sz="4" w:space="0" w:color="auto"/>
              <w:bottom w:val="single" w:sz="4" w:space="0" w:color="auto"/>
              <w:right w:val="single" w:sz="4" w:space="0" w:color="auto"/>
            </w:tcBorders>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Субсидии на реализацию республиканской адресной программы по проведению капитального ремонта многоквартирных домов</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NewRomanPSMT"/>
                <w:sz w:val="28"/>
                <w:szCs w:val="28"/>
                <w:lang w:eastAsia="ru-RU"/>
              </w:rPr>
              <w:t>7105</w:t>
            </w:r>
          </w:p>
        </w:tc>
        <w:tc>
          <w:tcPr>
            <w:tcW w:w="8100" w:type="dxa"/>
            <w:tcBorders>
              <w:top w:val="single" w:sz="4" w:space="0" w:color="auto"/>
              <w:left w:val="single" w:sz="4" w:space="0" w:color="auto"/>
              <w:bottom w:val="single" w:sz="4" w:space="0" w:color="auto"/>
              <w:right w:val="single" w:sz="4" w:space="0" w:color="auto"/>
            </w:tcBorders>
            <w:vAlign w:val="center"/>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Субсидии на софинансирование расходов по подготовке  объектов жилищно-коммунального хозяйства к работе осенне-зимний период </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7111</w:t>
            </w:r>
          </w:p>
        </w:tc>
        <w:tc>
          <w:tcPr>
            <w:tcW w:w="8100" w:type="dxa"/>
            <w:tcBorders>
              <w:top w:val="single" w:sz="4" w:space="0" w:color="auto"/>
              <w:left w:val="single" w:sz="4" w:space="0" w:color="auto"/>
              <w:bottom w:val="single" w:sz="4" w:space="0" w:color="auto"/>
              <w:right w:val="single" w:sz="4" w:space="0" w:color="auto"/>
            </w:tcBorders>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Субсидии на финансирование комплексной программы Республики Башкортостан «Энергосбережение и повышение энергетической эффективности »</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7112</w:t>
            </w:r>
          </w:p>
        </w:tc>
        <w:tc>
          <w:tcPr>
            <w:tcW w:w="8100" w:type="dxa"/>
            <w:tcBorders>
              <w:top w:val="single" w:sz="4" w:space="0" w:color="auto"/>
              <w:left w:val="single" w:sz="4" w:space="0" w:color="auto"/>
              <w:bottom w:val="single" w:sz="4" w:space="0" w:color="auto"/>
              <w:right w:val="single" w:sz="4" w:space="0" w:color="auto"/>
            </w:tcBorders>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7113</w:t>
            </w:r>
          </w:p>
        </w:tc>
        <w:tc>
          <w:tcPr>
            <w:tcW w:w="8100" w:type="dxa"/>
            <w:tcBorders>
              <w:top w:val="single" w:sz="4" w:space="0" w:color="auto"/>
              <w:left w:val="single" w:sz="4" w:space="0" w:color="auto"/>
              <w:bottom w:val="single" w:sz="4" w:space="0" w:color="auto"/>
              <w:right w:val="single" w:sz="4" w:space="0" w:color="auto"/>
            </w:tcBorders>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 New Roman" w:eastAsia="Times New Roman" w:hAnsi="Times New Roman" w:cs="Times New Roman"/>
                <w:sz w:val="28"/>
                <w:szCs w:val="28"/>
                <w:lang w:eastAsia="ru-RU"/>
              </w:rPr>
              <w:t>Субсидии на проведение кадастровых работ по межеванию земельных участков в целях их предоставления гражданам, имеющим трех и более несовершеннолетних детей, а также ребенка-инвалида</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7114</w:t>
            </w:r>
          </w:p>
        </w:tc>
        <w:tc>
          <w:tcPr>
            <w:tcW w:w="8100" w:type="dxa"/>
            <w:tcBorders>
              <w:top w:val="single" w:sz="4" w:space="0" w:color="auto"/>
              <w:left w:val="single" w:sz="4" w:space="0" w:color="auto"/>
              <w:bottom w:val="single" w:sz="4" w:space="0" w:color="auto"/>
              <w:right w:val="single" w:sz="4" w:space="0" w:color="auto"/>
            </w:tcBorders>
            <w:vAlign w:val="center"/>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9A281D" w:rsidRPr="009A281D" w:rsidTr="00301EA0">
        <w:trPr>
          <w:trHeight w:val="750"/>
        </w:trPr>
        <w:tc>
          <w:tcPr>
            <w:tcW w:w="1635" w:type="dxa"/>
            <w:tcBorders>
              <w:top w:val="single" w:sz="4" w:space="0" w:color="auto"/>
              <w:left w:val="single" w:sz="4" w:space="0" w:color="auto"/>
              <w:bottom w:val="single" w:sz="4" w:space="0" w:color="auto"/>
              <w:right w:val="single" w:sz="4" w:space="0" w:color="auto"/>
            </w:tcBorders>
            <w:noWrap/>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lastRenderedPageBreak/>
              <w:t>7115</w:t>
            </w:r>
          </w:p>
        </w:tc>
        <w:tc>
          <w:tcPr>
            <w:tcW w:w="8100" w:type="dxa"/>
            <w:tcBorders>
              <w:top w:val="single" w:sz="4" w:space="0" w:color="auto"/>
              <w:left w:val="single" w:sz="4" w:space="0" w:color="auto"/>
              <w:bottom w:val="single" w:sz="4" w:space="0" w:color="auto"/>
              <w:right w:val="single" w:sz="4" w:space="0" w:color="auto"/>
            </w:tcBorders>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Субсидии на софинансирование комплексных программ развития систем коммунальной инфраструктуры</w:t>
            </w:r>
          </w:p>
        </w:tc>
      </w:tr>
    </w:tbl>
    <w:p w:rsidR="009A281D" w:rsidRPr="009A281D" w:rsidRDefault="009A281D" w:rsidP="009A281D">
      <w:pPr>
        <w:spacing w:after="0" w:line="240" w:lineRule="auto"/>
        <w:jc w:val="both"/>
        <w:rPr>
          <w:rFonts w:ascii="TimesNewRomanPSMT" w:eastAsia="Times New Roman" w:hAnsi="TimesNewRomanPSMT" w:cs="TimesNewRomanPSMT"/>
          <w:sz w:val="28"/>
          <w:szCs w:val="28"/>
          <w:lang w:eastAsia="ru-RU"/>
        </w:rPr>
      </w:pPr>
      <w:r w:rsidRPr="009A281D">
        <w:rPr>
          <w:rFonts w:ascii="Times New Roman" w:eastAsia="Times New Roman" w:hAnsi="Times New Roman" w:cs="Times New Roman"/>
          <w:sz w:val="28"/>
          <w:szCs w:val="28"/>
          <w:lang w:eastAsia="ru-RU"/>
        </w:rPr>
        <w:t xml:space="preserve"> </w:t>
      </w:r>
    </w:p>
    <w:p w:rsidR="009A281D" w:rsidRPr="009A281D" w:rsidRDefault="009A281D" w:rsidP="009A281D">
      <w:pPr>
        <w:spacing w:after="0" w:line="240" w:lineRule="auto"/>
        <w:ind w:firstLine="708"/>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 New Roman"/>
          <w:sz w:val="28"/>
          <w:szCs w:val="28"/>
          <w:lang w:eastAsia="ru-RU"/>
        </w:rPr>
        <w:t xml:space="preserve">     791 2 02 04999 10 0000 151 «Прочие межбюджетные трансферты, передаваемые  бюджетам поселений» установить следующую структуру кода подвида доходов:</w:t>
      </w:r>
    </w:p>
    <w:p w:rsidR="009A281D" w:rsidRPr="009A281D" w:rsidRDefault="009A281D" w:rsidP="009A2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9A281D" w:rsidRPr="009A281D" w:rsidTr="00301EA0">
        <w:trPr>
          <w:trHeight w:val="645"/>
        </w:trPr>
        <w:tc>
          <w:tcPr>
            <w:tcW w:w="1728" w:type="dxa"/>
            <w:shd w:val="clear" w:color="auto" w:fill="auto"/>
          </w:tcPr>
          <w:p w:rsidR="009A281D" w:rsidRPr="009A281D" w:rsidRDefault="009A281D" w:rsidP="009A281D">
            <w:pPr>
              <w:spacing w:after="0" w:line="240" w:lineRule="auto"/>
              <w:jc w:val="center"/>
              <w:rPr>
                <w:rFonts w:ascii="Times New Roman" w:eastAsia="Times New Roman" w:hAnsi="Times New Roman" w:cs="Times New Roman"/>
                <w:color w:val="000000"/>
                <w:sz w:val="28"/>
                <w:szCs w:val="28"/>
                <w:lang w:eastAsia="ru-RU"/>
              </w:rPr>
            </w:pPr>
            <w:r w:rsidRPr="009A281D">
              <w:rPr>
                <w:rFonts w:ascii="Times New Roman" w:eastAsia="Times New Roman" w:hAnsi="Times New Roman" w:cs="Times New Roman"/>
                <w:color w:val="000000"/>
                <w:sz w:val="28"/>
                <w:szCs w:val="28"/>
                <w:lang w:eastAsia="ru-RU"/>
              </w:rPr>
              <w:t>7502</w:t>
            </w:r>
          </w:p>
        </w:tc>
        <w:tc>
          <w:tcPr>
            <w:tcW w:w="7740" w:type="dxa"/>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Прочие межбюджетные трансферты на благоустройство территорий населенных  пунктов сельских поселений</w:t>
            </w:r>
          </w:p>
        </w:tc>
      </w:tr>
      <w:tr w:rsidR="009A281D" w:rsidRPr="009A281D" w:rsidTr="00301EA0">
        <w:trPr>
          <w:trHeight w:val="645"/>
        </w:trPr>
        <w:tc>
          <w:tcPr>
            <w:tcW w:w="1728" w:type="dxa"/>
            <w:shd w:val="clear" w:color="auto" w:fill="auto"/>
          </w:tcPr>
          <w:p w:rsidR="009A281D" w:rsidRPr="009A281D" w:rsidRDefault="009A281D" w:rsidP="009A281D">
            <w:pPr>
              <w:spacing w:after="0" w:line="240" w:lineRule="auto"/>
              <w:jc w:val="center"/>
              <w:rPr>
                <w:rFonts w:ascii="Times New Roman" w:eastAsia="Times New Roman" w:hAnsi="Times New Roman" w:cs="Times New Roman"/>
                <w:color w:val="000000"/>
                <w:sz w:val="28"/>
                <w:szCs w:val="28"/>
                <w:lang w:eastAsia="ru-RU"/>
              </w:rPr>
            </w:pPr>
            <w:r w:rsidRPr="009A281D">
              <w:rPr>
                <w:rFonts w:ascii="Times New Roman" w:eastAsia="Times New Roman" w:hAnsi="Times New Roman" w:cs="Times New Roman"/>
                <w:color w:val="000000"/>
                <w:sz w:val="28"/>
                <w:szCs w:val="28"/>
                <w:lang w:eastAsia="ru-RU"/>
              </w:rPr>
              <w:t>7503</w:t>
            </w:r>
          </w:p>
        </w:tc>
        <w:tc>
          <w:tcPr>
            <w:tcW w:w="7740" w:type="dxa"/>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Прочие межбюджетные трансферты на осуществление дорожной деятельности в границах поселений</w:t>
            </w:r>
          </w:p>
        </w:tc>
      </w:tr>
      <w:tr w:rsidR="009A281D" w:rsidRPr="009A281D" w:rsidTr="00301EA0">
        <w:trPr>
          <w:trHeight w:val="645"/>
        </w:trPr>
        <w:tc>
          <w:tcPr>
            <w:tcW w:w="1728" w:type="dxa"/>
            <w:shd w:val="clear" w:color="auto" w:fill="auto"/>
          </w:tcPr>
          <w:p w:rsidR="009A281D" w:rsidRPr="009A281D" w:rsidRDefault="009A281D" w:rsidP="009A281D">
            <w:pPr>
              <w:spacing w:after="0" w:line="240" w:lineRule="auto"/>
              <w:jc w:val="center"/>
              <w:rPr>
                <w:rFonts w:ascii="Times New Roman" w:eastAsia="Times New Roman" w:hAnsi="Times New Roman" w:cs="Times New Roman"/>
                <w:color w:val="000000"/>
                <w:sz w:val="28"/>
                <w:szCs w:val="28"/>
                <w:lang w:eastAsia="ru-RU"/>
              </w:rPr>
            </w:pPr>
            <w:r w:rsidRPr="009A281D">
              <w:rPr>
                <w:rFonts w:ascii="Times New Roman" w:eastAsia="Times New Roman" w:hAnsi="Times New Roman" w:cs="Times New Roman"/>
                <w:color w:val="000000"/>
                <w:sz w:val="28"/>
                <w:szCs w:val="28"/>
                <w:lang w:eastAsia="ru-RU"/>
              </w:rPr>
              <w:t>7505</w:t>
            </w:r>
          </w:p>
        </w:tc>
        <w:tc>
          <w:tcPr>
            <w:tcW w:w="7740" w:type="dxa"/>
            <w:shd w:val="clear" w:color="auto" w:fill="auto"/>
            <w:vAlign w:val="center"/>
          </w:tcPr>
          <w:p w:rsidR="009A281D" w:rsidRPr="009A281D" w:rsidRDefault="009A281D" w:rsidP="009A281D">
            <w:pPr>
              <w:spacing w:after="0" w:line="240" w:lineRule="auto"/>
              <w:rPr>
                <w:rFonts w:ascii="Times New Roman" w:eastAsia="Times New Roman" w:hAnsi="Times New Roman" w:cs="Times New Roman"/>
                <w:color w:val="000000"/>
                <w:sz w:val="28"/>
                <w:szCs w:val="28"/>
                <w:lang w:eastAsia="ru-RU"/>
              </w:rPr>
            </w:pPr>
            <w:r w:rsidRPr="009A281D">
              <w:rPr>
                <w:rFonts w:ascii="Times New Roman" w:eastAsia="Times New Roman" w:hAnsi="Times New Roman" w:cs="Times New Roman"/>
                <w:sz w:val="28"/>
                <w:szCs w:val="28"/>
                <w:lang w:eastAsia="ru-RU"/>
              </w:rPr>
              <w:t>Межбюджетные трансферты, передаваемые бюджетам на премирование победителей республиканского конкурса «Лучший многоквартирный дом»</w:t>
            </w:r>
          </w:p>
        </w:tc>
      </w:tr>
    </w:tbl>
    <w:p w:rsidR="009A281D" w:rsidRPr="009A281D" w:rsidRDefault="009A281D" w:rsidP="009A281D">
      <w:pPr>
        <w:spacing w:after="0" w:line="240" w:lineRule="auto"/>
        <w:ind w:firstLine="708"/>
        <w:jc w:val="both"/>
        <w:rPr>
          <w:rFonts w:ascii="TimesNewRomanPSMT" w:eastAsia="Times New Roman" w:hAnsi="TimesNewRomanPSMT" w:cs="TimesNewRomanPSMT"/>
          <w:sz w:val="28"/>
          <w:szCs w:val="28"/>
          <w:lang w:eastAsia="ru-RU"/>
        </w:rPr>
      </w:pPr>
    </w:p>
    <w:p w:rsidR="009A281D" w:rsidRPr="009A281D" w:rsidRDefault="009A281D" w:rsidP="009A281D">
      <w:pPr>
        <w:spacing w:after="0" w:line="240" w:lineRule="auto"/>
        <w:ind w:firstLine="708"/>
        <w:jc w:val="both"/>
        <w:rPr>
          <w:rFonts w:ascii="Times New Roman" w:eastAsia="Times New Roman" w:hAnsi="Times New Roman" w:cs="TimesNewRomanPSMT"/>
          <w:sz w:val="28"/>
          <w:szCs w:val="28"/>
          <w:lang w:eastAsia="ru-RU"/>
        </w:rPr>
      </w:pPr>
      <w:r w:rsidRPr="009A281D">
        <w:rPr>
          <w:rFonts w:ascii="TimesNewRomanPSMT" w:eastAsia="Times New Roman" w:hAnsi="TimesNewRomanPSMT" w:cs="TimesNewRomanPSMT"/>
          <w:sz w:val="28"/>
          <w:szCs w:val="28"/>
          <w:lang w:eastAsia="ru-RU"/>
        </w:rPr>
        <w:t xml:space="preserve">000 2 </w:t>
      </w:r>
      <w:r w:rsidRPr="009A281D">
        <w:rPr>
          <w:rFonts w:ascii="Times New Roman" w:eastAsia="Times New Roman" w:hAnsi="Times New Roman" w:cs="TimesNewRomanPSMT"/>
          <w:sz w:val="28"/>
          <w:szCs w:val="28"/>
          <w:lang w:eastAsia="ru-RU"/>
        </w:rPr>
        <w:t>02</w:t>
      </w:r>
      <w:r w:rsidRPr="009A281D">
        <w:rPr>
          <w:rFonts w:ascii="TimesNewRomanPSMT" w:eastAsia="Times New Roman" w:hAnsi="TimesNewRomanPSMT" w:cs="TimesNewRomanPSMT"/>
          <w:sz w:val="28"/>
          <w:szCs w:val="28"/>
          <w:lang w:eastAsia="ru-RU"/>
        </w:rPr>
        <w:t xml:space="preserve"> </w:t>
      </w:r>
      <w:r w:rsidRPr="009A281D">
        <w:rPr>
          <w:rFonts w:ascii="Times New Roman" w:eastAsia="Times New Roman" w:hAnsi="Times New Roman" w:cs="TimesNewRomanPSMT"/>
          <w:sz w:val="28"/>
          <w:szCs w:val="28"/>
          <w:lang w:eastAsia="ru-RU"/>
        </w:rPr>
        <w:t xml:space="preserve">09054 10 0000 151 «Прочие безвозмездные поступления в бюджеты поселений от бюджетов муниципальных районов» </w:t>
      </w:r>
      <w:r w:rsidRPr="009A281D">
        <w:rPr>
          <w:rFonts w:ascii="Times New Roman" w:eastAsia="Times New Roman" w:hAnsi="Times New Roman" w:cs="Times New Roman"/>
          <w:sz w:val="28"/>
          <w:szCs w:val="28"/>
          <w:lang w:eastAsia="ru-RU"/>
        </w:rPr>
        <w:t>установить следующую структуру кода подвида доходов:</w:t>
      </w:r>
    </w:p>
    <w:p w:rsidR="009A281D" w:rsidRPr="009A281D" w:rsidRDefault="009A281D" w:rsidP="009A281D">
      <w:pPr>
        <w:spacing w:after="0" w:line="240" w:lineRule="auto"/>
        <w:ind w:firstLine="708"/>
        <w:rPr>
          <w:rFonts w:ascii="Times New Roman" w:eastAsia="Times New Roman" w:hAnsi="Times New Roman" w:cs="TimesNewRomanPSMT"/>
          <w:sz w:val="28"/>
          <w:szCs w:val="28"/>
          <w:lang w:eastAsia="ru-RU"/>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742"/>
      </w:tblGrid>
      <w:tr w:rsidR="009A281D" w:rsidRPr="009A281D" w:rsidTr="00301EA0">
        <w:tc>
          <w:tcPr>
            <w:tcW w:w="1918" w:type="dxa"/>
            <w:shd w:val="clear" w:color="auto" w:fill="auto"/>
          </w:tcPr>
          <w:p w:rsidR="009A281D" w:rsidRPr="009A281D" w:rsidRDefault="009A281D" w:rsidP="009A281D">
            <w:pPr>
              <w:spacing w:after="0" w:line="240" w:lineRule="auto"/>
              <w:jc w:val="center"/>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 xml:space="preserve">7301  </w:t>
            </w:r>
          </w:p>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p>
        </w:tc>
        <w:tc>
          <w:tcPr>
            <w:tcW w:w="7742" w:type="dxa"/>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Прочие безвозмездные поступления</w:t>
            </w:r>
          </w:p>
        </w:tc>
      </w:tr>
    </w:tbl>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lastRenderedPageBreak/>
        <w:t>Приложение №2</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к постановлению главы администрации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сельского поселения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Зильдяровский   сельсовет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муниципального района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Миякинский район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Республики Башкортостан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от 12 января  2015 г. № 2</w:t>
      </w:r>
    </w:p>
    <w:p w:rsidR="009A281D" w:rsidRPr="009A281D" w:rsidRDefault="009A281D" w:rsidP="009A281D">
      <w:pPr>
        <w:tabs>
          <w:tab w:val="left" w:pos="9638"/>
        </w:tabs>
        <w:spacing w:after="0" w:line="240" w:lineRule="auto"/>
        <w:ind w:left="5400" w:right="-82"/>
        <w:rPr>
          <w:rFonts w:ascii="Times New Roman" w:eastAsia="Times New Roman" w:hAnsi="Times New Roman" w:cs="Times New Roman"/>
          <w:sz w:val="28"/>
          <w:szCs w:val="28"/>
          <w:lang w:eastAsia="ru-RU"/>
        </w:rPr>
      </w:pPr>
    </w:p>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Перечень главных администраторов доходов бюджета сельского поселения </w:t>
      </w:r>
    </w:p>
    <w:p w:rsidR="009A281D" w:rsidRPr="009A281D" w:rsidRDefault="009A281D" w:rsidP="009A281D">
      <w:pPr>
        <w:spacing w:after="0" w:line="240" w:lineRule="auto"/>
        <w:jc w:val="center"/>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Зильдяровский сельсовет муниципального района Миякинский район </w:t>
      </w:r>
    </w:p>
    <w:p w:rsidR="009A281D" w:rsidRPr="009A281D" w:rsidRDefault="009A281D" w:rsidP="009A281D">
      <w:pPr>
        <w:spacing w:after="0" w:line="240" w:lineRule="auto"/>
        <w:jc w:val="center"/>
        <w:rPr>
          <w:rFonts w:ascii="Times New Roman" w:eastAsia="Times New Roman" w:hAnsi="Times New Roman" w:cs="Times New Roman"/>
          <w:b/>
          <w:sz w:val="28"/>
          <w:szCs w:val="28"/>
          <w:lang w:eastAsia="ru-RU"/>
        </w:rPr>
      </w:pPr>
      <w:r w:rsidRPr="009A281D">
        <w:rPr>
          <w:rFonts w:ascii="Times New Roman" w:eastAsia="Times New Roman" w:hAnsi="Times New Roman" w:cs="Times New Roman"/>
          <w:sz w:val="28"/>
          <w:szCs w:val="28"/>
          <w:lang w:eastAsia="ru-RU"/>
        </w:rPr>
        <w:t xml:space="preserve">Республики Башкортостан </w:t>
      </w:r>
    </w:p>
    <w:p w:rsidR="009A281D" w:rsidRPr="009A281D" w:rsidRDefault="009A281D" w:rsidP="009A281D">
      <w:pPr>
        <w:spacing w:after="0" w:line="360" w:lineRule="auto"/>
        <w:ind w:firstLine="708"/>
        <w:rPr>
          <w:rFonts w:ascii="Times New Roman" w:eastAsia="Times New Roman" w:hAnsi="Times New Roman" w:cs="Times New Roman"/>
          <w:sz w:val="28"/>
          <w:szCs w:val="28"/>
          <w:lang w:eastAsia="ru-RU"/>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6"/>
        <w:gridCol w:w="6237"/>
      </w:tblGrid>
      <w:tr w:rsidR="009A281D" w:rsidRPr="009A281D" w:rsidTr="00301EA0">
        <w:trPr>
          <w:trHeight w:val="698"/>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9A281D" w:rsidRPr="009A281D" w:rsidRDefault="009A281D" w:rsidP="009A281D">
            <w:pPr>
              <w:spacing w:after="0" w:line="240" w:lineRule="auto"/>
              <w:jc w:val="center"/>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Код бюджетной классификации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A281D" w:rsidRPr="009A281D" w:rsidRDefault="009A281D" w:rsidP="009A281D">
            <w:pPr>
              <w:spacing w:after="0" w:line="240" w:lineRule="auto"/>
              <w:ind w:firstLine="851"/>
              <w:jc w:val="center"/>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8"/>
                <w:lang w:eastAsia="ru-RU"/>
              </w:rPr>
              <w:t xml:space="preserve">Наименование </w:t>
            </w:r>
          </w:p>
        </w:tc>
      </w:tr>
      <w:tr w:rsidR="009A281D" w:rsidRPr="009A281D" w:rsidTr="00301EA0">
        <w:trPr>
          <w:trHeight w:val="698"/>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9A281D" w:rsidRPr="009A281D" w:rsidRDefault="009A281D" w:rsidP="009A281D">
            <w:pPr>
              <w:spacing w:after="0" w:line="240" w:lineRule="auto"/>
              <w:jc w:val="center"/>
              <w:rPr>
                <w:rFonts w:ascii="Times New Roman" w:eastAsia="Times New Roman" w:hAnsi="Times New Roman" w:cs="Times New Roman"/>
                <w:sz w:val="28"/>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rPr>
                <w:rFonts w:ascii="Times New Roman" w:eastAsia="Times New Roman" w:hAnsi="Times New Roman" w:cs="Times New Roman"/>
                <w:b/>
                <w:sz w:val="28"/>
                <w:szCs w:val="28"/>
                <w:lang w:eastAsia="ru-RU"/>
              </w:rPr>
            </w:pPr>
            <w:r w:rsidRPr="009A281D">
              <w:rPr>
                <w:rFonts w:ascii="Times New Roman" w:eastAsia="Times New Roman" w:hAnsi="Times New Roman" w:cs="Times New Roman"/>
                <w:b/>
                <w:sz w:val="28"/>
                <w:szCs w:val="28"/>
                <w:lang w:eastAsia="ru-RU"/>
              </w:rPr>
              <w:t>Администрация сельского поселения Зильдяровский   сельсовет муниципального района Миякинский район Республики Башкортостан</w:t>
            </w:r>
          </w:p>
        </w:tc>
      </w:tr>
      <w:tr w:rsidR="009A281D" w:rsidRPr="009A281D" w:rsidTr="00301EA0">
        <w:trPr>
          <w:trHeight w:val="17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val="en-US" w:eastAsia="ru-RU"/>
              </w:rPr>
              <w:t>791</w:t>
            </w:r>
            <w:r w:rsidRPr="009A281D">
              <w:rPr>
                <w:rFonts w:ascii="Times New Roman" w:eastAsia="Times New Roman" w:hAnsi="Times New Roman" w:cs="Times New Roman"/>
                <w:sz w:val="28"/>
                <w:szCs w:val="20"/>
                <w:lang w:eastAsia="ru-RU"/>
              </w:rPr>
              <w:t xml:space="preserve"> 1 08 04020 01 0000 110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281D" w:rsidRPr="009A281D" w:rsidTr="00301EA0">
        <w:trPr>
          <w:trHeight w:val="79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z w:val="28"/>
                <w:szCs w:val="20"/>
                <w:lang w:eastAsia="ru-RU"/>
              </w:rPr>
              <w:t>791 1 13 01995 10 0000 130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z w:val="28"/>
                <w:szCs w:val="20"/>
                <w:lang w:eastAsia="ru-RU"/>
              </w:rPr>
              <w:t>Прочие доходы от оказания платных услуг (работ) получателями средств бюджетов поселений</w:t>
            </w:r>
          </w:p>
        </w:tc>
      </w:tr>
      <w:tr w:rsidR="009A281D" w:rsidRPr="009A281D" w:rsidTr="00301EA0">
        <w:trPr>
          <w:trHeight w:val="79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z w:val="28"/>
                <w:szCs w:val="20"/>
                <w:lang w:eastAsia="ru-RU"/>
              </w:rPr>
              <w:t>791 1 13 02065 10 0000 130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z w:val="28"/>
                <w:szCs w:val="20"/>
                <w:lang w:eastAsia="ru-RU"/>
              </w:rPr>
              <w:t>Доходы, поступающие в порядке возмещения расходов, понесенных в связи с эксплуатацией  имущества поселений</w:t>
            </w:r>
          </w:p>
        </w:tc>
      </w:tr>
      <w:tr w:rsidR="009A281D" w:rsidRPr="009A281D" w:rsidTr="00301EA0">
        <w:trPr>
          <w:trHeight w:val="79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z w:val="28"/>
                <w:szCs w:val="20"/>
                <w:lang w:eastAsia="ru-RU"/>
              </w:rPr>
              <w:t>791 1 13 02995 10 0000 130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z w:val="28"/>
                <w:szCs w:val="20"/>
                <w:lang w:eastAsia="ru-RU"/>
              </w:rPr>
              <w:t>Прочие доходы от компенсации затрат  бюджетов поселений</w:t>
            </w:r>
          </w:p>
        </w:tc>
      </w:tr>
      <w:tr w:rsidR="009A281D" w:rsidRPr="009A281D" w:rsidTr="00301EA0">
        <w:trPr>
          <w:trHeight w:val="79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0"/>
                <w:lang w:eastAsia="ru-RU"/>
              </w:rPr>
              <w:t>791 1 16 23051 10 0000 140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9A281D" w:rsidRPr="009A281D" w:rsidTr="00301EA0">
        <w:trPr>
          <w:trHeight w:val="349"/>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0"/>
                <w:lang w:eastAsia="ru-RU"/>
              </w:rPr>
              <w:t>791 1 16 23052 10 0000 140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9A281D" w:rsidRPr="009A281D" w:rsidTr="00301EA0">
        <w:trPr>
          <w:trHeight w:val="349"/>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 xml:space="preserve">791 1 16 32000 10 0000 140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firstLine="34"/>
              <w:jc w:val="both"/>
              <w:rPr>
                <w:rFonts w:ascii="Times New Roman" w:eastAsia="Times New Roman" w:hAnsi="Times New Roman" w:cs="Times New Roman"/>
                <w:color w:val="000000"/>
                <w:sz w:val="28"/>
                <w:szCs w:val="28"/>
                <w:lang w:eastAsia="ru-RU"/>
              </w:rPr>
            </w:pPr>
            <w:r w:rsidRPr="009A281D">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A281D" w:rsidRPr="009A281D" w:rsidTr="00301EA0">
        <w:trPr>
          <w:trHeight w:val="349"/>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lastRenderedPageBreak/>
              <w:t>791 1 16 90050 10 0000140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ind w:firstLine="34"/>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napToGrid w:val="0"/>
                <w:sz w:val="28"/>
                <w:szCs w:val="28"/>
                <w:lang w:eastAsia="ru-RU"/>
              </w:rPr>
              <w:t>Прочие поступления от денежных взысканий (штрафов) и иных сумм в возмещение ущерба, зачисляемые в бюджеты поселений</w:t>
            </w:r>
          </w:p>
        </w:tc>
      </w:tr>
      <w:tr w:rsidR="009A281D" w:rsidRPr="009A281D" w:rsidTr="00301EA0">
        <w:trPr>
          <w:trHeight w:val="324"/>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791 1 17 01050 10 0000 180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Невыясненные поступления, зачисляемые в бюджеты поселений</w:t>
            </w:r>
          </w:p>
        </w:tc>
      </w:tr>
      <w:tr w:rsidR="009A281D" w:rsidRPr="009A281D" w:rsidTr="00301EA0">
        <w:trPr>
          <w:trHeight w:val="324"/>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napToGrid w:val="0"/>
                <w:sz w:val="28"/>
                <w:szCs w:val="28"/>
                <w:lang w:eastAsia="ru-RU"/>
              </w:rPr>
              <w:t>791 1 17 05050 10 0000 180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Times New Roman"/>
                <w:snapToGrid w:val="0"/>
                <w:sz w:val="28"/>
                <w:szCs w:val="28"/>
                <w:lang w:eastAsia="ru-RU"/>
              </w:rPr>
              <w:t>Прочие неналоговые доходы бюджетов поселений</w:t>
            </w:r>
          </w:p>
        </w:tc>
      </w:tr>
      <w:tr w:rsidR="009A281D" w:rsidRPr="009A281D" w:rsidTr="00301EA0">
        <w:trPr>
          <w:trHeight w:val="324"/>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9A281D">
              <w:rPr>
                <w:rFonts w:ascii="Times New Roman" w:eastAsia="Times New Roman" w:hAnsi="Times New Roman" w:cs="Helvetica"/>
                <w:sz w:val="28"/>
                <w:szCs w:val="28"/>
                <w:lang w:eastAsia="ru-RU"/>
              </w:rPr>
              <w:t>791 1 17 14030 10 0000 180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0" w:lineRule="atLeast"/>
              <w:rPr>
                <w:rFonts w:ascii="Times New Roman" w:eastAsia="Times New Roman" w:hAnsi="Times New Roman" w:cs="Helvetica"/>
                <w:sz w:val="28"/>
                <w:szCs w:val="28"/>
                <w:lang w:eastAsia="ru-RU"/>
              </w:rPr>
            </w:pPr>
            <w:r w:rsidRPr="009A281D">
              <w:rPr>
                <w:rFonts w:ascii="Times New Roman" w:eastAsia="Times New Roman" w:hAnsi="Times New Roman" w:cs="Helvetica"/>
                <w:sz w:val="28"/>
                <w:szCs w:val="28"/>
                <w:lang w:eastAsia="ru-RU"/>
              </w:rPr>
              <w:t>Средства самообложения граждан, зачисляемые в бюджеты сельских поселений</w:t>
            </w:r>
          </w:p>
        </w:tc>
      </w:tr>
      <w:tr w:rsidR="009A281D" w:rsidRPr="009A281D" w:rsidTr="00301EA0">
        <w:trPr>
          <w:trHeight w:val="7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color w:val="000000"/>
                <w:sz w:val="24"/>
                <w:szCs w:val="24"/>
                <w:lang w:eastAsia="ru-RU"/>
              </w:rPr>
            </w:pPr>
            <w:r w:rsidRPr="009A281D">
              <w:rPr>
                <w:rFonts w:ascii="Times New Roman" w:eastAsia="Times New Roman" w:hAnsi="Times New Roman" w:cs="Times New Roman"/>
                <w:sz w:val="28"/>
                <w:szCs w:val="20"/>
                <w:lang w:eastAsia="ru-RU"/>
              </w:rPr>
              <w:t>791 2 02 01001 10 0000 151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Дотации бюджетам поселений на выравнивание бюджетной обеспеченности</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791 2 02 01003 10 0000 151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Дотации бюджетам поселений на поддержку мер по обеспечению сбалансированности бюджетов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791 2 02 02041 10 0000 151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8"/>
                <w:lang w:eastAsia="ru-RU"/>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NewRomanPSMT" w:eastAsia="Times New Roman" w:hAnsi="TimesNewRomanPSMT" w:cs="TimesNewRomanPSMT"/>
                <w:sz w:val="28"/>
                <w:szCs w:val="28"/>
                <w:lang w:val="en-US" w:eastAsia="ru-RU"/>
              </w:rPr>
              <w:t xml:space="preserve">791 </w:t>
            </w:r>
            <w:r w:rsidRPr="009A281D">
              <w:rPr>
                <w:rFonts w:ascii="TimesNewRomanPSMT" w:eastAsia="Times New Roman" w:hAnsi="TimesNewRomanPSMT" w:cs="TimesNewRomanPSMT"/>
                <w:sz w:val="28"/>
                <w:szCs w:val="28"/>
                <w:lang w:eastAsia="ru-RU"/>
              </w:rPr>
              <w:t xml:space="preserve">2 </w:t>
            </w:r>
            <w:r w:rsidRPr="009A281D">
              <w:rPr>
                <w:rFonts w:ascii="Times New Roman" w:eastAsia="Times New Roman" w:hAnsi="Times New Roman" w:cs="TimesNewRomanPSMT"/>
                <w:sz w:val="28"/>
                <w:szCs w:val="28"/>
                <w:lang w:eastAsia="ru-RU"/>
              </w:rPr>
              <w:t>02</w:t>
            </w:r>
            <w:r w:rsidRPr="009A281D">
              <w:rPr>
                <w:rFonts w:ascii="TimesNewRomanPSMT" w:eastAsia="Times New Roman" w:hAnsi="TimesNewRomanPSMT" w:cs="TimesNewRomanPSMT"/>
                <w:sz w:val="28"/>
                <w:szCs w:val="28"/>
                <w:lang w:eastAsia="ru-RU"/>
              </w:rPr>
              <w:t xml:space="preserve"> </w:t>
            </w:r>
            <w:r w:rsidRPr="009A281D">
              <w:rPr>
                <w:rFonts w:ascii="Times New Roman" w:eastAsia="Times New Roman" w:hAnsi="Times New Roman" w:cs="TimesNewRomanPSMT"/>
                <w:sz w:val="28"/>
                <w:szCs w:val="28"/>
                <w:lang w:eastAsia="ru-RU"/>
              </w:rPr>
              <w:t>02077 10 0007 151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Субсидии бюджетам поселений на софинансирование капитальных вложений в объекты муниципальной собственности</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791 2 02 02088 10 0001 151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791 2 02 02088 10 0002 151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Helvetica"/>
                <w:sz w:val="28"/>
                <w:szCs w:val="28"/>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791 2 02 02088 10 0004 151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Helvetica"/>
                <w:sz w:val="28"/>
                <w:szCs w:val="28"/>
                <w:lang w:eastAsia="ru-RU"/>
              </w:rPr>
            </w:pPr>
            <w:r w:rsidRPr="009A281D">
              <w:rPr>
                <w:rFonts w:ascii="Times New Roman" w:eastAsia="Times New Roman" w:hAnsi="Times New Roman" w:cs="Helvetica"/>
                <w:sz w:val="28"/>
                <w:szCs w:val="28"/>
                <w:lang w:eastAsia="ru-RU"/>
              </w:rPr>
              <w:t>Субсидии бюджетам сельских поселений на обеспечение мероприятий по переселению граждан из аварийного жилищного фонда с учетом необходимосьти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color w:val="000000"/>
                <w:sz w:val="24"/>
                <w:szCs w:val="24"/>
                <w:lang w:eastAsia="ru-RU"/>
              </w:rPr>
            </w:pPr>
            <w:r w:rsidRPr="009A281D">
              <w:rPr>
                <w:rFonts w:ascii="Times New Roman" w:eastAsia="Times New Roman" w:hAnsi="Times New Roman" w:cs="Times New Roman"/>
                <w:sz w:val="28"/>
                <w:szCs w:val="20"/>
                <w:lang w:eastAsia="ru-RU"/>
              </w:rPr>
              <w:t>791 2 02 02089 10 0001 151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Субсидии бюджетам поселений на обеспечение мероприятий по капитальному ремонту многоквартирных домов за счет средств бюджетов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NewRomanPSMT" w:eastAsia="Times New Roman" w:hAnsi="TimesNewRomanPSMT" w:cs="TimesNewRomanPSMT"/>
                <w:sz w:val="28"/>
                <w:szCs w:val="28"/>
                <w:lang w:val="en-US" w:eastAsia="ru-RU"/>
              </w:rPr>
            </w:pPr>
            <w:r w:rsidRPr="009A281D">
              <w:rPr>
                <w:rFonts w:ascii="TimesNewRomanPSMT" w:eastAsia="Times New Roman" w:hAnsi="TimesNewRomanPSMT" w:cs="TimesNewRomanPSMT"/>
                <w:sz w:val="28"/>
                <w:szCs w:val="28"/>
                <w:lang w:val="en-US" w:eastAsia="ru-RU"/>
              </w:rPr>
              <w:t>791 2 02 02089 10 0002 151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 xml:space="preserve">Субсидии бюджетам поселений на обеспечение мероприятий по переселению граждан из </w:t>
            </w:r>
            <w:r w:rsidRPr="009A281D">
              <w:rPr>
                <w:rFonts w:ascii="Times New Roman" w:eastAsia="Times New Roman" w:hAnsi="Times New Roman" w:cs="TimesNewRomanPSMT"/>
                <w:sz w:val="28"/>
                <w:szCs w:val="28"/>
                <w:lang w:eastAsia="ru-RU"/>
              </w:rPr>
              <w:lastRenderedPageBreak/>
              <w:t>аварийного жилищного фонда за счет средств бюджетов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NewRomanPSMT" w:eastAsia="Times New Roman" w:hAnsi="TimesNewRomanPSMT" w:cs="TimesNewRomanPSMT"/>
                <w:sz w:val="28"/>
                <w:szCs w:val="28"/>
                <w:lang w:val="en-US" w:eastAsia="ru-RU"/>
              </w:rPr>
            </w:pPr>
            <w:r w:rsidRPr="009A281D">
              <w:rPr>
                <w:rFonts w:ascii="TimesNewRomanPSMT" w:eastAsia="Times New Roman" w:hAnsi="TimesNewRomanPSMT" w:cs="TimesNewRomanPSMT"/>
                <w:sz w:val="28"/>
                <w:szCs w:val="28"/>
                <w:lang w:val="en-US" w:eastAsia="ru-RU"/>
              </w:rPr>
              <w:lastRenderedPageBreak/>
              <w:t>791 2 02 02089 10 0004 151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NewRomanPSMT" w:eastAsia="Times New Roman" w:hAnsi="TimesNewRomanPSMT" w:cs="TimesNewRomanPSMT"/>
                <w:sz w:val="28"/>
                <w:szCs w:val="28"/>
                <w:lang w:eastAsia="ru-RU"/>
              </w:rPr>
            </w:pPr>
            <w:r w:rsidRPr="009A281D">
              <w:rPr>
                <w:rFonts w:ascii="Times New Roman" w:eastAsia="Times New Roman" w:hAnsi="Times New Roman" w:cs="Helvetica"/>
                <w:sz w:val="28"/>
                <w:szCs w:val="28"/>
                <w:lang w:eastAsia="ru-RU"/>
              </w:rPr>
              <w:t>791 2 02 02102 10 0007 151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 New Roman" w:eastAsia="Times New Roman" w:hAnsi="Times New Roman" w:cs="Helvetica"/>
                <w:sz w:val="28"/>
                <w:szCs w:val="28"/>
                <w:lang w:eastAsia="ru-RU"/>
              </w:rPr>
              <w:t>Субсидии бюджетам сельских поселений на закупку автотранспортных средств и коммунальной техники</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791 2 02 02109 10 0000 151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Субсидии бюджетам поселений на проведение капитального ремонта многоквартирных домов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NewRomanPSMT"/>
                <w:sz w:val="28"/>
                <w:szCs w:val="28"/>
                <w:lang w:val="en-US" w:eastAsia="ru-RU"/>
              </w:rPr>
              <w:t xml:space="preserve">791 </w:t>
            </w:r>
            <w:r w:rsidRPr="009A281D">
              <w:rPr>
                <w:rFonts w:ascii="Times New Roman" w:eastAsia="Times New Roman" w:hAnsi="Times New Roman" w:cs="TimesNewRomanPSMT"/>
                <w:sz w:val="28"/>
                <w:szCs w:val="28"/>
                <w:lang w:eastAsia="ru-RU"/>
              </w:rPr>
              <w:t>2 02 02999 10 7101 151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Helvetica"/>
                <w:sz w:val="28"/>
                <w:szCs w:val="28"/>
                <w:lang w:eastAsia="ru-RU"/>
              </w:rPr>
              <w:t>Прочие субсидии бюджетам сельских поселений на софинансирование расходных обязательств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val="en-US" w:eastAsia="ru-RU"/>
              </w:rPr>
              <w:t xml:space="preserve">791 </w:t>
            </w:r>
            <w:r w:rsidRPr="009A281D">
              <w:rPr>
                <w:rFonts w:ascii="Times New Roman" w:eastAsia="Times New Roman" w:hAnsi="Times New Roman" w:cs="TimesNewRomanPSMT"/>
                <w:sz w:val="28"/>
                <w:szCs w:val="28"/>
                <w:lang w:eastAsia="ru-RU"/>
              </w:rPr>
              <w:t>2 02 02999 10 7104 151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 xml:space="preserve">Прочие субсидии бюджетам поселений на реализацию республиканской адресной </w:t>
            </w:r>
            <w:r w:rsidRPr="009A281D">
              <w:rPr>
                <w:rFonts w:ascii="Times New Roman" w:eastAsia="Times New Roman" w:hAnsi="Times New Roman" w:cs="Times New Roman"/>
                <w:sz w:val="28"/>
                <w:szCs w:val="20"/>
                <w:lang w:eastAsia="ru-RU"/>
              </w:rPr>
              <w:t>программы</w:t>
            </w:r>
            <w:r w:rsidRPr="009A281D">
              <w:rPr>
                <w:rFonts w:ascii="Times New Roman" w:eastAsia="Times New Roman" w:hAnsi="Times New Roman" w:cs="TimesNewRomanPSMT"/>
                <w:sz w:val="28"/>
                <w:szCs w:val="28"/>
                <w:lang w:eastAsia="ru-RU"/>
              </w:rPr>
              <w:t xml:space="preserve"> по проведению капитального ремонта многоквартирных домов</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val="en-US" w:eastAsia="ru-RU"/>
              </w:rPr>
            </w:pPr>
            <w:r w:rsidRPr="009A281D">
              <w:rPr>
                <w:rFonts w:ascii="Times New Roman" w:eastAsia="Times New Roman" w:hAnsi="Times New Roman" w:cs="Times New Roman"/>
                <w:sz w:val="28"/>
                <w:szCs w:val="28"/>
                <w:lang w:val="en-US" w:eastAsia="ru-RU"/>
              </w:rPr>
              <w:t xml:space="preserve">791 </w:t>
            </w:r>
            <w:r w:rsidRPr="009A281D">
              <w:rPr>
                <w:rFonts w:ascii="Times New Roman" w:eastAsia="Times New Roman" w:hAnsi="Times New Roman" w:cs="Times New Roman"/>
                <w:sz w:val="28"/>
                <w:szCs w:val="28"/>
                <w:lang w:eastAsia="ru-RU"/>
              </w:rPr>
              <w:t>2 02 02999 10 7105 151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Прочие субсидии бюджетам поселений на софинансирование расходов по подготовке  объектов жилищно-коммунального хозяйства к работе осенне-зимний период</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val="en-US" w:eastAsia="ru-RU"/>
              </w:rPr>
              <w:t xml:space="preserve">791 </w:t>
            </w:r>
            <w:r w:rsidRPr="009A281D">
              <w:rPr>
                <w:rFonts w:ascii="Times New Roman" w:eastAsia="Times New Roman" w:hAnsi="Times New Roman" w:cs="Times New Roman"/>
                <w:sz w:val="28"/>
                <w:szCs w:val="28"/>
                <w:lang w:eastAsia="ru-RU"/>
              </w:rPr>
              <w:t>2 02 02999 10 7111 151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Прочие субсидии бюджетам поселений на финансирование комплексной программы Республики Башкортостан «Энергосбережение и повышение энергетической эффективности »</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val="en-US" w:eastAsia="ru-RU"/>
              </w:rPr>
              <w:t xml:space="preserve">791 </w:t>
            </w:r>
            <w:r w:rsidRPr="009A281D">
              <w:rPr>
                <w:rFonts w:ascii="Times New Roman" w:eastAsia="Times New Roman" w:hAnsi="Times New Roman" w:cs="Times New Roman"/>
                <w:sz w:val="28"/>
                <w:szCs w:val="28"/>
                <w:lang w:eastAsia="ru-RU"/>
              </w:rPr>
              <w:t>2 02 02999 10 7112 151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Прочие субсидии бюджетам поселений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val="en-US" w:eastAsia="ru-RU"/>
              </w:rPr>
            </w:pPr>
            <w:r w:rsidRPr="009A281D">
              <w:rPr>
                <w:rFonts w:ascii="Times New Roman" w:eastAsia="Times New Roman" w:hAnsi="Times New Roman" w:cs="Times New Roman"/>
                <w:sz w:val="28"/>
                <w:szCs w:val="28"/>
                <w:lang w:val="en-US" w:eastAsia="ru-RU"/>
              </w:rPr>
              <w:t xml:space="preserve">791 </w:t>
            </w:r>
            <w:r w:rsidRPr="009A281D">
              <w:rPr>
                <w:rFonts w:ascii="Times New Roman" w:eastAsia="Times New Roman" w:hAnsi="Times New Roman" w:cs="Times New Roman"/>
                <w:sz w:val="28"/>
                <w:szCs w:val="28"/>
                <w:lang w:eastAsia="ru-RU"/>
              </w:rPr>
              <w:t>2 02 02999 10 7113 151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0" w:lineRule="atLeast"/>
              <w:jc w:val="both"/>
              <w:rPr>
                <w:rFonts w:ascii="Times New Roman" w:eastAsia="Times New Roman" w:hAnsi="Times New Roman" w:cs="Helvetica"/>
                <w:sz w:val="28"/>
                <w:szCs w:val="28"/>
                <w:lang w:eastAsia="ru-RU"/>
              </w:rPr>
            </w:pPr>
            <w:r w:rsidRPr="009A281D">
              <w:rPr>
                <w:rFonts w:ascii="Times New Roman" w:eastAsia="Times New Roman" w:hAnsi="Times New Roman" w:cs="Times New Roman"/>
                <w:sz w:val="28"/>
                <w:szCs w:val="28"/>
                <w:lang w:eastAsia="ru-RU"/>
              </w:rPr>
              <w:t>Субсидии на проведение кадастровых работ по межеванию земельных участков в целях их предоставления гражданам, имеющим трех и более несовершеннолетних детей, а также ребенка-инвалида</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val="en-US" w:eastAsia="ru-RU"/>
              </w:rPr>
              <w:t xml:space="preserve">791 </w:t>
            </w:r>
            <w:r w:rsidRPr="009A281D">
              <w:rPr>
                <w:rFonts w:ascii="Times New Roman" w:eastAsia="Times New Roman" w:hAnsi="Times New Roman" w:cs="Times New Roman"/>
                <w:sz w:val="28"/>
                <w:szCs w:val="28"/>
                <w:lang w:eastAsia="ru-RU"/>
              </w:rPr>
              <w:t xml:space="preserve">2 02 02999 10 7114 151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NewRomanPSMT" w:eastAsia="Times New Roman" w:hAnsi="TimesNewRomanPSMT" w:cs="TimesNewRomanPSMT"/>
                <w:sz w:val="28"/>
                <w:szCs w:val="28"/>
                <w:lang w:eastAsia="ru-RU"/>
              </w:rPr>
            </w:pPr>
            <w:r w:rsidRPr="009A281D">
              <w:rPr>
                <w:rFonts w:ascii="Times New Roman" w:eastAsia="Times New Roman" w:hAnsi="Times New Roman" w:cs="Times New Roman"/>
                <w:sz w:val="28"/>
                <w:szCs w:val="28"/>
                <w:lang w:eastAsia="ru-RU"/>
              </w:rPr>
              <w:t xml:space="preserve">Прочие  субсидии бюджетам поселений на </w:t>
            </w:r>
            <w:r w:rsidRPr="009A281D">
              <w:rPr>
                <w:rFonts w:ascii="Times New Roman" w:eastAsia="Times New Roman" w:hAnsi="Times New Roman" w:cs="TimesNewRomanPSMT"/>
                <w:sz w:val="28"/>
                <w:szCs w:val="28"/>
                <w:lang w:eastAsia="ru-RU"/>
              </w:rPr>
              <w:t>премирование</w:t>
            </w:r>
            <w:r w:rsidRPr="009A281D">
              <w:rPr>
                <w:rFonts w:ascii="Times New Roman" w:eastAsia="Times New Roman" w:hAnsi="Times New Roman" w:cs="Times New Roman"/>
                <w:sz w:val="28"/>
                <w:szCs w:val="28"/>
                <w:lang w:eastAsia="ru-RU"/>
              </w:rPr>
              <w:t xml:space="preserve"> победителей республиканского конкурса ''Самое благоустроенное городское (сельское) поселение Республики Башкортостан</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val="en-US" w:eastAsia="ru-RU"/>
              </w:rPr>
              <w:t xml:space="preserve">791 </w:t>
            </w:r>
            <w:r w:rsidRPr="009A281D">
              <w:rPr>
                <w:rFonts w:ascii="Times New Roman" w:eastAsia="Times New Roman" w:hAnsi="Times New Roman" w:cs="Times New Roman"/>
                <w:sz w:val="28"/>
                <w:szCs w:val="28"/>
                <w:lang w:eastAsia="ru-RU"/>
              </w:rPr>
              <w:t>2 02 02999 10 7115 151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 New Roman" w:eastAsia="Times New Roman" w:hAnsi="Times New Roman" w:cs="TimesNewRomanPSMT"/>
                <w:sz w:val="28"/>
                <w:szCs w:val="28"/>
                <w:lang w:eastAsia="ru-RU"/>
              </w:rPr>
              <w:t>Прочие субсидии бюджетам поселений на софинансирование комплексных программ развития систем коммунальной инфраструктуры</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791 2 02 0301510 0000 151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 xml:space="preserve">Субвенции бюджетам поселений на осуществление первичного воинского учета на </w:t>
            </w:r>
            <w:r w:rsidRPr="009A281D">
              <w:rPr>
                <w:rFonts w:ascii="Times New Roman" w:eastAsia="Times New Roman" w:hAnsi="Times New Roman" w:cs="Times New Roman"/>
                <w:sz w:val="28"/>
                <w:szCs w:val="20"/>
                <w:lang w:eastAsia="ru-RU"/>
              </w:rPr>
              <w:lastRenderedPageBreak/>
              <w:t>территориях, где отсутствуют военные комиссариаты</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color w:val="000000"/>
                <w:sz w:val="24"/>
                <w:szCs w:val="24"/>
                <w:lang w:eastAsia="ru-RU"/>
              </w:rPr>
            </w:pPr>
            <w:r w:rsidRPr="009A281D">
              <w:rPr>
                <w:rFonts w:ascii="Times New Roman" w:eastAsia="Times New Roman" w:hAnsi="Times New Roman" w:cs="Times New Roman"/>
                <w:sz w:val="28"/>
                <w:szCs w:val="20"/>
                <w:lang w:eastAsia="ru-RU"/>
              </w:rPr>
              <w:lastRenderedPageBreak/>
              <w:t>791 2 02 04014 10 0000 151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8"/>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791 2 02 04025 10 0000 151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0"/>
                <w:lang w:eastAsia="ru-RU"/>
              </w:rPr>
              <w:t>Межбюджетные трансферты, передаваемые бюджетам поселений на комплектование  книжных фондов библиотек муниципальных образований</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Times New Roman"/>
                <w:sz w:val="28"/>
                <w:szCs w:val="28"/>
                <w:lang w:eastAsia="ru-RU"/>
              </w:rPr>
              <w:t>7912 02 04999 10 7501 151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Helvetica"/>
                <w:sz w:val="28"/>
                <w:szCs w:val="28"/>
                <w:lang w:eastAsia="ru-RU"/>
              </w:rPr>
              <w:t>Прочие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hanging="4"/>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7912 02 04999 10 7502 151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firstLine="34"/>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Прочие межбюджетные трансферты, передаваемые бюджетам поселений на благоустройство территорий населенных  пунктов сельских поселений</w:t>
            </w:r>
          </w:p>
        </w:tc>
      </w:tr>
      <w:tr w:rsidR="009A281D" w:rsidRPr="009A281D" w:rsidTr="00301EA0">
        <w:trPr>
          <w:trHeight w:val="133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hanging="4"/>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791 2 02 04999 10 7503 151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firstLine="34"/>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Прочие межбюджетные трансферты, передаваемые бюджетам поселений на осуществление дорожной деятельности в границах поселений</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hanging="4"/>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 xml:space="preserve"> 791 2 02 04999 10 7505 151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ind w:firstLine="34"/>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Прочие межбюджетные трансферты, передаваемые бюджетам поселений на премирование победителей республиканского конкурса «Лучший многоквартирный дом»</w:t>
            </w:r>
          </w:p>
        </w:tc>
      </w:tr>
      <w:tr w:rsidR="009A281D" w:rsidRPr="009A281D" w:rsidTr="00301EA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8"/>
                <w:lang w:eastAsia="ru-RU"/>
              </w:rPr>
            </w:pPr>
            <w:r w:rsidRPr="009A281D">
              <w:rPr>
                <w:rFonts w:ascii="TimesNewRomanPSMT" w:eastAsia="Times New Roman" w:hAnsi="TimesNewRomanPSMT" w:cs="TimesNewRomanPSMT"/>
                <w:sz w:val="28"/>
                <w:szCs w:val="28"/>
                <w:lang w:val="en-US" w:eastAsia="ru-RU"/>
              </w:rPr>
              <w:t xml:space="preserve">791 </w:t>
            </w:r>
            <w:r w:rsidRPr="009A281D">
              <w:rPr>
                <w:rFonts w:ascii="TimesNewRomanPSMT" w:eastAsia="Times New Roman" w:hAnsi="TimesNewRomanPSMT" w:cs="TimesNewRomanPSMT"/>
                <w:sz w:val="28"/>
                <w:szCs w:val="28"/>
                <w:lang w:eastAsia="ru-RU"/>
              </w:rPr>
              <w:t xml:space="preserve">2 </w:t>
            </w:r>
            <w:r w:rsidRPr="009A281D">
              <w:rPr>
                <w:rFonts w:ascii="Times New Roman" w:eastAsia="Times New Roman" w:hAnsi="Times New Roman" w:cs="TimesNewRomanPSMT"/>
                <w:sz w:val="28"/>
                <w:szCs w:val="28"/>
                <w:lang w:eastAsia="ru-RU"/>
              </w:rPr>
              <w:t>02</w:t>
            </w:r>
            <w:r w:rsidRPr="009A281D">
              <w:rPr>
                <w:rFonts w:ascii="TimesNewRomanPSMT" w:eastAsia="Times New Roman" w:hAnsi="TimesNewRomanPSMT" w:cs="TimesNewRomanPSMT"/>
                <w:sz w:val="28"/>
                <w:szCs w:val="28"/>
                <w:lang w:eastAsia="ru-RU"/>
              </w:rPr>
              <w:t xml:space="preserve"> </w:t>
            </w:r>
            <w:r w:rsidRPr="009A281D">
              <w:rPr>
                <w:rFonts w:ascii="Times New Roman" w:eastAsia="Times New Roman" w:hAnsi="Times New Roman" w:cs="TimesNewRomanPSMT"/>
                <w:sz w:val="28"/>
                <w:szCs w:val="28"/>
                <w:lang w:eastAsia="ru-RU"/>
              </w:rPr>
              <w:t>090</w:t>
            </w:r>
            <w:r w:rsidRPr="009A281D">
              <w:rPr>
                <w:rFonts w:ascii="Times New Roman" w:eastAsia="Times New Roman" w:hAnsi="Times New Roman" w:cs="TimesNewRomanPSMT"/>
                <w:sz w:val="28"/>
                <w:szCs w:val="28"/>
                <w:lang w:val="en-US" w:eastAsia="ru-RU"/>
              </w:rPr>
              <w:t>5</w:t>
            </w:r>
            <w:r w:rsidRPr="009A281D">
              <w:rPr>
                <w:rFonts w:ascii="Times New Roman" w:eastAsia="Times New Roman" w:hAnsi="Times New Roman" w:cs="TimesNewRomanPSMT"/>
                <w:sz w:val="28"/>
                <w:szCs w:val="28"/>
                <w:lang w:eastAsia="ru-RU"/>
              </w:rPr>
              <w:t>4 10 7301 151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r w:rsidRPr="009A281D">
              <w:rPr>
                <w:rFonts w:ascii="TimesNewRomanPSMT" w:eastAsia="Times New Roman" w:hAnsi="TimesNewRomanPSMT" w:cs="TimesNewRomanPSMT"/>
                <w:sz w:val="28"/>
                <w:szCs w:val="28"/>
                <w:lang w:eastAsia="ru-RU"/>
              </w:rPr>
              <w:t>Прочие безвозмездные поступления в бюджеты поселений от бюджетов муниципальных районов</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Helvetica"/>
                <w:sz w:val="28"/>
                <w:szCs w:val="28"/>
                <w:lang w:eastAsia="ru-RU"/>
              </w:rPr>
              <w:t>791 2 08 05000 10 0000 180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 New Roman"/>
                <w:sz w:val="28"/>
                <w:szCs w:val="20"/>
                <w:lang w:eastAsia="ru-RU"/>
              </w:rPr>
            </w:pPr>
            <w:r w:rsidRPr="009A281D">
              <w:rPr>
                <w:rFonts w:ascii="Times New Roman" w:eastAsia="Times New Roman" w:hAnsi="Times New Roman" w:cs="Helvetica"/>
                <w:sz w:val="28"/>
                <w:szCs w:val="2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0"/>
                <w:lang w:eastAsia="ru-RU"/>
              </w:rPr>
            </w:pPr>
            <w:r w:rsidRPr="009A281D">
              <w:rPr>
                <w:rFonts w:ascii="Times New Roman" w:eastAsia="Times New Roman" w:hAnsi="Times New Roman" w:cs="TimesNewRomanPSMT"/>
                <w:sz w:val="28"/>
                <w:szCs w:val="20"/>
                <w:lang w:eastAsia="ru-RU"/>
              </w:rPr>
              <w:t>791 2 18 05010 10 0000 151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0"/>
                <w:lang w:eastAsia="ru-RU"/>
              </w:rPr>
            </w:pPr>
            <w:r w:rsidRPr="009A281D">
              <w:rPr>
                <w:rFonts w:ascii="TimesNewRomanPSMT" w:eastAsia="Times New Roman" w:hAnsi="TimesNewRomanPSMT" w:cs="TimesNewRomanPSMT"/>
                <w:sz w:val="28"/>
                <w:szCs w:val="20"/>
                <w:lang w:eastAsia="ru-RU"/>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0"/>
                <w:lang w:eastAsia="ru-RU"/>
              </w:rPr>
            </w:pPr>
            <w:r w:rsidRPr="009A281D">
              <w:rPr>
                <w:rFonts w:ascii="TimesNewRomanPSMT" w:eastAsia="Times New Roman" w:hAnsi="TimesNewRomanPSMT" w:cs="TimesNewRomanPSMT"/>
                <w:sz w:val="28"/>
                <w:szCs w:val="20"/>
                <w:lang w:eastAsia="ru-RU"/>
              </w:rPr>
              <w:t>7</w:t>
            </w:r>
            <w:r w:rsidRPr="009A281D">
              <w:rPr>
                <w:rFonts w:ascii="Times New Roman" w:eastAsia="Times New Roman" w:hAnsi="Times New Roman" w:cs="Times New Roman"/>
                <w:sz w:val="28"/>
                <w:szCs w:val="20"/>
                <w:lang w:eastAsia="ru-RU"/>
              </w:rPr>
              <w:t>9</w:t>
            </w:r>
            <w:r w:rsidRPr="009A281D">
              <w:rPr>
                <w:rFonts w:ascii="TimesNewRomanPSMT" w:eastAsia="Times New Roman" w:hAnsi="TimesNewRomanPSMT" w:cs="TimesNewRomanPSMT"/>
                <w:sz w:val="28"/>
                <w:szCs w:val="20"/>
                <w:lang w:eastAsia="ru-RU"/>
              </w:rPr>
              <w:t>1 2 18 05020 10 0000 151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 New Roman" w:eastAsia="Times New Roman" w:hAnsi="Times New Roman" w:cs="TimesNewRomanPSMT"/>
                <w:sz w:val="26"/>
                <w:szCs w:val="26"/>
                <w:lang w:eastAsia="ru-RU"/>
              </w:rPr>
            </w:pPr>
            <w:r w:rsidRPr="009A281D">
              <w:rPr>
                <w:rFonts w:ascii="TimesNewRomanPSMT" w:eastAsia="Times New Roman" w:hAnsi="TimesNewRomanPSMT" w:cs="TimesNewRomanPSMT"/>
                <w:sz w:val="28"/>
                <w:szCs w:val="20"/>
                <w:lang w:eastAsia="ru-RU"/>
              </w:rPr>
              <w:t xml:space="preserve">Доходы бюджетов поселений от возврата остатков субсидий, субвенций и иных межбюджетных </w:t>
            </w:r>
            <w:r w:rsidRPr="009A281D">
              <w:rPr>
                <w:rFonts w:ascii="TimesNewRomanPSMT" w:eastAsia="Times New Roman" w:hAnsi="TimesNewRomanPSMT" w:cs="TimesNewRomanPSMT"/>
                <w:sz w:val="28"/>
                <w:szCs w:val="20"/>
                <w:lang w:eastAsia="ru-RU"/>
              </w:rPr>
              <w:lastRenderedPageBreak/>
              <w:t>трансфертов, имеющих целевое назначение, прошлых лет из бюджетов государственных внебюджетных фондов</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0"/>
                <w:lang w:eastAsia="ru-RU"/>
              </w:rPr>
            </w:pPr>
            <w:r w:rsidRPr="009A281D">
              <w:rPr>
                <w:rFonts w:ascii="Times New Roman" w:eastAsia="Times New Roman" w:hAnsi="Times New Roman" w:cs="TimesNewRomanPSMT"/>
                <w:sz w:val="28"/>
                <w:szCs w:val="20"/>
                <w:lang w:eastAsia="ru-RU"/>
              </w:rPr>
              <w:lastRenderedPageBreak/>
              <w:t xml:space="preserve">791 2 18 05010 10 0000 180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0"/>
                <w:lang w:eastAsia="ru-RU"/>
              </w:rPr>
            </w:pPr>
            <w:r w:rsidRPr="009A281D">
              <w:rPr>
                <w:rFonts w:ascii="TimesNewRomanPSMT" w:eastAsia="Times New Roman" w:hAnsi="TimesNewRomanPSMT" w:cs="TimesNewRomanPSMT"/>
                <w:sz w:val="28"/>
                <w:szCs w:val="20"/>
                <w:lang w:eastAsia="ru-RU"/>
              </w:rPr>
              <w:t>Доходы бюджетов поселений от возврата бюджетными учреждениями остатков субсидий прошлых лет</w:t>
            </w:r>
            <w:r w:rsidRPr="009A281D">
              <w:rPr>
                <w:rFonts w:ascii="TimesNewRomanPSMT" w:eastAsia="Times New Roman" w:hAnsi="TimesNewRomanPSMT" w:cs="Times New Roman"/>
                <w:sz w:val="28"/>
                <w:szCs w:val="20"/>
                <w:lang w:eastAsia="ru-RU"/>
              </w:rPr>
              <w:t xml:space="preserve"> </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0"/>
                <w:lang w:eastAsia="ru-RU"/>
              </w:rPr>
            </w:pPr>
            <w:r w:rsidRPr="009A281D">
              <w:rPr>
                <w:rFonts w:ascii="Times New Roman" w:eastAsia="Times New Roman" w:hAnsi="Times New Roman" w:cs="Times New Roman"/>
                <w:sz w:val="28"/>
                <w:szCs w:val="20"/>
                <w:lang w:eastAsia="ru-RU"/>
              </w:rPr>
              <w:t>791 2 18 05020 10 0000 180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0"/>
                <w:lang w:eastAsia="ru-RU"/>
              </w:rPr>
            </w:pPr>
            <w:r w:rsidRPr="009A281D">
              <w:rPr>
                <w:rFonts w:ascii="TimesNewRomanPSMT" w:eastAsia="Times New Roman" w:hAnsi="TimesNewRomanPSMT" w:cs="Times New Roman"/>
                <w:sz w:val="28"/>
                <w:szCs w:val="20"/>
                <w:lang w:eastAsia="ru-RU"/>
              </w:rPr>
              <w:t>Доходы бюджетов поселений от возврата автономными учреждениями остатков субсидий прошлых лет</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 New Roman" w:eastAsia="Times New Roman" w:hAnsi="Times New Roman" w:cs="TimesNewRomanPSMT"/>
                <w:sz w:val="28"/>
                <w:szCs w:val="20"/>
                <w:lang w:eastAsia="ru-RU"/>
              </w:rPr>
            </w:pPr>
            <w:r w:rsidRPr="009A281D">
              <w:rPr>
                <w:rFonts w:ascii="Times New Roman" w:eastAsia="Times New Roman" w:hAnsi="Times New Roman" w:cs="Times New Roman"/>
                <w:sz w:val="28"/>
                <w:szCs w:val="20"/>
                <w:lang w:eastAsia="ru-RU"/>
              </w:rPr>
              <w:t>791 2 18 05030 10 0000 180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NewRomanPSMT" w:eastAsia="Times New Roman" w:hAnsi="TimesNewRomanPSMT" w:cs="TimesNewRomanPSMT"/>
                <w:sz w:val="28"/>
                <w:szCs w:val="20"/>
                <w:lang w:eastAsia="ru-RU"/>
              </w:rPr>
            </w:pPr>
            <w:r w:rsidRPr="009A281D">
              <w:rPr>
                <w:rFonts w:ascii="TimesNewRomanPSMT" w:eastAsia="Times New Roman" w:hAnsi="TimesNewRomanPSMT" w:cs="Times New Roman"/>
                <w:sz w:val="28"/>
                <w:szCs w:val="20"/>
                <w:lang w:eastAsia="ru-RU"/>
              </w:rPr>
              <w:t>Доходы бюджетов поселений от возврата иными организациями остатков субсидий прошлых лет</w:t>
            </w:r>
          </w:p>
        </w:tc>
      </w:tr>
      <w:tr w:rsidR="009A281D" w:rsidRPr="009A281D" w:rsidTr="00301EA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spacing w:after="0" w:line="240" w:lineRule="auto"/>
              <w:jc w:val="both"/>
              <w:rPr>
                <w:rFonts w:ascii="TimesNewRomanPSMT" w:eastAsia="Times New Roman" w:hAnsi="TimesNewRomanPSMT" w:cs="TimesNewRomanPSMT"/>
                <w:sz w:val="28"/>
                <w:szCs w:val="20"/>
                <w:lang w:eastAsia="ru-RU"/>
              </w:rPr>
            </w:pPr>
            <w:r w:rsidRPr="009A281D">
              <w:rPr>
                <w:rFonts w:ascii="TimesNewRomanPSMT" w:eastAsia="Times New Roman" w:hAnsi="TimesNewRomanPSMT" w:cs="TimesNewRomanPSMT"/>
                <w:sz w:val="28"/>
                <w:szCs w:val="20"/>
                <w:lang w:eastAsia="ru-RU"/>
              </w:rPr>
              <w:t>791 2 19 05000 10 0000 151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A281D" w:rsidRPr="009A281D" w:rsidRDefault="009A281D" w:rsidP="009A281D">
            <w:pPr>
              <w:autoSpaceDE w:val="0"/>
              <w:autoSpaceDN w:val="0"/>
              <w:adjustRightInd w:val="0"/>
              <w:spacing w:after="0" w:line="240" w:lineRule="auto"/>
              <w:jc w:val="both"/>
              <w:rPr>
                <w:rFonts w:ascii="Times New Roman" w:eastAsia="Times New Roman" w:hAnsi="Times New Roman" w:cs="TimesNewRomanPSMT"/>
                <w:sz w:val="28"/>
                <w:szCs w:val="20"/>
                <w:lang w:eastAsia="ru-RU"/>
              </w:rPr>
            </w:pPr>
            <w:r w:rsidRPr="009A281D">
              <w:rPr>
                <w:rFonts w:ascii="TimesNewRomanPSMT" w:eastAsia="Times New Roman" w:hAnsi="TimesNewRomanPSMT" w:cs="TimesNewRomanPSMT"/>
                <w:sz w:val="28"/>
                <w:szCs w:val="2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9A281D" w:rsidRPr="009A281D" w:rsidRDefault="009A281D" w:rsidP="009A281D">
      <w:pPr>
        <w:spacing w:after="0" w:line="240" w:lineRule="auto"/>
        <w:ind w:firstLine="851"/>
        <w:jc w:val="both"/>
        <w:rPr>
          <w:rFonts w:ascii="Times New Roman" w:eastAsia="Times New Roman" w:hAnsi="Times New Roman" w:cs="Times New Roman"/>
          <w:sz w:val="28"/>
          <w:szCs w:val="24"/>
          <w:lang w:eastAsia="ru-RU"/>
        </w:rPr>
      </w:pPr>
      <w:r w:rsidRPr="009A281D">
        <w:rPr>
          <w:rFonts w:ascii="Times New Roman" w:eastAsia="Times New Roman" w:hAnsi="Times New Roman" w:cs="Times New Roman"/>
          <w:sz w:val="28"/>
          <w:szCs w:val="20"/>
          <w:lang w:eastAsia="ru-RU"/>
        </w:rPr>
        <w:tab/>
      </w:r>
    </w:p>
    <w:p w:rsidR="009A281D" w:rsidRPr="009A281D" w:rsidRDefault="009A281D" w:rsidP="009A281D">
      <w:pPr>
        <w:spacing w:after="0" w:line="360" w:lineRule="auto"/>
        <w:ind w:firstLine="708"/>
        <w:rPr>
          <w:rFonts w:ascii="Times New Roman" w:eastAsia="Times New Roman" w:hAnsi="Times New Roman" w:cs="Times New Roman"/>
          <w:sz w:val="28"/>
          <w:szCs w:val="28"/>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8"/>
          <w:szCs w:val="28"/>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9A281D" w:rsidRPr="009A281D" w:rsidRDefault="009A281D" w:rsidP="009A281D">
      <w:pPr>
        <w:keepNext/>
        <w:spacing w:after="0" w:line="240" w:lineRule="auto"/>
        <w:ind w:left="5400"/>
        <w:jc w:val="right"/>
        <w:outlineLvl w:val="0"/>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lastRenderedPageBreak/>
        <w:t>Приложение №3</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к постановлению главы администрации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сельского поселения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Зильдяровский   сельсовет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муниципального района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Миякинский район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Республики Башкортостан </w:t>
      </w:r>
    </w:p>
    <w:p w:rsidR="009A281D" w:rsidRPr="009A281D" w:rsidRDefault="009A281D" w:rsidP="009A281D">
      <w:pPr>
        <w:tabs>
          <w:tab w:val="left" w:pos="9638"/>
        </w:tabs>
        <w:spacing w:after="0" w:line="240" w:lineRule="auto"/>
        <w:ind w:right="-82"/>
        <w:jc w:val="right"/>
        <w:rPr>
          <w:rFonts w:ascii="Times New Roman" w:eastAsia="Times New Roman" w:hAnsi="Times New Roman" w:cs="Times New Roman"/>
          <w:sz w:val="24"/>
          <w:szCs w:val="24"/>
          <w:lang w:eastAsia="ru-RU"/>
        </w:rPr>
      </w:pPr>
      <w:r w:rsidRPr="009A281D">
        <w:rPr>
          <w:rFonts w:ascii="Times New Roman" w:eastAsia="Times New Roman" w:hAnsi="Times New Roman" w:cs="Times New Roman"/>
          <w:sz w:val="24"/>
          <w:szCs w:val="24"/>
          <w:lang w:eastAsia="ru-RU"/>
        </w:rPr>
        <w:t xml:space="preserve">                                                                 от 12 января  2015 г. № 2</w:t>
      </w:r>
    </w:p>
    <w:p w:rsidR="009A281D" w:rsidRPr="009A281D" w:rsidRDefault="009A281D" w:rsidP="009A281D">
      <w:pPr>
        <w:tabs>
          <w:tab w:val="left" w:pos="9638"/>
        </w:tabs>
        <w:spacing w:after="0" w:line="240" w:lineRule="auto"/>
        <w:ind w:left="5400" w:right="-82"/>
        <w:rPr>
          <w:rFonts w:ascii="Times New Roman" w:eastAsia="Times New Roman" w:hAnsi="Times New Roman" w:cs="Times New Roman"/>
          <w:sz w:val="28"/>
          <w:szCs w:val="28"/>
          <w:lang w:eastAsia="ru-RU"/>
        </w:rPr>
      </w:pPr>
    </w:p>
    <w:p w:rsidR="009A281D" w:rsidRPr="009A281D" w:rsidRDefault="009A281D" w:rsidP="009A281D">
      <w:pPr>
        <w:tabs>
          <w:tab w:val="left" w:pos="9638"/>
        </w:tabs>
        <w:spacing w:after="0" w:line="240" w:lineRule="auto"/>
        <w:ind w:left="5400" w:right="-82"/>
        <w:jc w:val="center"/>
        <w:rPr>
          <w:rFonts w:ascii="Times New Roman" w:eastAsia="Times New Roman" w:hAnsi="Times New Roman" w:cs="Times New Roman"/>
          <w:sz w:val="28"/>
          <w:szCs w:val="28"/>
          <w:lang w:eastAsia="ru-RU"/>
        </w:rPr>
      </w:pPr>
    </w:p>
    <w:p w:rsidR="009A281D" w:rsidRPr="009A281D" w:rsidRDefault="009A281D" w:rsidP="009A281D">
      <w:pPr>
        <w:tabs>
          <w:tab w:val="left" w:pos="9638"/>
        </w:tabs>
        <w:spacing w:after="0" w:line="240" w:lineRule="auto"/>
        <w:ind w:left="4320" w:right="-82" w:hanging="360"/>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Порядок</w:t>
      </w:r>
    </w:p>
    <w:p w:rsidR="009A281D" w:rsidRPr="009A281D" w:rsidRDefault="009A281D" w:rsidP="009A281D">
      <w:pPr>
        <w:keepNext/>
        <w:spacing w:after="0" w:line="240" w:lineRule="auto"/>
        <w:jc w:val="center"/>
        <w:outlineLvl w:val="2"/>
        <w:rPr>
          <w:rFonts w:ascii="Times New Roman" w:eastAsia="Times New Roman" w:hAnsi="Times New Roman" w:cs="Times New Roman"/>
          <w:bCs/>
          <w:sz w:val="28"/>
          <w:szCs w:val="28"/>
          <w:lang w:eastAsia="ru-RU"/>
        </w:rPr>
      </w:pPr>
      <w:r w:rsidRPr="009A281D">
        <w:rPr>
          <w:rFonts w:ascii="Times New Roman" w:eastAsia="Times New Roman" w:hAnsi="Times New Roman" w:cs="Times New Roman"/>
          <w:bCs/>
          <w:sz w:val="28"/>
          <w:szCs w:val="28"/>
          <w:lang w:eastAsia="ru-RU"/>
        </w:rPr>
        <w:t>осуществления администрацией сельского поселения Зильдяровский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w:t>
      </w:r>
    </w:p>
    <w:p w:rsidR="009A281D" w:rsidRPr="009A281D" w:rsidRDefault="009A281D" w:rsidP="009A281D">
      <w:pPr>
        <w:spacing w:after="0" w:line="240" w:lineRule="auto"/>
        <w:rPr>
          <w:rFonts w:ascii="Times New Roman" w:eastAsia="Times New Roman" w:hAnsi="Times New Roman" w:cs="Times New Roman"/>
          <w:sz w:val="28"/>
          <w:szCs w:val="28"/>
          <w:lang w:eastAsia="ru-RU"/>
        </w:rPr>
      </w:pP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1. Главный администратор доходов бюджета, определенный решением о бюджете -  орган местного самоуправления сельского поселения Зильдяровский  сельсовет муниципального района Миякинский район Республики Башкортостан, имеющий в своем ведении администраторов доходов бюджета и (или) являющийся администратором доходов бюджета.</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2. Главные администраторы доходов бюджетов бюджетной системы Российской Федерации, являющиеся органами местного самоуправления сельского поселения Зильдяровский сельсовет муниципального района Миякинский район Республики Башкортостан, не имеющие в своем ведении администраторов доходов бюджетов бюджетной системы Российской Федерации,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а) принимают правовые акты о порядке администрирования доходов бюджетов бюджетной системы Российской Федерации в соответствии с законодательством;</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б)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 установленных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в) представляют в финансовый орган:</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сведения, необходимые для составления среднесрочного финансового плана и (или) проекта бюджета;</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сведения, необходимые для составления и ведения кассового плана;</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бюджетную отчетность;</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8"/>
          <w:lang w:eastAsia="ru-RU"/>
        </w:rPr>
        <w:t>информацию о выполнении плана мобилизации налогов, сборов и иных обязательных платежей в бюджет;</w:t>
      </w:r>
    </w:p>
    <w:p w:rsidR="009A281D" w:rsidRPr="009A281D" w:rsidRDefault="009A281D" w:rsidP="009A281D">
      <w:pPr>
        <w:spacing w:after="0" w:line="240" w:lineRule="auto"/>
        <w:ind w:firstLine="851"/>
        <w:jc w:val="both"/>
        <w:rPr>
          <w:rFonts w:ascii="Times New Roman" w:eastAsia="Times New Roman" w:hAnsi="Times New Roman" w:cs="Times New Roman"/>
          <w:sz w:val="28"/>
          <w:szCs w:val="28"/>
          <w:lang w:eastAsia="ru-RU"/>
        </w:rPr>
      </w:pPr>
      <w:r w:rsidRPr="009A281D">
        <w:rPr>
          <w:rFonts w:ascii="Times New Roman" w:eastAsia="Times New Roman" w:hAnsi="Times New Roman" w:cs="Times New Roman"/>
          <w:sz w:val="28"/>
          <w:szCs w:val="24"/>
          <w:lang w:eastAsia="ru-RU"/>
        </w:rPr>
        <w:t>иную необходимую информацию.</w:t>
      </w:r>
      <w:r w:rsidRPr="009A281D">
        <w:rPr>
          <w:rFonts w:ascii="Times New Roman" w:eastAsia="Times New Roman" w:hAnsi="Times New Roman" w:cs="Times New Roman"/>
          <w:sz w:val="28"/>
          <w:szCs w:val="28"/>
          <w:lang w:eastAsia="ru-RU"/>
        </w:rPr>
        <w:tab/>
      </w:r>
      <w:r w:rsidRPr="009A281D">
        <w:rPr>
          <w:rFonts w:ascii="Times New Roman" w:eastAsia="Times New Roman" w:hAnsi="Times New Roman" w:cs="Times New Roman"/>
          <w:sz w:val="28"/>
          <w:szCs w:val="28"/>
          <w:lang w:eastAsia="ru-RU"/>
        </w:rPr>
        <w:tab/>
      </w:r>
      <w:r w:rsidRPr="009A281D">
        <w:rPr>
          <w:rFonts w:ascii="Times New Roman" w:eastAsia="Times New Roman" w:hAnsi="Times New Roman" w:cs="Times New Roman"/>
          <w:sz w:val="28"/>
          <w:szCs w:val="28"/>
          <w:lang w:eastAsia="ru-RU"/>
        </w:rPr>
        <w:tab/>
      </w:r>
    </w:p>
    <w:p w:rsidR="009A281D" w:rsidRPr="009A281D" w:rsidRDefault="009A281D" w:rsidP="009A281D">
      <w:pPr>
        <w:spacing w:after="0" w:line="240" w:lineRule="auto"/>
        <w:rPr>
          <w:rFonts w:ascii="Times New Roman" w:eastAsia="Times New Roman" w:hAnsi="Times New Roman" w:cs="Times New Roman"/>
          <w:sz w:val="24"/>
          <w:szCs w:val="24"/>
          <w:lang w:eastAsia="ru-RU"/>
        </w:rPr>
      </w:pPr>
    </w:p>
    <w:p w:rsidR="00327B78" w:rsidRDefault="00327B78">
      <w:bookmarkStart w:id="0" w:name="_GoBack"/>
      <w:bookmarkEnd w:id="0"/>
    </w:p>
    <w:sectPr w:rsidR="00327B78" w:rsidSect="00196194">
      <w:headerReference w:type="even" r:id="rId5"/>
      <w:headerReference w:type="default" r:id="rId6"/>
      <w:pgSz w:w="11906" w:h="16838" w:code="9"/>
      <w:pgMar w:top="851" w:right="746" w:bottom="720"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Schoolbook"/>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1" w:rsidRDefault="009A281D" w:rsidP="00D831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F157C1" w:rsidRDefault="009A28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1" w:rsidRDefault="009A281D" w:rsidP="00D831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F157C1" w:rsidRDefault="009A28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D"/>
    <w:rsid w:val="00327B78"/>
    <w:rsid w:val="009A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1F2A-08AB-47AE-8453-6620A314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28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A281D"/>
    <w:rPr>
      <w:rFonts w:ascii="Times New Roman" w:eastAsia="Times New Roman" w:hAnsi="Times New Roman" w:cs="Times New Roman"/>
      <w:sz w:val="24"/>
      <w:szCs w:val="24"/>
      <w:lang w:eastAsia="ru-RU"/>
    </w:rPr>
  </w:style>
  <w:style w:type="character" w:styleId="a5">
    <w:name w:val="page number"/>
    <w:basedOn w:val="a0"/>
    <w:rsid w:val="009A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2758</Words>
  <Characters>15727</Characters>
  <Application>Microsoft Office Word</Application>
  <DocSecurity>0</DocSecurity>
  <Lines>131</Lines>
  <Paragraphs>36</Paragraphs>
  <ScaleCrop>false</ScaleCrop>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2015-01-27T06:59:00Z</dcterms:created>
  <dcterms:modified xsi:type="dcterms:W3CDTF">2015-01-27T06:59:00Z</dcterms:modified>
</cp:coreProperties>
</file>